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tblLook w:val="01E0"/>
      </w:tblPr>
      <w:tblGrid>
        <w:gridCol w:w="3244"/>
        <w:gridCol w:w="6713"/>
      </w:tblGrid>
      <w:tr w:rsidR="00B308F4" w:rsidRPr="00F530A9" w:rsidTr="00D506DC">
        <w:trPr>
          <w:trHeight w:val="803"/>
        </w:trPr>
        <w:tc>
          <w:tcPr>
            <w:tcW w:w="3244" w:type="dxa"/>
            <w:shd w:val="clear" w:color="auto" w:fill="auto"/>
          </w:tcPr>
          <w:p w:rsidR="00B308F4" w:rsidRPr="008C10B9" w:rsidRDefault="00B308F4" w:rsidP="002B0D88">
            <w:pPr>
              <w:pStyle w:val="Header"/>
              <w:jc w:val="both"/>
            </w:pPr>
          </w:p>
          <w:p w:rsidR="00B308F4" w:rsidRPr="008002D4" w:rsidRDefault="00B308F4" w:rsidP="002B0D88">
            <w:pPr>
              <w:pStyle w:val="Header"/>
              <w:jc w:val="center"/>
              <w:rPr>
                <w:b/>
                <w:lang w:val="bg-BG"/>
              </w:rPr>
            </w:pPr>
          </w:p>
        </w:tc>
        <w:tc>
          <w:tcPr>
            <w:tcW w:w="6713" w:type="dxa"/>
            <w:shd w:val="clear" w:color="auto" w:fill="auto"/>
          </w:tcPr>
          <w:p w:rsidR="008002D4" w:rsidRPr="008002D4" w:rsidRDefault="008002D4" w:rsidP="008002D4">
            <w:pPr>
              <w:pStyle w:val="Heading5"/>
              <w:spacing w:before="0" w:beforeAutospacing="0" w:afterAutospacing="0"/>
              <w:ind w:left="1797" w:firstLine="0"/>
              <w:jc w:val="right"/>
              <w:rPr>
                <w:rFonts w:ascii="Times New Roman" w:hAnsi="Times New Roman" w:cs="Times New Roman"/>
                <w:b/>
                <w:i/>
                <w:sz w:val="18"/>
                <w:szCs w:val="18"/>
                <w:lang w:val="bg-BG"/>
              </w:rPr>
            </w:pPr>
            <w:r w:rsidRPr="008002D4">
              <w:rPr>
                <w:rFonts w:ascii="Times New Roman" w:hAnsi="Times New Roman" w:cs="Times New Roman"/>
                <w:b/>
                <w:i/>
                <w:color w:val="000000" w:themeColor="text1"/>
                <w:sz w:val="18"/>
                <w:szCs w:val="18"/>
                <w:lang w:val="bg-BG"/>
              </w:rPr>
              <w:t>ДЗЗД</w:t>
            </w:r>
            <w:r w:rsidRPr="008002D4">
              <w:rPr>
                <w:rFonts w:ascii="Times New Roman" w:hAnsi="Times New Roman" w:cs="Times New Roman"/>
                <w:b/>
                <w:i/>
                <w:color w:val="000000" w:themeColor="text1"/>
                <w:sz w:val="18"/>
                <w:szCs w:val="18"/>
              </w:rPr>
              <w:t xml:space="preserve"> </w:t>
            </w:r>
            <w:r w:rsidRPr="008002D4">
              <w:rPr>
                <w:rFonts w:ascii="Times New Roman" w:hAnsi="Times New Roman" w:cs="Times New Roman"/>
                <w:i/>
                <w:sz w:val="18"/>
                <w:szCs w:val="18"/>
              </w:rPr>
              <w:t xml:space="preserve"> </w:t>
            </w:r>
            <w:r w:rsidRPr="008002D4">
              <w:rPr>
                <w:rFonts w:ascii="Times New Roman" w:hAnsi="Times New Roman" w:cs="Times New Roman"/>
                <w:b/>
                <w:i/>
                <w:sz w:val="18"/>
                <w:szCs w:val="18"/>
                <w:lang w:val="bg-BG"/>
              </w:rPr>
              <w:t>“</w:t>
            </w:r>
            <w:r w:rsidRPr="008002D4">
              <w:rPr>
                <w:rFonts w:ascii="Times New Roman" w:hAnsi="Times New Roman" w:cs="Times New Roman"/>
                <w:b/>
                <w:i/>
                <w:sz w:val="18"/>
                <w:szCs w:val="18"/>
              </w:rPr>
              <w:t xml:space="preserve"> </w:t>
            </w:r>
            <w:r w:rsidRPr="008002D4">
              <w:rPr>
                <w:rFonts w:ascii="Times New Roman" w:hAnsi="Times New Roman" w:cs="Times New Roman"/>
                <w:b/>
                <w:i/>
                <w:sz w:val="18"/>
                <w:szCs w:val="18"/>
                <w:lang w:val="bg-BG"/>
              </w:rPr>
              <w:t>ЕН АР -ИНФРАМ”-СВИЛЕНГРАД</w:t>
            </w:r>
          </w:p>
          <w:p w:rsidR="008002D4" w:rsidRPr="008002D4" w:rsidRDefault="008002D4" w:rsidP="008002D4">
            <w:pPr>
              <w:rPr>
                <w:rFonts w:ascii="Times New Roman" w:hAnsi="Times New Roman"/>
                <w:b/>
                <w:i/>
                <w:sz w:val="18"/>
                <w:szCs w:val="18"/>
                <w:lang w:val="bg-BG"/>
              </w:rPr>
            </w:pPr>
            <w:r w:rsidRPr="008002D4">
              <w:rPr>
                <w:sz w:val="18"/>
                <w:szCs w:val="18"/>
                <w:lang w:val="bg-BG"/>
              </w:rPr>
              <w:t xml:space="preserve">                </w:t>
            </w:r>
            <w:r>
              <w:rPr>
                <w:sz w:val="18"/>
                <w:szCs w:val="18"/>
                <w:lang w:val="bg-BG"/>
              </w:rPr>
              <w:t xml:space="preserve">            </w:t>
            </w:r>
            <w:r w:rsidRPr="008002D4">
              <w:rPr>
                <w:rFonts w:ascii="Times New Roman" w:hAnsi="Times New Roman"/>
                <w:b/>
                <w:i/>
                <w:sz w:val="18"/>
                <w:szCs w:val="18"/>
                <w:lang w:val="bg-BG"/>
              </w:rPr>
              <w:t>С ВОДЕЩ ПАРТНЬОР „ ЕН АР КОНСУЛТ” ЕООД ХАСКОВО</w:t>
            </w:r>
          </w:p>
          <w:p w:rsidR="008002D4" w:rsidRPr="008002D4" w:rsidRDefault="008002D4" w:rsidP="008002D4">
            <w:pPr>
              <w:ind w:left="1797"/>
              <w:jc w:val="right"/>
              <w:rPr>
                <w:rFonts w:ascii="Times New Roman" w:hAnsi="Times New Roman"/>
                <w:b/>
                <w:bCs/>
                <w:i/>
                <w:sz w:val="18"/>
                <w:szCs w:val="18"/>
              </w:rPr>
            </w:pPr>
            <w:r w:rsidRPr="008002D4">
              <w:rPr>
                <w:rFonts w:ascii="Times New Roman" w:hAnsi="Times New Roman"/>
                <w:b/>
                <w:bCs/>
                <w:i/>
                <w:sz w:val="18"/>
                <w:szCs w:val="18"/>
              </w:rPr>
              <w:t xml:space="preserve">КОНСУЛТАНТ ЗА ОЦЕНЯВАНЕ НА СЪОТВЕТСТВИЕТО </w:t>
            </w:r>
          </w:p>
          <w:p w:rsidR="008002D4" w:rsidRPr="008002D4" w:rsidRDefault="008002D4" w:rsidP="008002D4">
            <w:pPr>
              <w:ind w:left="1797"/>
              <w:jc w:val="right"/>
              <w:rPr>
                <w:rFonts w:ascii="Times New Roman" w:hAnsi="Times New Roman"/>
                <w:b/>
                <w:bCs/>
                <w:i/>
                <w:sz w:val="18"/>
                <w:szCs w:val="18"/>
              </w:rPr>
            </w:pPr>
            <w:r w:rsidRPr="008002D4">
              <w:rPr>
                <w:rFonts w:ascii="Times New Roman" w:hAnsi="Times New Roman"/>
                <w:b/>
                <w:bCs/>
                <w:i/>
                <w:sz w:val="18"/>
                <w:szCs w:val="18"/>
              </w:rPr>
              <w:t xml:space="preserve">НА ИНВЕСТИЦИОННИТЕ ПРОЕКТИ И/ИЛИ </w:t>
            </w:r>
          </w:p>
          <w:p w:rsidR="008002D4" w:rsidRPr="008002D4" w:rsidRDefault="008002D4" w:rsidP="008002D4">
            <w:pPr>
              <w:ind w:left="1797"/>
              <w:jc w:val="right"/>
              <w:rPr>
                <w:rFonts w:ascii="Times New Roman" w:hAnsi="Times New Roman"/>
                <w:b/>
                <w:bCs/>
                <w:i/>
                <w:sz w:val="18"/>
                <w:szCs w:val="18"/>
              </w:rPr>
            </w:pPr>
            <w:r w:rsidRPr="008002D4">
              <w:rPr>
                <w:rFonts w:ascii="Times New Roman" w:hAnsi="Times New Roman"/>
                <w:b/>
                <w:bCs/>
                <w:i/>
                <w:sz w:val="18"/>
                <w:szCs w:val="18"/>
              </w:rPr>
              <w:t>УПРАЖНЯВАНЕ НА СТРОИТЕЛЕН НАДЗОР</w:t>
            </w:r>
          </w:p>
          <w:p w:rsidR="008002D4" w:rsidRPr="008002D4" w:rsidRDefault="008002D4" w:rsidP="008002D4">
            <w:pPr>
              <w:ind w:left="1797"/>
              <w:jc w:val="right"/>
              <w:rPr>
                <w:rFonts w:ascii="Times New Roman" w:hAnsi="Times New Roman"/>
                <w:b/>
                <w:bCs/>
                <w:i/>
                <w:iCs/>
                <w:sz w:val="18"/>
                <w:szCs w:val="18"/>
              </w:rPr>
            </w:pPr>
            <w:r w:rsidRPr="008002D4">
              <w:rPr>
                <w:rFonts w:ascii="Times New Roman" w:hAnsi="Times New Roman"/>
                <w:b/>
                <w:bCs/>
                <w:i/>
                <w:iCs/>
                <w:sz w:val="18"/>
                <w:szCs w:val="18"/>
              </w:rPr>
              <w:t>ЛИЦЕНЗ № ЛК – 000526 / 12.10.2006г. издаден от МРРБ</w:t>
            </w:r>
          </w:p>
          <w:p w:rsidR="008002D4" w:rsidRPr="008002D4" w:rsidRDefault="008002D4" w:rsidP="008002D4">
            <w:pPr>
              <w:ind w:left="1797"/>
              <w:jc w:val="right"/>
              <w:rPr>
                <w:rFonts w:ascii="Times New Roman" w:hAnsi="Times New Roman"/>
                <w:b/>
                <w:bCs/>
                <w:i/>
                <w:iCs/>
                <w:sz w:val="18"/>
                <w:szCs w:val="18"/>
              </w:rPr>
            </w:pPr>
            <w:r w:rsidRPr="008002D4">
              <w:rPr>
                <w:rFonts w:ascii="Times New Roman" w:hAnsi="Times New Roman"/>
                <w:b/>
                <w:bCs/>
                <w:i/>
                <w:iCs/>
                <w:sz w:val="18"/>
                <w:szCs w:val="18"/>
              </w:rPr>
              <w:t xml:space="preserve"> Удължен до 12.06.2016г.</w:t>
            </w:r>
          </w:p>
          <w:p w:rsidR="008002D4" w:rsidRPr="008002D4" w:rsidRDefault="008002D4" w:rsidP="008002D4">
            <w:pPr>
              <w:ind w:left="1797"/>
              <w:jc w:val="right"/>
              <w:rPr>
                <w:rFonts w:ascii="Times New Roman" w:hAnsi="Times New Roman"/>
                <w:b/>
                <w:bCs/>
                <w:sz w:val="18"/>
                <w:szCs w:val="18"/>
              </w:rPr>
            </w:pPr>
            <w:proofErr w:type="gramStart"/>
            <w:r w:rsidRPr="008002D4">
              <w:rPr>
                <w:rFonts w:ascii="Times New Roman" w:hAnsi="Times New Roman"/>
                <w:b/>
                <w:bCs/>
                <w:sz w:val="18"/>
                <w:szCs w:val="18"/>
              </w:rPr>
              <w:t>гр</w:t>
            </w:r>
            <w:proofErr w:type="gramEnd"/>
            <w:r w:rsidRPr="008002D4">
              <w:rPr>
                <w:rFonts w:ascii="Times New Roman" w:hAnsi="Times New Roman"/>
                <w:b/>
                <w:bCs/>
                <w:sz w:val="18"/>
                <w:szCs w:val="18"/>
              </w:rPr>
              <w:t xml:space="preserve">.  Хасково, бул. “България-над реката” № 3, тел./ факс  038/666 920,  </w:t>
            </w:r>
          </w:p>
          <w:p w:rsidR="008002D4" w:rsidRPr="00C6580E" w:rsidRDefault="008002D4" w:rsidP="008002D4">
            <w:pPr>
              <w:ind w:left="1797"/>
              <w:jc w:val="right"/>
              <w:rPr>
                <w:rFonts w:ascii="Times New Roman" w:hAnsi="Times New Roman"/>
                <w:b/>
                <w:bCs/>
                <w:i/>
                <w:iCs/>
                <w:sz w:val="18"/>
                <w:szCs w:val="18"/>
              </w:rPr>
            </w:pPr>
            <w:r w:rsidRPr="008002D4">
              <w:rPr>
                <w:rFonts w:ascii="Times New Roman" w:hAnsi="Times New Roman"/>
                <w:b/>
                <w:bCs/>
                <w:sz w:val="18"/>
                <w:szCs w:val="18"/>
              </w:rPr>
              <w:t>е-mail enarconsult@gmail.com</w:t>
            </w:r>
          </w:p>
          <w:p w:rsidR="00B308F4" w:rsidRPr="00315AFF" w:rsidRDefault="00B308F4" w:rsidP="00315AFF">
            <w:pPr>
              <w:pStyle w:val="NormalWeb"/>
              <w:jc w:val="center"/>
              <w:rPr>
                <w:sz w:val="20"/>
                <w:szCs w:val="20"/>
              </w:rPr>
            </w:pPr>
          </w:p>
        </w:tc>
      </w:tr>
    </w:tbl>
    <w:p w:rsidR="00DB28C5" w:rsidRDefault="00DB28C5" w:rsidP="00B308F4">
      <w:pPr>
        <w:widowControl/>
        <w:shd w:val="clear" w:color="auto" w:fill="FEFEFE"/>
        <w:overflowPunct/>
        <w:autoSpaceDE/>
        <w:autoSpaceDN/>
        <w:adjustRightInd/>
        <w:jc w:val="right"/>
        <w:textAlignment w:val="auto"/>
        <w:rPr>
          <w:rFonts w:ascii="Times New Roman" w:hAnsi="Times New Roman"/>
          <w:szCs w:val="24"/>
        </w:rPr>
      </w:pPr>
    </w:p>
    <w:p w:rsidR="00B308F4" w:rsidRPr="00DB28C5" w:rsidRDefault="00B308F4" w:rsidP="00B308F4">
      <w:pPr>
        <w:widowControl/>
        <w:shd w:val="clear" w:color="auto" w:fill="FEFEFE"/>
        <w:overflowPunct/>
        <w:autoSpaceDE/>
        <w:autoSpaceDN/>
        <w:adjustRightInd/>
        <w:jc w:val="right"/>
        <w:textAlignment w:val="auto"/>
        <w:rPr>
          <w:rFonts w:ascii="Times New Roman" w:hAnsi="Times New Roman"/>
          <w:szCs w:val="24"/>
          <w:lang w:val="bg-BG"/>
        </w:rPr>
      </w:pPr>
      <w:r w:rsidRPr="00DB28C5">
        <w:rPr>
          <w:rFonts w:ascii="Times New Roman" w:hAnsi="Times New Roman"/>
          <w:szCs w:val="24"/>
          <w:lang w:val="bg-BG"/>
        </w:rPr>
        <w:t>Приложение към чл. 8</w:t>
      </w:r>
    </w:p>
    <w:p w:rsidR="00B308F4" w:rsidRPr="00DB28C5" w:rsidRDefault="00B308F4" w:rsidP="00B308F4">
      <w:pPr>
        <w:widowControl/>
        <w:shd w:val="clear" w:color="auto" w:fill="FEFEFE"/>
        <w:overflowPunct/>
        <w:autoSpaceDE/>
        <w:autoSpaceDN/>
        <w:adjustRightInd/>
        <w:jc w:val="right"/>
        <w:textAlignment w:val="auto"/>
        <w:rPr>
          <w:rFonts w:ascii="Times New Roman" w:hAnsi="Times New Roman"/>
          <w:szCs w:val="24"/>
          <w:lang w:val="bg-BG"/>
        </w:rPr>
      </w:pPr>
      <w:r w:rsidRPr="00DB28C5">
        <w:rPr>
          <w:rFonts w:ascii="Times New Roman" w:hAnsi="Times New Roman"/>
          <w:szCs w:val="24"/>
          <w:lang w:val="bg-BG"/>
        </w:rPr>
        <w:t>от Наредба №5/28.12.2006 г.</w:t>
      </w:r>
      <w:r w:rsidR="00BC2F58" w:rsidRPr="00DB28C5">
        <w:rPr>
          <w:rFonts w:ascii="Times New Roman" w:hAnsi="Times New Roman"/>
          <w:szCs w:val="24"/>
          <w:lang w:val="bg-BG"/>
        </w:rPr>
        <w:t xml:space="preserve"> </w:t>
      </w:r>
      <w:r w:rsidRPr="00DB28C5">
        <w:rPr>
          <w:rFonts w:ascii="Times New Roman" w:hAnsi="Times New Roman"/>
          <w:szCs w:val="24"/>
          <w:lang w:val="bg-BG"/>
        </w:rPr>
        <w:t>(Изм. - ДВ, бр. 2 от 2013 г.)</w:t>
      </w:r>
    </w:p>
    <w:p w:rsidR="00B308F4" w:rsidRPr="00DB28C5" w:rsidRDefault="00B308F4" w:rsidP="00B308F4">
      <w:pPr>
        <w:jc w:val="center"/>
        <w:rPr>
          <w:rFonts w:ascii="Times New Roman" w:hAnsi="Times New Roman"/>
          <w:b/>
          <w:sz w:val="22"/>
          <w:szCs w:val="22"/>
          <w:lang w:val="bg-BG"/>
        </w:rPr>
      </w:pPr>
    </w:p>
    <w:p w:rsidR="00B308F4" w:rsidRPr="00D506DC" w:rsidRDefault="00B308F4" w:rsidP="00B308F4">
      <w:pPr>
        <w:jc w:val="center"/>
        <w:rPr>
          <w:rFonts w:ascii="Times New Roman" w:hAnsi="Times New Roman"/>
          <w:b/>
          <w:sz w:val="22"/>
          <w:szCs w:val="22"/>
          <w:highlight w:val="yellow"/>
          <w:lang w:val="bg-BG"/>
        </w:rPr>
      </w:pPr>
    </w:p>
    <w:p w:rsidR="00B308F4" w:rsidRPr="00D506DC" w:rsidRDefault="00B308F4" w:rsidP="00B308F4">
      <w:pPr>
        <w:jc w:val="center"/>
        <w:rPr>
          <w:rFonts w:ascii="Times New Roman" w:hAnsi="Times New Roman"/>
          <w:b/>
          <w:sz w:val="22"/>
          <w:szCs w:val="22"/>
          <w:highlight w:val="yellow"/>
          <w:lang w:val="bg-BG"/>
        </w:rPr>
      </w:pPr>
    </w:p>
    <w:p w:rsidR="00B308F4" w:rsidRPr="000F5993" w:rsidRDefault="00B308F4" w:rsidP="00B308F4">
      <w:pPr>
        <w:jc w:val="center"/>
        <w:rPr>
          <w:rFonts w:ascii="Times New Roman" w:hAnsi="Times New Roman"/>
          <w:b/>
          <w:sz w:val="22"/>
          <w:szCs w:val="22"/>
          <w:lang w:val="bg-BG"/>
        </w:rPr>
      </w:pPr>
    </w:p>
    <w:p w:rsidR="00B308F4" w:rsidRPr="000F5993" w:rsidRDefault="00B308F4" w:rsidP="00B308F4">
      <w:pPr>
        <w:jc w:val="center"/>
        <w:rPr>
          <w:rFonts w:ascii="Times New Roman" w:hAnsi="Times New Roman"/>
          <w:b/>
          <w:sz w:val="22"/>
          <w:szCs w:val="22"/>
          <w:lang w:val="bg-BG"/>
        </w:rPr>
      </w:pPr>
    </w:p>
    <w:p w:rsidR="00B308F4" w:rsidRDefault="00B308F4" w:rsidP="00B308F4">
      <w:pPr>
        <w:jc w:val="center"/>
        <w:rPr>
          <w:rFonts w:ascii="Times New Roman" w:hAnsi="Times New Roman"/>
          <w:b/>
          <w:sz w:val="22"/>
          <w:szCs w:val="22"/>
        </w:rPr>
      </w:pPr>
    </w:p>
    <w:p w:rsidR="00B308F4" w:rsidRPr="000F5993" w:rsidRDefault="00B308F4" w:rsidP="00B308F4">
      <w:pPr>
        <w:rPr>
          <w:rFonts w:ascii="Times New Roman" w:hAnsi="Times New Roman"/>
          <w:b/>
          <w:sz w:val="28"/>
          <w:szCs w:val="28"/>
          <w:lang w:val="bg-BG"/>
        </w:rPr>
      </w:pPr>
    </w:p>
    <w:p w:rsidR="00B308F4" w:rsidRPr="000F5993" w:rsidRDefault="00B308F4" w:rsidP="00B308F4">
      <w:pPr>
        <w:rPr>
          <w:rFonts w:ascii="Times New Roman" w:hAnsi="Times New Roman"/>
          <w:b/>
          <w:sz w:val="28"/>
          <w:szCs w:val="28"/>
          <w:lang w:val="bg-BG"/>
        </w:rPr>
      </w:pPr>
    </w:p>
    <w:p w:rsidR="00B308F4" w:rsidRPr="000F5993" w:rsidRDefault="00B308F4" w:rsidP="00B308F4">
      <w:pPr>
        <w:jc w:val="center"/>
        <w:rPr>
          <w:rFonts w:ascii="Times New Roman" w:hAnsi="Times New Roman"/>
          <w:b/>
          <w:sz w:val="28"/>
          <w:szCs w:val="28"/>
          <w:lang w:val="bg-BG"/>
        </w:rPr>
      </w:pPr>
    </w:p>
    <w:p w:rsidR="00B308F4" w:rsidRPr="000F5993" w:rsidRDefault="00B308F4" w:rsidP="00B308F4">
      <w:pPr>
        <w:jc w:val="center"/>
        <w:rPr>
          <w:rFonts w:ascii="Times New Roman" w:hAnsi="Times New Roman"/>
          <w:b/>
          <w:sz w:val="28"/>
          <w:szCs w:val="28"/>
          <w:lang w:val="bg-BG"/>
        </w:rPr>
      </w:pPr>
    </w:p>
    <w:p w:rsidR="00B308F4" w:rsidRPr="000F5993" w:rsidRDefault="00B308F4" w:rsidP="00B308F4">
      <w:pPr>
        <w:pStyle w:val="Style"/>
        <w:ind w:left="240" w:right="440" w:hanging="20"/>
        <w:jc w:val="center"/>
        <w:rPr>
          <w:b/>
          <w:bCs/>
          <w:sz w:val="36"/>
          <w:lang w:val="bg-BG"/>
        </w:rPr>
      </w:pPr>
      <w:r w:rsidRPr="000F5993">
        <w:rPr>
          <w:b/>
          <w:bCs/>
          <w:sz w:val="36"/>
          <w:lang w:val="bg-BG"/>
        </w:rPr>
        <w:t>ТЕХНИЧЕСКИ ПАСПОРТ</w:t>
      </w:r>
    </w:p>
    <w:p w:rsidR="00B308F4" w:rsidRPr="000F5993" w:rsidRDefault="00B308F4" w:rsidP="00B308F4">
      <w:pPr>
        <w:pStyle w:val="Style"/>
        <w:ind w:left="240" w:right="440" w:hanging="20"/>
        <w:jc w:val="center"/>
        <w:rPr>
          <w:b/>
          <w:bCs/>
          <w:sz w:val="36"/>
          <w:lang w:val="bg-BG"/>
        </w:rPr>
      </w:pPr>
    </w:p>
    <w:p w:rsidR="00B308F4" w:rsidRPr="000F5993" w:rsidRDefault="00B308F4" w:rsidP="00B308F4">
      <w:pPr>
        <w:pStyle w:val="Style"/>
        <w:ind w:left="240" w:right="440" w:hanging="20"/>
        <w:jc w:val="center"/>
        <w:rPr>
          <w:sz w:val="28"/>
          <w:lang w:val="bg-BG"/>
        </w:rPr>
      </w:pPr>
      <w:r w:rsidRPr="000F5993">
        <w:rPr>
          <w:sz w:val="28"/>
          <w:lang w:val="bg-BG"/>
        </w:rPr>
        <w:t>регистрационен № ................... от ........................ г.</w:t>
      </w:r>
    </w:p>
    <w:p w:rsidR="00B308F4" w:rsidRPr="000F5993" w:rsidRDefault="00B308F4" w:rsidP="00B308F4">
      <w:pPr>
        <w:pStyle w:val="Style"/>
        <w:ind w:left="240" w:right="440" w:hanging="20"/>
        <w:jc w:val="center"/>
        <w:rPr>
          <w:sz w:val="28"/>
          <w:lang w:val="bg-BG"/>
        </w:rPr>
      </w:pPr>
    </w:p>
    <w:p w:rsidR="00B308F4" w:rsidRDefault="00B308F4" w:rsidP="00B308F4">
      <w:pPr>
        <w:pStyle w:val="Style"/>
        <w:ind w:left="240" w:right="440" w:hanging="20"/>
        <w:jc w:val="center"/>
        <w:rPr>
          <w:sz w:val="28"/>
        </w:rPr>
      </w:pPr>
    </w:p>
    <w:p w:rsidR="00DB28C5" w:rsidRDefault="00DB28C5" w:rsidP="00B308F4">
      <w:pPr>
        <w:pStyle w:val="Style"/>
        <w:ind w:left="240" w:right="440" w:hanging="20"/>
        <w:jc w:val="center"/>
        <w:rPr>
          <w:sz w:val="28"/>
        </w:rPr>
      </w:pPr>
    </w:p>
    <w:p w:rsidR="00DB28C5" w:rsidRDefault="00DB28C5" w:rsidP="00B308F4">
      <w:pPr>
        <w:pStyle w:val="Style"/>
        <w:ind w:left="240" w:right="440" w:hanging="20"/>
        <w:jc w:val="center"/>
        <w:rPr>
          <w:sz w:val="28"/>
        </w:rPr>
      </w:pPr>
    </w:p>
    <w:p w:rsidR="00DB28C5" w:rsidRPr="00DB28C5" w:rsidRDefault="00DB28C5" w:rsidP="00B308F4">
      <w:pPr>
        <w:pStyle w:val="Style"/>
        <w:ind w:left="240" w:right="440" w:hanging="20"/>
        <w:jc w:val="center"/>
        <w:rPr>
          <w:sz w:val="28"/>
        </w:rPr>
      </w:pPr>
    </w:p>
    <w:p w:rsidR="0053066C" w:rsidRPr="00911C53" w:rsidRDefault="00B308F4" w:rsidP="00B308F4">
      <w:pPr>
        <w:pStyle w:val="NormalWeb"/>
        <w:jc w:val="both"/>
        <w:rPr>
          <w:sz w:val="28"/>
          <w:lang w:val="bg-BG" w:eastAsia="en-US"/>
        </w:rPr>
      </w:pPr>
      <w:proofErr w:type="gramStart"/>
      <w:r w:rsidRPr="00470983">
        <w:rPr>
          <w:sz w:val="28"/>
          <w:lang w:eastAsia="en-US"/>
        </w:rPr>
        <w:t>на</w:t>
      </w:r>
      <w:proofErr w:type="gramEnd"/>
      <w:r w:rsidRPr="00470983">
        <w:rPr>
          <w:sz w:val="28"/>
          <w:lang w:eastAsia="en-US"/>
        </w:rPr>
        <w:t xml:space="preserve"> </w:t>
      </w:r>
      <w:r w:rsidR="005D0BDA">
        <w:rPr>
          <w:sz w:val="28"/>
          <w:lang w:val="bg-BG" w:eastAsia="en-US"/>
        </w:rPr>
        <w:t xml:space="preserve">съществуващ </w:t>
      </w:r>
      <w:r w:rsidRPr="00470983">
        <w:rPr>
          <w:sz w:val="28"/>
          <w:lang w:eastAsia="en-US"/>
        </w:rPr>
        <w:t xml:space="preserve">строеж: </w:t>
      </w:r>
      <w:r w:rsidR="00911C53">
        <w:rPr>
          <w:sz w:val="28"/>
          <w:lang w:val="bg-BG" w:eastAsia="en-US"/>
        </w:rPr>
        <w:t>МНОГОФАМИЛНА ЖИЛИЩНА СГРАДА</w:t>
      </w:r>
    </w:p>
    <w:p w:rsidR="00B308F4" w:rsidRPr="00470983" w:rsidRDefault="00AF172D" w:rsidP="00AF172D">
      <w:pPr>
        <w:pStyle w:val="NormalWeb"/>
        <w:tabs>
          <w:tab w:val="left" w:pos="7428"/>
        </w:tabs>
        <w:jc w:val="both"/>
        <w:rPr>
          <w:sz w:val="28"/>
          <w:lang w:eastAsia="en-US"/>
        </w:rPr>
      </w:pPr>
      <w:r>
        <w:rPr>
          <w:sz w:val="28"/>
          <w:lang w:eastAsia="en-US"/>
        </w:rPr>
        <w:tab/>
      </w:r>
    </w:p>
    <w:p w:rsidR="00B308F4" w:rsidRPr="00470983" w:rsidRDefault="00B308F4" w:rsidP="00B308F4">
      <w:pPr>
        <w:pStyle w:val="NormalWeb"/>
        <w:jc w:val="both"/>
        <w:rPr>
          <w:sz w:val="28"/>
          <w:lang w:eastAsia="en-US"/>
        </w:rPr>
      </w:pPr>
    </w:p>
    <w:p w:rsidR="00B308F4" w:rsidRPr="00AC15E3" w:rsidRDefault="00937015" w:rsidP="00B308F4">
      <w:pPr>
        <w:pStyle w:val="NormalWeb"/>
        <w:jc w:val="both"/>
        <w:rPr>
          <w:b/>
          <w:sz w:val="32"/>
          <w:szCs w:val="32"/>
          <w:lang w:val="bg-BG"/>
        </w:rPr>
      </w:pPr>
      <w:proofErr w:type="gramStart"/>
      <w:r w:rsidRPr="00AF172D">
        <w:rPr>
          <w:sz w:val="28"/>
          <w:szCs w:val="28"/>
          <w:lang w:eastAsia="en-US"/>
        </w:rPr>
        <w:t>находящ</w:t>
      </w:r>
      <w:proofErr w:type="gramEnd"/>
      <w:r w:rsidRPr="00AF172D">
        <w:rPr>
          <w:sz w:val="28"/>
          <w:szCs w:val="28"/>
          <w:lang w:eastAsia="en-US"/>
        </w:rPr>
        <w:t xml:space="preserve"> се в</w:t>
      </w:r>
      <w:r w:rsidR="00B308F4" w:rsidRPr="00AF172D">
        <w:rPr>
          <w:sz w:val="28"/>
          <w:szCs w:val="28"/>
          <w:lang w:eastAsia="en-US"/>
        </w:rPr>
        <w:t>:</w:t>
      </w:r>
      <w:r w:rsidR="00470983" w:rsidRPr="00AF172D">
        <w:rPr>
          <w:sz w:val="28"/>
          <w:szCs w:val="28"/>
          <w:lang w:eastAsia="en-US"/>
        </w:rPr>
        <w:t xml:space="preserve"> </w:t>
      </w:r>
      <w:r w:rsidR="00AF172D" w:rsidRPr="00AF172D">
        <w:rPr>
          <w:sz w:val="28"/>
          <w:szCs w:val="28"/>
          <w:lang w:eastAsia="en-US"/>
        </w:rPr>
        <w:t>с административен адрес</w:t>
      </w:r>
      <w:r w:rsidR="00130A45">
        <w:rPr>
          <w:sz w:val="28"/>
          <w:szCs w:val="28"/>
          <w:lang w:eastAsia="en-US"/>
        </w:rPr>
        <w:t xml:space="preserve"> гр.</w:t>
      </w:r>
      <w:r w:rsidR="00AC15E3">
        <w:rPr>
          <w:sz w:val="28"/>
          <w:szCs w:val="28"/>
          <w:lang w:val="bg-BG" w:eastAsia="en-US"/>
        </w:rPr>
        <w:t>Свиленград</w:t>
      </w:r>
      <w:r w:rsidR="00AF172D" w:rsidRPr="00AF172D">
        <w:rPr>
          <w:sz w:val="28"/>
          <w:szCs w:val="28"/>
        </w:rPr>
        <w:t>, ж.к.“</w:t>
      </w:r>
      <w:r w:rsidR="00E90385">
        <w:rPr>
          <w:sz w:val="28"/>
          <w:szCs w:val="28"/>
          <w:lang w:val="bg-BG"/>
        </w:rPr>
        <w:t>Изгрев</w:t>
      </w:r>
      <w:r w:rsidR="00AF172D" w:rsidRPr="00AF172D">
        <w:rPr>
          <w:sz w:val="28"/>
          <w:szCs w:val="28"/>
        </w:rPr>
        <w:t>“ бл.</w:t>
      </w:r>
      <w:r w:rsidR="00AC15E3">
        <w:rPr>
          <w:sz w:val="28"/>
          <w:szCs w:val="28"/>
          <w:lang w:val="bg-BG"/>
        </w:rPr>
        <w:t>4</w:t>
      </w:r>
    </w:p>
    <w:p w:rsidR="00B308F4" w:rsidRDefault="00B308F4" w:rsidP="00B308F4">
      <w:pPr>
        <w:pStyle w:val="NormalWeb"/>
        <w:jc w:val="both"/>
        <w:rPr>
          <w:b/>
          <w:sz w:val="32"/>
          <w:szCs w:val="32"/>
        </w:rPr>
      </w:pPr>
    </w:p>
    <w:p w:rsidR="00B308F4" w:rsidRPr="000F5993" w:rsidRDefault="00B308F4" w:rsidP="00B308F4">
      <w:pPr>
        <w:pStyle w:val="NormalWeb"/>
        <w:jc w:val="both"/>
        <w:rPr>
          <w:b/>
          <w:sz w:val="32"/>
          <w:szCs w:val="32"/>
        </w:rPr>
      </w:pPr>
    </w:p>
    <w:p w:rsidR="00B308F4" w:rsidRPr="000F5993" w:rsidRDefault="00B308F4" w:rsidP="00B308F4">
      <w:pPr>
        <w:jc w:val="both"/>
        <w:rPr>
          <w:rFonts w:ascii="Times New Roman" w:hAnsi="Times New Roman"/>
          <w:b/>
          <w:sz w:val="32"/>
          <w:szCs w:val="32"/>
          <w:lang w:val="bg-BG"/>
        </w:rPr>
      </w:pPr>
      <w:r w:rsidRPr="000F5993">
        <w:rPr>
          <w:rFonts w:ascii="Times New Roman" w:hAnsi="Times New Roman"/>
          <w:b/>
          <w:sz w:val="32"/>
          <w:szCs w:val="32"/>
          <w:lang w:val="bg-BG"/>
        </w:rPr>
        <w:t xml:space="preserve">  </w:t>
      </w:r>
    </w:p>
    <w:p w:rsidR="00B308F4" w:rsidRPr="003A4E07" w:rsidRDefault="001C29C9" w:rsidP="00B308F4">
      <w:pPr>
        <w:pStyle w:val="a"/>
        <w:ind w:left="0" w:right="0" w:firstLine="0"/>
        <w:jc w:val="center"/>
        <w:rPr>
          <w:b/>
          <w:i/>
          <w:sz w:val="28"/>
          <w:szCs w:val="28"/>
          <w:lang w:eastAsia="en-US"/>
        </w:rPr>
      </w:pPr>
      <w:r w:rsidRPr="003A4E07">
        <w:rPr>
          <w:b/>
          <w:i/>
          <w:sz w:val="28"/>
          <w:szCs w:val="28"/>
          <w:lang w:eastAsia="en-US"/>
        </w:rPr>
        <w:t>Многофамилната жилищна сграда се реализира</w:t>
      </w:r>
      <w:r w:rsidR="009E3525">
        <w:rPr>
          <w:b/>
          <w:i/>
          <w:sz w:val="28"/>
          <w:szCs w:val="28"/>
          <w:lang w:eastAsia="en-US"/>
        </w:rPr>
        <w:t xml:space="preserve"> </w:t>
      </w:r>
      <w:r w:rsidR="003A4E07" w:rsidRPr="003A4E07">
        <w:rPr>
          <w:b/>
          <w:i/>
          <w:sz w:val="28"/>
          <w:szCs w:val="28"/>
          <w:lang w:eastAsia="en-US"/>
        </w:rPr>
        <w:t>в рамките на Националната програма за енергийна ефективност на многофамилните жилищни сгради</w:t>
      </w:r>
    </w:p>
    <w:p w:rsidR="005D0BDA" w:rsidRDefault="005D0BDA" w:rsidP="00B308F4">
      <w:pPr>
        <w:pStyle w:val="a"/>
        <w:ind w:left="0" w:right="0" w:firstLine="0"/>
        <w:jc w:val="center"/>
        <w:rPr>
          <w:sz w:val="32"/>
          <w:szCs w:val="32"/>
          <w:lang w:eastAsia="en-US"/>
        </w:rPr>
      </w:pPr>
    </w:p>
    <w:p w:rsidR="005D0BDA" w:rsidRPr="000F5993" w:rsidRDefault="005D0BDA" w:rsidP="00B308F4">
      <w:pPr>
        <w:pStyle w:val="a"/>
        <w:ind w:left="0" w:right="0" w:firstLine="0"/>
        <w:jc w:val="center"/>
        <w:rPr>
          <w:sz w:val="32"/>
          <w:szCs w:val="32"/>
          <w:lang w:eastAsia="en-US"/>
        </w:rPr>
      </w:pPr>
    </w:p>
    <w:p w:rsidR="00B308F4" w:rsidRDefault="00B308F4" w:rsidP="00B308F4">
      <w:pPr>
        <w:pStyle w:val="NormalWeb"/>
        <w:jc w:val="both"/>
        <w:rPr>
          <w:sz w:val="32"/>
          <w:szCs w:val="32"/>
        </w:rPr>
      </w:pPr>
    </w:p>
    <w:p w:rsidR="00DB28C5" w:rsidRDefault="00DB28C5" w:rsidP="00B308F4">
      <w:pPr>
        <w:pStyle w:val="NormalWeb"/>
        <w:jc w:val="both"/>
        <w:rPr>
          <w:sz w:val="32"/>
          <w:szCs w:val="32"/>
        </w:rPr>
      </w:pPr>
    </w:p>
    <w:p w:rsidR="004433C4" w:rsidRPr="004433C4" w:rsidRDefault="004433C4" w:rsidP="004433C4">
      <w:pPr>
        <w:spacing w:before="60" w:line="288" w:lineRule="auto"/>
        <w:jc w:val="right"/>
        <w:rPr>
          <w:rFonts w:ascii="Times New Roman" w:hAnsi="Times New Roman"/>
          <w:szCs w:val="24"/>
        </w:rPr>
      </w:pPr>
      <w:r w:rsidRPr="004433C4">
        <w:rPr>
          <w:rFonts w:ascii="Times New Roman" w:hAnsi="Times New Roman"/>
          <w:szCs w:val="24"/>
        </w:rPr>
        <w:t xml:space="preserve">Рег. </w:t>
      </w:r>
      <w:proofErr w:type="gramStart"/>
      <w:r w:rsidRPr="004433C4">
        <w:rPr>
          <w:rFonts w:ascii="Times New Roman" w:hAnsi="Times New Roman"/>
          <w:szCs w:val="24"/>
        </w:rPr>
        <w:t>№ ...........</w:t>
      </w:r>
      <w:proofErr w:type="gramEnd"/>
    </w:p>
    <w:p w:rsidR="008002D4" w:rsidRDefault="008002D4" w:rsidP="005145B4">
      <w:pPr>
        <w:pStyle w:val="Heading1"/>
        <w:spacing w:before="60" w:line="281" w:lineRule="auto"/>
        <w:rPr>
          <w:color w:val="auto"/>
          <w:sz w:val="24"/>
          <w:szCs w:val="24"/>
          <w:u w:val="single"/>
        </w:rPr>
      </w:pPr>
    </w:p>
    <w:p w:rsidR="004433C4" w:rsidRPr="004433C4" w:rsidRDefault="004433C4" w:rsidP="005145B4">
      <w:pPr>
        <w:pStyle w:val="Heading1"/>
        <w:spacing w:before="60" w:line="281" w:lineRule="auto"/>
        <w:rPr>
          <w:color w:val="auto"/>
          <w:sz w:val="24"/>
          <w:szCs w:val="24"/>
          <w:u w:val="single"/>
        </w:rPr>
      </w:pPr>
      <w:r w:rsidRPr="004433C4">
        <w:rPr>
          <w:color w:val="auto"/>
          <w:sz w:val="24"/>
          <w:szCs w:val="24"/>
          <w:u w:val="single"/>
        </w:rPr>
        <w:t>Част А “Основни характеристики на строежа”</w:t>
      </w:r>
    </w:p>
    <w:p w:rsidR="004433C4" w:rsidRPr="004433C4" w:rsidRDefault="004433C4" w:rsidP="005145B4">
      <w:pPr>
        <w:pStyle w:val="BodyText3"/>
        <w:spacing w:before="60" w:line="281" w:lineRule="auto"/>
        <w:jc w:val="center"/>
        <w:rPr>
          <w:rFonts w:ascii="Times New Roman" w:hAnsi="Times New Roman"/>
          <w:b/>
          <w:sz w:val="24"/>
          <w:szCs w:val="24"/>
          <w:u w:val="single"/>
        </w:rPr>
      </w:pPr>
      <w:r w:rsidRPr="004433C4">
        <w:rPr>
          <w:rFonts w:ascii="Times New Roman" w:hAnsi="Times New Roman"/>
          <w:b/>
          <w:sz w:val="24"/>
          <w:szCs w:val="24"/>
          <w:u w:val="single"/>
        </w:rPr>
        <w:t>Раздел І “Идентификационни данни и параметри”</w:t>
      </w:r>
    </w:p>
    <w:p w:rsidR="004433C4" w:rsidRPr="004433C4" w:rsidRDefault="004433C4" w:rsidP="005145B4">
      <w:pPr>
        <w:spacing w:line="281" w:lineRule="auto"/>
        <w:jc w:val="both"/>
        <w:rPr>
          <w:rFonts w:ascii="Times New Roman" w:hAnsi="Times New Roman"/>
          <w:szCs w:val="24"/>
          <w:lang w:val="ru-RU"/>
        </w:rPr>
      </w:pPr>
      <w:r w:rsidRPr="00D70952">
        <w:rPr>
          <w:rFonts w:ascii="Times New Roman" w:hAnsi="Times New Roman"/>
          <w:b/>
          <w:szCs w:val="24"/>
        </w:rPr>
        <w:t>1.1. Вид на строежа:</w:t>
      </w:r>
      <w:r w:rsidRPr="004433C4">
        <w:rPr>
          <w:rFonts w:ascii="Times New Roman" w:hAnsi="Times New Roman"/>
          <w:szCs w:val="24"/>
        </w:rPr>
        <w:t xml:space="preserve"> </w:t>
      </w:r>
      <w:r w:rsidR="00C463D3">
        <w:rPr>
          <w:rFonts w:ascii="Times New Roman" w:hAnsi="Times New Roman"/>
          <w:szCs w:val="24"/>
          <w:lang w:val="bg-BG"/>
        </w:rPr>
        <w:t>Съществуваща с</w:t>
      </w:r>
      <w:r w:rsidR="00E716E6" w:rsidRPr="00D70952">
        <w:rPr>
          <w:rFonts w:ascii="Times New Roman" w:hAnsi="Times New Roman"/>
          <w:szCs w:val="24"/>
          <w:lang w:val="bg-BG"/>
        </w:rPr>
        <w:t>града</w:t>
      </w:r>
      <w:r w:rsidR="00C463D3">
        <w:rPr>
          <w:rFonts w:ascii="Times New Roman" w:hAnsi="Times New Roman"/>
          <w:szCs w:val="24"/>
          <w:lang w:val="bg-BG"/>
        </w:rPr>
        <w:t xml:space="preserve"> - </w:t>
      </w:r>
      <w:r w:rsidR="00AC15E3">
        <w:rPr>
          <w:rFonts w:ascii="Times New Roman" w:hAnsi="Times New Roman"/>
          <w:szCs w:val="24"/>
          <w:lang w:val="bg-BG"/>
        </w:rPr>
        <w:t>6</w:t>
      </w:r>
      <w:r w:rsidR="00C463D3">
        <w:rPr>
          <w:rFonts w:ascii="Times New Roman" w:hAnsi="Times New Roman"/>
          <w:szCs w:val="24"/>
          <w:lang w:val="bg-BG"/>
        </w:rPr>
        <w:t>-етажен едропанелен жилищен блок</w:t>
      </w:r>
      <w:r w:rsidRPr="00D70952">
        <w:rPr>
          <w:rFonts w:ascii="Times New Roman" w:hAnsi="Times New Roman"/>
          <w:szCs w:val="24"/>
        </w:rPr>
        <w:t xml:space="preserve"> </w:t>
      </w:r>
      <w:r w:rsidRPr="00D70952">
        <w:rPr>
          <w:rFonts w:ascii="Times New Roman" w:hAnsi="Times New Roman"/>
          <w:szCs w:val="24"/>
          <w:lang w:val="ru-RU"/>
        </w:rPr>
        <w:t xml:space="preserve">    </w:t>
      </w:r>
    </w:p>
    <w:p w:rsidR="004433C4" w:rsidRPr="004433C4" w:rsidRDefault="004433C4" w:rsidP="005145B4">
      <w:pPr>
        <w:pStyle w:val="protokolChar"/>
        <w:spacing w:line="281" w:lineRule="auto"/>
        <w:ind w:firstLine="11"/>
        <w:rPr>
          <w:rFonts w:ascii="Times New Roman" w:hAnsi="Times New Roman" w:cs="Times New Roman"/>
          <w:b/>
          <w:sz w:val="24"/>
          <w:szCs w:val="24"/>
          <w:lang w:val="bg-BG"/>
        </w:rPr>
      </w:pPr>
      <w:r w:rsidRPr="00D70952">
        <w:rPr>
          <w:rFonts w:ascii="Times New Roman" w:hAnsi="Times New Roman" w:cs="Times New Roman"/>
          <w:b/>
          <w:sz w:val="24"/>
          <w:szCs w:val="24"/>
        </w:rPr>
        <w:t>1.2. Предназначение на строежа:</w:t>
      </w:r>
      <w:r w:rsidRPr="004433C4">
        <w:rPr>
          <w:rFonts w:ascii="Times New Roman" w:hAnsi="Times New Roman" w:cs="Times New Roman"/>
          <w:b/>
          <w:sz w:val="24"/>
          <w:szCs w:val="24"/>
          <w:lang w:val="bg-BG"/>
        </w:rPr>
        <w:t xml:space="preserve">   </w:t>
      </w:r>
      <w:r w:rsidR="00C463D3" w:rsidRPr="00C463D3">
        <w:rPr>
          <w:rFonts w:ascii="Times New Roman" w:hAnsi="Times New Roman" w:cs="Times New Roman"/>
          <w:sz w:val="24"/>
          <w:szCs w:val="24"/>
          <w:lang w:val="bg-BG"/>
        </w:rPr>
        <w:t>Многофамилна ж</w:t>
      </w:r>
      <w:r w:rsidR="00E716E6" w:rsidRPr="00D70952">
        <w:rPr>
          <w:rFonts w:ascii="Times New Roman" w:hAnsi="Times New Roman" w:cs="Times New Roman"/>
          <w:sz w:val="24"/>
          <w:szCs w:val="24"/>
          <w:lang w:val="bg-BG"/>
        </w:rPr>
        <w:t>илищн</w:t>
      </w:r>
      <w:r w:rsidR="00C463D3">
        <w:rPr>
          <w:rFonts w:ascii="Times New Roman" w:hAnsi="Times New Roman" w:cs="Times New Roman"/>
          <w:sz w:val="24"/>
          <w:szCs w:val="24"/>
          <w:lang w:val="bg-BG"/>
        </w:rPr>
        <w:t>а</w:t>
      </w:r>
      <w:r w:rsidR="00E716E6" w:rsidRPr="00D70952">
        <w:rPr>
          <w:rFonts w:ascii="Times New Roman" w:hAnsi="Times New Roman" w:cs="Times New Roman"/>
          <w:sz w:val="24"/>
          <w:szCs w:val="24"/>
          <w:lang w:val="bg-BG"/>
        </w:rPr>
        <w:t xml:space="preserve"> </w:t>
      </w:r>
      <w:r w:rsidR="00C463D3">
        <w:rPr>
          <w:rFonts w:ascii="Times New Roman" w:hAnsi="Times New Roman" w:cs="Times New Roman"/>
          <w:sz w:val="24"/>
          <w:szCs w:val="24"/>
          <w:lang w:val="bg-BG"/>
        </w:rPr>
        <w:t>сграда</w:t>
      </w:r>
    </w:p>
    <w:p w:rsidR="004433C4" w:rsidRPr="00DB0076" w:rsidRDefault="004433C4" w:rsidP="005145B4">
      <w:pPr>
        <w:spacing w:line="281" w:lineRule="auto"/>
        <w:jc w:val="both"/>
        <w:rPr>
          <w:rFonts w:ascii="Times New Roman" w:hAnsi="Times New Roman"/>
          <w:szCs w:val="24"/>
          <w:lang w:val="bg-BG"/>
        </w:rPr>
      </w:pPr>
      <w:r w:rsidRPr="00D70952">
        <w:rPr>
          <w:rFonts w:ascii="Times New Roman" w:hAnsi="Times New Roman"/>
          <w:b/>
          <w:szCs w:val="24"/>
        </w:rPr>
        <w:t>1.3. Категория на строежа:</w:t>
      </w:r>
      <w:r w:rsidRPr="004433C4">
        <w:rPr>
          <w:rFonts w:ascii="Times New Roman" w:hAnsi="Times New Roman"/>
          <w:szCs w:val="24"/>
        </w:rPr>
        <w:t xml:space="preserve"> </w:t>
      </w:r>
      <w:r w:rsidR="00DB0076">
        <w:rPr>
          <w:rFonts w:ascii="Times New Roman" w:hAnsi="Times New Roman"/>
          <w:szCs w:val="24"/>
          <w:lang w:val="bg-BG"/>
        </w:rPr>
        <w:t xml:space="preserve">Строежът </w:t>
      </w:r>
      <w:r w:rsidR="00DB0076" w:rsidRPr="008002D4">
        <w:rPr>
          <w:rFonts w:ascii="Times New Roman" w:hAnsi="Times New Roman"/>
          <w:color w:val="000000" w:themeColor="text1"/>
          <w:szCs w:val="24"/>
          <w:lang w:val="bg-BG"/>
        </w:rPr>
        <w:t xml:space="preserve">е </w:t>
      </w:r>
      <w:r w:rsidR="007C5B18" w:rsidRPr="008002D4">
        <w:rPr>
          <w:rFonts w:ascii="Times New Roman" w:hAnsi="Times New Roman"/>
          <w:color w:val="000000" w:themeColor="text1"/>
          <w:szCs w:val="24"/>
        </w:rPr>
        <w:t>II</w:t>
      </w:r>
      <w:r w:rsidR="00DB0076" w:rsidRPr="008002D4">
        <w:rPr>
          <w:rFonts w:ascii="Times New Roman" w:hAnsi="Times New Roman"/>
          <w:color w:val="000000" w:themeColor="text1"/>
          <w:szCs w:val="24"/>
        </w:rPr>
        <w:t>I</w:t>
      </w:r>
      <w:r w:rsidR="00DB0076" w:rsidRPr="008002D4">
        <w:rPr>
          <w:rFonts w:ascii="Times New Roman" w:hAnsi="Times New Roman"/>
          <w:color w:val="000000" w:themeColor="text1"/>
          <w:szCs w:val="24"/>
          <w:vertAlign w:val="superscript"/>
          <w:lang w:val="bg-BG"/>
        </w:rPr>
        <w:t>та</w:t>
      </w:r>
      <w:r w:rsidR="00DB0076" w:rsidRPr="008002D4">
        <w:rPr>
          <w:rFonts w:ascii="Times New Roman" w:hAnsi="Times New Roman"/>
          <w:color w:val="000000" w:themeColor="text1"/>
          <w:szCs w:val="24"/>
          <w:lang w:val="bg-BG"/>
        </w:rPr>
        <w:t xml:space="preserve"> категория,</w:t>
      </w:r>
      <w:r w:rsidR="00DB0076" w:rsidRPr="00911C53">
        <w:rPr>
          <w:rFonts w:ascii="Times New Roman" w:hAnsi="Times New Roman"/>
          <w:szCs w:val="24"/>
          <w:lang w:val="bg-BG"/>
        </w:rPr>
        <w:t xml:space="preserve"> съгласно чл.137, ал.1, т.</w:t>
      </w:r>
      <w:r w:rsidR="007C5B18">
        <w:rPr>
          <w:rFonts w:ascii="Times New Roman" w:hAnsi="Times New Roman"/>
          <w:szCs w:val="24"/>
          <w:lang w:val="bg-BG"/>
        </w:rPr>
        <w:t>3</w:t>
      </w:r>
      <w:r w:rsidR="00911C53" w:rsidRPr="00911C53">
        <w:rPr>
          <w:rFonts w:ascii="Times New Roman" w:hAnsi="Times New Roman"/>
          <w:szCs w:val="24"/>
          <w:lang w:val="bg-BG"/>
        </w:rPr>
        <w:t>, буква "</w:t>
      </w:r>
      <w:r w:rsidR="007C5B18">
        <w:rPr>
          <w:rFonts w:ascii="Times New Roman" w:hAnsi="Times New Roman"/>
          <w:szCs w:val="24"/>
          <w:lang w:val="bg-BG"/>
        </w:rPr>
        <w:t>в</w:t>
      </w:r>
      <w:r w:rsidR="00DB0076" w:rsidRPr="00911C53">
        <w:rPr>
          <w:rFonts w:ascii="Times New Roman" w:hAnsi="Times New Roman"/>
          <w:szCs w:val="24"/>
          <w:lang w:val="bg-BG"/>
        </w:rPr>
        <w:t xml:space="preserve">" </w:t>
      </w:r>
      <w:r w:rsidR="00DB0076">
        <w:rPr>
          <w:rFonts w:ascii="Times New Roman" w:hAnsi="Times New Roman"/>
          <w:szCs w:val="24"/>
          <w:lang w:val="bg-BG"/>
        </w:rPr>
        <w:t xml:space="preserve">от Закона за устройство на територията </w:t>
      </w:r>
      <w:r w:rsidR="00DB0076">
        <w:rPr>
          <w:rFonts w:ascii="Times New Roman" w:hAnsi="Times New Roman"/>
          <w:szCs w:val="24"/>
        </w:rPr>
        <w:t>(</w:t>
      </w:r>
      <w:r w:rsidR="00DB0076">
        <w:rPr>
          <w:rFonts w:ascii="Times New Roman" w:hAnsi="Times New Roman"/>
          <w:szCs w:val="24"/>
          <w:lang w:val="bg-BG"/>
        </w:rPr>
        <w:t>ЗУТ</w:t>
      </w:r>
      <w:r w:rsidR="00DB0076">
        <w:rPr>
          <w:rFonts w:ascii="Times New Roman" w:hAnsi="Times New Roman"/>
          <w:szCs w:val="24"/>
        </w:rPr>
        <w:t>)</w:t>
      </w:r>
      <w:r w:rsidR="00DB0076">
        <w:rPr>
          <w:rFonts w:ascii="Times New Roman" w:hAnsi="Times New Roman"/>
          <w:szCs w:val="24"/>
          <w:lang w:val="bg-BG"/>
        </w:rPr>
        <w:t xml:space="preserve"> </w:t>
      </w:r>
      <w:r w:rsidR="00DB0076">
        <w:rPr>
          <w:rFonts w:ascii="Times New Roman" w:hAnsi="Times New Roman"/>
          <w:szCs w:val="24"/>
        </w:rPr>
        <w:t>(</w:t>
      </w:r>
      <w:r w:rsidR="00DB0076">
        <w:rPr>
          <w:rFonts w:ascii="Times New Roman" w:hAnsi="Times New Roman"/>
          <w:szCs w:val="24"/>
          <w:lang w:val="bg-BG"/>
        </w:rPr>
        <w:t>обн. ДВ бр.1/2001г., посл.изм. и доп. бр.35/2015г.</w:t>
      </w:r>
      <w:r w:rsidR="00DB0076">
        <w:rPr>
          <w:rFonts w:ascii="Times New Roman" w:hAnsi="Times New Roman"/>
          <w:szCs w:val="24"/>
        </w:rPr>
        <w:t>)</w:t>
      </w:r>
      <w:r w:rsidR="00DB0076">
        <w:rPr>
          <w:rFonts w:ascii="Times New Roman" w:hAnsi="Times New Roman"/>
          <w:szCs w:val="24"/>
          <w:lang w:val="bg-BG"/>
        </w:rPr>
        <w:t xml:space="preserve"> и чл.6, ал.3, т.2 от Наредба №1/2003г. за номенклатурата на видовете строежи </w:t>
      </w:r>
      <w:r w:rsidR="00DB0076">
        <w:rPr>
          <w:rFonts w:ascii="Times New Roman" w:hAnsi="Times New Roman"/>
          <w:szCs w:val="24"/>
        </w:rPr>
        <w:t>(</w:t>
      </w:r>
      <w:r w:rsidR="00DB0076">
        <w:rPr>
          <w:rFonts w:ascii="Times New Roman" w:hAnsi="Times New Roman"/>
          <w:szCs w:val="24"/>
          <w:lang w:val="bg-BG"/>
        </w:rPr>
        <w:t>обн. ДВ бр.72/2003г., посл.изм. и доп. бр.98/2012г.</w:t>
      </w:r>
      <w:r w:rsidR="00DB0076">
        <w:rPr>
          <w:rFonts w:ascii="Times New Roman" w:hAnsi="Times New Roman"/>
          <w:szCs w:val="24"/>
        </w:rPr>
        <w:t>)</w:t>
      </w:r>
      <w:r w:rsidR="00DB0076">
        <w:rPr>
          <w:rFonts w:ascii="Times New Roman" w:hAnsi="Times New Roman"/>
          <w:szCs w:val="24"/>
          <w:lang w:val="bg-BG"/>
        </w:rPr>
        <w:t xml:space="preserve"> - жилищни сгради с</w:t>
      </w:r>
      <w:r w:rsidR="000C2A02">
        <w:rPr>
          <w:rFonts w:ascii="Times New Roman" w:hAnsi="Times New Roman"/>
          <w:szCs w:val="24"/>
          <w:lang w:val="bg-BG"/>
        </w:rPr>
        <w:t>ъс</w:t>
      </w:r>
      <w:r w:rsidR="00DB0076">
        <w:rPr>
          <w:rFonts w:ascii="Times New Roman" w:hAnsi="Times New Roman"/>
          <w:szCs w:val="24"/>
          <w:lang w:val="bg-BG"/>
        </w:rPr>
        <w:t xml:space="preserve"> </w:t>
      </w:r>
      <w:r w:rsidR="007C5B18">
        <w:rPr>
          <w:rFonts w:ascii="Times New Roman" w:hAnsi="Times New Roman"/>
          <w:szCs w:val="24"/>
          <w:lang w:val="bg-BG"/>
        </w:rPr>
        <w:t>високо застрояване</w:t>
      </w:r>
      <w:r w:rsidR="00DB0076">
        <w:rPr>
          <w:rFonts w:ascii="Times New Roman" w:hAnsi="Times New Roman"/>
          <w:szCs w:val="24"/>
          <w:lang w:val="bg-BG"/>
        </w:rPr>
        <w:t>.</w:t>
      </w:r>
    </w:p>
    <w:p w:rsidR="00AC15E3" w:rsidRDefault="004433C4" w:rsidP="005145B4">
      <w:pPr>
        <w:spacing w:line="281" w:lineRule="auto"/>
        <w:jc w:val="both"/>
        <w:rPr>
          <w:rFonts w:ascii="Times New Roman" w:hAnsi="Times New Roman"/>
          <w:b/>
          <w:szCs w:val="24"/>
          <w:lang w:val="bg-BG"/>
        </w:rPr>
      </w:pPr>
      <w:r w:rsidRPr="00D70952">
        <w:rPr>
          <w:rFonts w:ascii="Times New Roman" w:hAnsi="Times New Roman"/>
          <w:b/>
          <w:szCs w:val="24"/>
        </w:rPr>
        <w:t>1.4. Идентификатор на строежа:</w:t>
      </w:r>
    </w:p>
    <w:p w:rsidR="004433C4" w:rsidRPr="003E17E1" w:rsidRDefault="004433C4" w:rsidP="005145B4">
      <w:pPr>
        <w:spacing w:line="281" w:lineRule="auto"/>
        <w:jc w:val="both"/>
        <w:rPr>
          <w:rFonts w:ascii="Times New Roman" w:hAnsi="Times New Roman"/>
          <w:b/>
          <w:szCs w:val="24"/>
          <w:lang w:val="bg-BG"/>
        </w:rPr>
      </w:pPr>
      <w:r w:rsidRPr="004433C4">
        <w:rPr>
          <w:rFonts w:ascii="Times New Roman" w:hAnsi="Times New Roman"/>
          <w:szCs w:val="24"/>
        </w:rPr>
        <w:t xml:space="preserve">            № </w:t>
      </w:r>
      <w:proofErr w:type="gramStart"/>
      <w:r w:rsidRPr="004433C4">
        <w:rPr>
          <w:rFonts w:ascii="Times New Roman" w:hAnsi="Times New Roman"/>
          <w:szCs w:val="24"/>
        </w:rPr>
        <w:t>на</w:t>
      </w:r>
      <w:proofErr w:type="gramEnd"/>
      <w:r w:rsidRPr="004433C4">
        <w:rPr>
          <w:rFonts w:ascii="Times New Roman" w:hAnsi="Times New Roman"/>
          <w:szCs w:val="24"/>
        </w:rPr>
        <w:t xml:space="preserve"> кадастрален район: </w:t>
      </w:r>
      <w:r w:rsidRPr="004433C4">
        <w:rPr>
          <w:rFonts w:ascii="Times New Roman" w:hAnsi="Times New Roman"/>
          <w:b/>
          <w:szCs w:val="24"/>
        </w:rPr>
        <w:t xml:space="preserve"> </w:t>
      </w:r>
    </w:p>
    <w:p w:rsidR="004433C4" w:rsidRPr="003E17E1" w:rsidRDefault="004433C4" w:rsidP="005145B4">
      <w:pPr>
        <w:spacing w:line="281" w:lineRule="auto"/>
        <w:jc w:val="both"/>
        <w:rPr>
          <w:rFonts w:ascii="Times New Roman" w:hAnsi="Times New Roman"/>
          <w:b/>
          <w:szCs w:val="24"/>
          <w:lang w:val="bg-BG"/>
        </w:rPr>
      </w:pPr>
      <w:r w:rsidRPr="004433C4">
        <w:rPr>
          <w:rFonts w:ascii="Times New Roman" w:hAnsi="Times New Roman"/>
          <w:szCs w:val="24"/>
        </w:rPr>
        <w:t xml:space="preserve">           </w:t>
      </w:r>
      <w:r w:rsidR="007C16DD">
        <w:rPr>
          <w:rFonts w:ascii="Times New Roman" w:hAnsi="Times New Roman"/>
          <w:szCs w:val="24"/>
          <w:lang w:val="bg-BG"/>
        </w:rPr>
        <w:tab/>
      </w:r>
      <w:r w:rsidRPr="004433C4">
        <w:rPr>
          <w:rFonts w:ascii="Times New Roman" w:hAnsi="Times New Roman"/>
          <w:szCs w:val="24"/>
        </w:rPr>
        <w:t xml:space="preserve">№ </w:t>
      </w:r>
      <w:proofErr w:type="gramStart"/>
      <w:r w:rsidRPr="004433C4">
        <w:rPr>
          <w:rFonts w:ascii="Times New Roman" w:hAnsi="Times New Roman"/>
          <w:szCs w:val="24"/>
        </w:rPr>
        <w:t>на</w:t>
      </w:r>
      <w:proofErr w:type="gramEnd"/>
      <w:r w:rsidRPr="004433C4">
        <w:rPr>
          <w:rFonts w:ascii="Times New Roman" w:hAnsi="Times New Roman"/>
          <w:szCs w:val="24"/>
        </w:rPr>
        <w:t xml:space="preserve"> поземлен имот:</w:t>
      </w:r>
      <w:r w:rsidRPr="004433C4">
        <w:rPr>
          <w:rFonts w:ascii="Times New Roman" w:hAnsi="Times New Roman"/>
          <w:b/>
          <w:szCs w:val="24"/>
        </w:rPr>
        <w:t xml:space="preserve">  </w:t>
      </w:r>
    </w:p>
    <w:p w:rsidR="004433C4" w:rsidRDefault="004433C4" w:rsidP="005145B4">
      <w:pPr>
        <w:spacing w:line="281" w:lineRule="auto"/>
        <w:jc w:val="both"/>
        <w:rPr>
          <w:rFonts w:ascii="Times New Roman" w:hAnsi="Times New Roman"/>
          <w:b/>
          <w:szCs w:val="24"/>
          <w:lang w:val="bg-BG"/>
        </w:rPr>
      </w:pPr>
      <w:r w:rsidRPr="004433C4">
        <w:rPr>
          <w:rFonts w:ascii="Times New Roman" w:hAnsi="Times New Roman"/>
          <w:szCs w:val="24"/>
        </w:rPr>
        <w:t xml:space="preserve">           </w:t>
      </w:r>
      <w:r w:rsidR="007C16DD">
        <w:rPr>
          <w:rFonts w:ascii="Times New Roman" w:hAnsi="Times New Roman"/>
          <w:szCs w:val="24"/>
          <w:lang w:val="bg-BG"/>
        </w:rPr>
        <w:tab/>
      </w:r>
      <w:r w:rsidRPr="004433C4">
        <w:rPr>
          <w:rFonts w:ascii="Times New Roman" w:hAnsi="Times New Roman"/>
          <w:szCs w:val="24"/>
        </w:rPr>
        <w:t xml:space="preserve">№ </w:t>
      </w:r>
      <w:proofErr w:type="gramStart"/>
      <w:r w:rsidRPr="004433C4">
        <w:rPr>
          <w:rFonts w:ascii="Times New Roman" w:hAnsi="Times New Roman"/>
          <w:szCs w:val="24"/>
        </w:rPr>
        <w:t>на</w:t>
      </w:r>
      <w:proofErr w:type="gramEnd"/>
      <w:r w:rsidRPr="004433C4">
        <w:rPr>
          <w:rFonts w:ascii="Times New Roman" w:hAnsi="Times New Roman"/>
          <w:szCs w:val="24"/>
        </w:rPr>
        <w:t xml:space="preserve"> сграда: </w:t>
      </w:r>
    </w:p>
    <w:p w:rsidR="003E17E1" w:rsidRPr="003E17E1" w:rsidRDefault="003E17E1" w:rsidP="005145B4">
      <w:pPr>
        <w:spacing w:line="281" w:lineRule="auto"/>
        <w:jc w:val="both"/>
        <w:rPr>
          <w:rFonts w:ascii="Times New Roman" w:hAnsi="Times New Roman"/>
          <w:szCs w:val="24"/>
          <w:lang w:val="bg-BG"/>
        </w:rPr>
      </w:pPr>
      <w:r>
        <w:rPr>
          <w:rFonts w:ascii="Times New Roman" w:hAnsi="Times New Roman"/>
          <w:szCs w:val="24"/>
          <w:lang w:val="bg-BG"/>
        </w:rPr>
        <w:tab/>
      </w:r>
      <w:r w:rsidRPr="003E17E1">
        <w:rPr>
          <w:rFonts w:ascii="Times New Roman" w:hAnsi="Times New Roman"/>
          <w:szCs w:val="24"/>
          <w:lang w:val="bg-BG"/>
        </w:rPr>
        <w:t>строително съоръжение:</w:t>
      </w:r>
    </w:p>
    <w:p w:rsidR="00AC15E3" w:rsidRPr="00AC15E3" w:rsidRDefault="004433C4" w:rsidP="00AC15E3">
      <w:pPr>
        <w:spacing w:line="281" w:lineRule="auto"/>
        <w:jc w:val="both"/>
        <w:rPr>
          <w:rFonts w:ascii="Times New Roman" w:hAnsi="Times New Roman"/>
          <w:szCs w:val="24"/>
          <w:lang w:val="bg-BG"/>
        </w:rPr>
      </w:pPr>
      <w:r w:rsidRPr="00D70952">
        <w:rPr>
          <w:rFonts w:ascii="Times New Roman" w:hAnsi="Times New Roman"/>
          <w:b/>
          <w:szCs w:val="24"/>
        </w:rPr>
        <w:t xml:space="preserve">1.5. Адрес: </w:t>
      </w:r>
      <w:r w:rsidR="000E2595" w:rsidRPr="00D70952">
        <w:rPr>
          <w:rFonts w:ascii="Times New Roman" w:hAnsi="Times New Roman"/>
          <w:b/>
          <w:szCs w:val="24"/>
          <w:lang w:val="bg-BG"/>
        </w:rPr>
        <w:tab/>
      </w:r>
      <w:r w:rsidR="00454B02">
        <w:rPr>
          <w:rFonts w:ascii="Times New Roman" w:hAnsi="Times New Roman"/>
          <w:szCs w:val="24"/>
          <w:lang w:val="bg-BG"/>
        </w:rPr>
        <w:tab/>
        <w:t xml:space="preserve">      Област </w:t>
      </w:r>
      <w:r w:rsidR="00AC15E3">
        <w:rPr>
          <w:rFonts w:ascii="Times New Roman" w:hAnsi="Times New Roman"/>
          <w:szCs w:val="24"/>
          <w:lang w:val="bg-BG"/>
        </w:rPr>
        <w:t>Хасково</w:t>
      </w:r>
      <w:r w:rsidR="00454B02">
        <w:rPr>
          <w:rFonts w:ascii="Times New Roman" w:hAnsi="Times New Roman"/>
          <w:szCs w:val="24"/>
          <w:lang w:val="bg-BG"/>
        </w:rPr>
        <w:t xml:space="preserve">, Община </w:t>
      </w:r>
      <w:r w:rsidR="00AC15E3">
        <w:rPr>
          <w:rFonts w:ascii="Times New Roman" w:hAnsi="Times New Roman"/>
          <w:szCs w:val="24"/>
          <w:lang w:val="bg-BG"/>
        </w:rPr>
        <w:t>Свиленград</w:t>
      </w:r>
      <w:r w:rsidR="00454B02">
        <w:rPr>
          <w:rFonts w:ascii="Times New Roman" w:hAnsi="Times New Roman"/>
          <w:szCs w:val="24"/>
          <w:lang w:val="bg-BG"/>
        </w:rPr>
        <w:t>,</w:t>
      </w:r>
      <w:r w:rsidR="000E2595">
        <w:rPr>
          <w:rFonts w:ascii="Times New Roman" w:hAnsi="Times New Roman"/>
          <w:szCs w:val="24"/>
          <w:lang w:val="bg-BG"/>
        </w:rPr>
        <w:t xml:space="preserve"> </w:t>
      </w:r>
      <w:r w:rsidRPr="004433C4">
        <w:rPr>
          <w:rFonts w:ascii="Times New Roman" w:hAnsi="Times New Roman"/>
          <w:szCs w:val="24"/>
        </w:rPr>
        <w:t>гр.</w:t>
      </w:r>
      <w:r w:rsidR="00AC15E3">
        <w:rPr>
          <w:rFonts w:ascii="Times New Roman" w:hAnsi="Times New Roman"/>
          <w:szCs w:val="24"/>
          <w:lang w:val="bg-BG"/>
        </w:rPr>
        <w:t>Свиленград</w:t>
      </w:r>
    </w:p>
    <w:p w:rsidR="004433C4" w:rsidRPr="004433C4" w:rsidRDefault="00AC15E3" w:rsidP="00AC15E3">
      <w:pPr>
        <w:spacing w:line="281" w:lineRule="auto"/>
        <w:jc w:val="both"/>
        <w:rPr>
          <w:rFonts w:ascii="Times New Roman" w:hAnsi="Times New Roman"/>
          <w:i/>
          <w:sz w:val="20"/>
        </w:rPr>
      </w:pPr>
      <w:r>
        <w:rPr>
          <w:rFonts w:ascii="Times New Roman" w:hAnsi="Times New Roman"/>
          <w:szCs w:val="24"/>
          <w:lang w:val="bg-BG"/>
        </w:rPr>
        <w:t xml:space="preserve">                                         </w:t>
      </w:r>
      <w:r w:rsidR="004433C4" w:rsidRPr="004433C4">
        <w:rPr>
          <w:rFonts w:ascii="Times New Roman" w:hAnsi="Times New Roman"/>
          <w:i/>
          <w:sz w:val="20"/>
        </w:rPr>
        <w:t>(</w:t>
      </w:r>
      <w:proofErr w:type="gramStart"/>
      <w:r w:rsidR="004433C4" w:rsidRPr="004433C4">
        <w:rPr>
          <w:rFonts w:ascii="Times New Roman" w:hAnsi="Times New Roman"/>
          <w:i/>
          <w:sz w:val="20"/>
        </w:rPr>
        <w:t>област</w:t>
      </w:r>
      <w:proofErr w:type="gramEnd"/>
      <w:r w:rsidR="004433C4" w:rsidRPr="004433C4">
        <w:rPr>
          <w:rFonts w:ascii="Times New Roman" w:hAnsi="Times New Roman"/>
          <w:i/>
          <w:sz w:val="20"/>
        </w:rPr>
        <w:t>, община, населено място)</w:t>
      </w:r>
    </w:p>
    <w:p w:rsidR="004433C4" w:rsidRPr="004433C4" w:rsidRDefault="004433C4" w:rsidP="005145B4">
      <w:pPr>
        <w:tabs>
          <w:tab w:val="left" w:pos="993"/>
        </w:tabs>
        <w:spacing w:line="281" w:lineRule="auto"/>
        <w:jc w:val="both"/>
        <w:rPr>
          <w:rFonts w:ascii="Times New Roman" w:hAnsi="Times New Roman"/>
          <w:b/>
          <w:bCs/>
          <w:szCs w:val="24"/>
        </w:rPr>
      </w:pPr>
      <w:r w:rsidRPr="004433C4">
        <w:rPr>
          <w:rFonts w:ascii="Times New Roman" w:hAnsi="Times New Roman"/>
          <w:b/>
          <w:szCs w:val="24"/>
        </w:rPr>
        <w:t xml:space="preserve">  </w:t>
      </w:r>
      <w:r w:rsidR="000E2595">
        <w:rPr>
          <w:rFonts w:ascii="Times New Roman" w:hAnsi="Times New Roman"/>
          <w:b/>
          <w:szCs w:val="24"/>
          <w:lang w:val="bg-BG"/>
        </w:rPr>
        <w:tab/>
      </w:r>
      <w:r w:rsidR="000E2595">
        <w:rPr>
          <w:rFonts w:ascii="Times New Roman" w:hAnsi="Times New Roman"/>
          <w:b/>
          <w:szCs w:val="24"/>
          <w:lang w:val="bg-BG"/>
        </w:rPr>
        <w:tab/>
      </w:r>
      <w:r w:rsidR="000E2595">
        <w:rPr>
          <w:rFonts w:ascii="Times New Roman" w:hAnsi="Times New Roman"/>
          <w:b/>
          <w:szCs w:val="24"/>
          <w:lang w:val="bg-BG"/>
        </w:rPr>
        <w:tab/>
      </w:r>
      <w:r w:rsidR="000E2595">
        <w:rPr>
          <w:rFonts w:ascii="Times New Roman" w:hAnsi="Times New Roman"/>
          <w:b/>
          <w:szCs w:val="24"/>
          <w:lang w:val="bg-BG"/>
        </w:rPr>
        <w:tab/>
      </w:r>
      <w:r w:rsidR="000E2595">
        <w:rPr>
          <w:rFonts w:ascii="Times New Roman" w:hAnsi="Times New Roman"/>
          <w:b/>
          <w:szCs w:val="24"/>
          <w:lang w:val="bg-BG"/>
        </w:rPr>
        <w:tab/>
      </w:r>
      <w:r w:rsidR="000E2595">
        <w:rPr>
          <w:rFonts w:ascii="Times New Roman" w:hAnsi="Times New Roman"/>
          <w:bCs/>
          <w:szCs w:val="24"/>
          <w:lang w:val="bg-BG"/>
        </w:rPr>
        <w:t xml:space="preserve">жк </w:t>
      </w:r>
      <w:r w:rsidRPr="004433C4">
        <w:rPr>
          <w:rFonts w:ascii="Times New Roman" w:hAnsi="Times New Roman"/>
          <w:bCs/>
          <w:szCs w:val="24"/>
        </w:rPr>
        <w:t>"</w:t>
      </w:r>
      <w:r w:rsidR="000E2595">
        <w:rPr>
          <w:rFonts w:ascii="Times New Roman" w:hAnsi="Times New Roman"/>
          <w:bCs/>
          <w:szCs w:val="24"/>
          <w:lang w:val="bg-BG"/>
        </w:rPr>
        <w:t>Изгрев</w:t>
      </w:r>
      <w:r w:rsidRPr="004433C4">
        <w:rPr>
          <w:rFonts w:ascii="Times New Roman" w:hAnsi="Times New Roman"/>
          <w:bCs/>
          <w:szCs w:val="24"/>
        </w:rPr>
        <w:t xml:space="preserve">" </w:t>
      </w:r>
      <w:r w:rsidR="000E2595">
        <w:rPr>
          <w:rFonts w:ascii="Times New Roman" w:hAnsi="Times New Roman"/>
          <w:bCs/>
          <w:szCs w:val="24"/>
          <w:lang w:val="bg-BG"/>
        </w:rPr>
        <w:t>бл.</w:t>
      </w:r>
      <w:r w:rsidR="004066B2">
        <w:rPr>
          <w:rFonts w:ascii="Times New Roman" w:hAnsi="Times New Roman"/>
          <w:bCs/>
          <w:szCs w:val="24"/>
          <w:lang w:val="bg-BG"/>
        </w:rPr>
        <w:t>4</w:t>
      </w:r>
      <w:r w:rsidRPr="004433C4">
        <w:rPr>
          <w:rFonts w:ascii="Times New Roman" w:hAnsi="Times New Roman"/>
          <w:b/>
          <w:bCs/>
          <w:szCs w:val="24"/>
        </w:rPr>
        <w:t xml:space="preserve"> </w:t>
      </w:r>
    </w:p>
    <w:p w:rsidR="004433C4" w:rsidRPr="003E17E1" w:rsidRDefault="004433C4" w:rsidP="005145B4">
      <w:pPr>
        <w:spacing w:line="281" w:lineRule="auto"/>
        <w:jc w:val="center"/>
        <w:rPr>
          <w:rFonts w:ascii="Times New Roman" w:hAnsi="Times New Roman"/>
          <w:i/>
          <w:color w:val="000000"/>
          <w:sz w:val="20"/>
        </w:rPr>
      </w:pPr>
      <w:r w:rsidRPr="003E17E1">
        <w:rPr>
          <w:rFonts w:ascii="Times New Roman" w:hAnsi="Times New Roman"/>
          <w:i/>
          <w:color w:val="000000"/>
          <w:sz w:val="20"/>
        </w:rPr>
        <w:t>(</w:t>
      </w:r>
      <w:proofErr w:type="gramStart"/>
      <w:r w:rsidRPr="003E17E1">
        <w:rPr>
          <w:rFonts w:ascii="Times New Roman" w:hAnsi="Times New Roman"/>
          <w:i/>
          <w:color w:val="000000"/>
          <w:sz w:val="20"/>
        </w:rPr>
        <w:t>улица</w:t>
      </w:r>
      <w:proofErr w:type="gramEnd"/>
      <w:r w:rsidRPr="003E17E1">
        <w:rPr>
          <w:rFonts w:ascii="Times New Roman" w:hAnsi="Times New Roman"/>
          <w:i/>
          <w:color w:val="000000"/>
          <w:sz w:val="20"/>
        </w:rPr>
        <w:t xml:space="preserve"> №, ж. к., квартал, блок, вход)</w:t>
      </w:r>
    </w:p>
    <w:p w:rsidR="004433C4" w:rsidRPr="00B71630" w:rsidRDefault="004433C4" w:rsidP="005145B4">
      <w:pPr>
        <w:pStyle w:val="BodyText3"/>
        <w:spacing w:after="0" w:line="281" w:lineRule="auto"/>
        <w:jc w:val="both"/>
        <w:rPr>
          <w:rFonts w:ascii="Times New Roman" w:hAnsi="Times New Roman"/>
          <w:color w:val="000000" w:themeColor="text1"/>
          <w:sz w:val="24"/>
          <w:szCs w:val="24"/>
        </w:rPr>
      </w:pPr>
      <w:r w:rsidRPr="00D70952">
        <w:rPr>
          <w:rFonts w:ascii="Times New Roman" w:hAnsi="Times New Roman"/>
          <w:b/>
          <w:color w:val="000000"/>
          <w:sz w:val="24"/>
          <w:szCs w:val="24"/>
        </w:rPr>
        <w:t>1.6. Година на построяване:</w:t>
      </w:r>
      <w:r w:rsidRPr="004433C4">
        <w:rPr>
          <w:rFonts w:ascii="Times New Roman" w:hAnsi="Times New Roman"/>
          <w:color w:val="000000"/>
          <w:sz w:val="24"/>
          <w:szCs w:val="24"/>
        </w:rPr>
        <w:t xml:space="preserve"> </w:t>
      </w:r>
      <w:r w:rsidR="00B71630">
        <w:rPr>
          <w:rFonts w:ascii="Times New Roman" w:hAnsi="Times New Roman"/>
          <w:color w:val="000000" w:themeColor="text1"/>
          <w:sz w:val="24"/>
          <w:szCs w:val="24"/>
          <w:lang w:val="bg-BG"/>
        </w:rPr>
        <w:t>1983</w:t>
      </w:r>
      <w:r w:rsidRPr="00B71630">
        <w:rPr>
          <w:rFonts w:ascii="Times New Roman" w:hAnsi="Times New Roman"/>
          <w:color w:val="000000" w:themeColor="text1"/>
          <w:sz w:val="24"/>
          <w:szCs w:val="24"/>
        </w:rPr>
        <w:t xml:space="preserve"> год.</w:t>
      </w:r>
    </w:p>
    <w:p w:rsidR="004433C4" w:rsidRPr="00D70952" w:rsidRDefault="004433C4" w:rsidP="005145B4">
      <w:pPr>
        <w:spacing w:line="281" w:lineRule="auto"/>
        <w:ind w:firstLine="12"/>
        <w:jc w:val="both"/>
        <w:rPr>
          <w:rFonts w:ascii="Times New Roman" w:hAnsi="Times New Roman"/>
          <w:bCs/>
          <w:color w:val="000000"/>
          <w:szCs w:val="24"/>
          <w:lang w:val="bg-BG"/>
        </w:rPr>
      </w:pPr>
      <w:r w:rsidRPr="00D70952">
        <w:rPr>
          <w:rFonts w:ascii="Times New Roman" w:hAnsi="Times New Roman"/>
          <w:b/>
          <w:color w:val="000000"/>
          <w:szCs w:val="24"/>
        </w:rPr>
        <w:t>1.7. Вид собственост:</w:t>
      </w:r>
      <w:r w:rsidR="00660632">
        <w:rPr>
          <w:rFonts w:ascii="Times New Roman" w:hAnsi="Times New Roman"/>
          <w:b/>
          <w:color w:val="000000"/>
          <w:szCs w:val="24"/>
          <w:lang w:val="bg-BG"/>
        </w:rPr>
        <w:t xml:space="preserve"> </w:t>
      </w:r>
      <w:r w:rsidR="007124C5" w:rsidRPr="00D70952">
        <w:rPr>
          <w:rFonts w:ascii="Times New Roman" w:hAnsi="Times New Roman"/>
          <w:color w:val="000000"/>
          <w:szCs w:val="24"/>
          <w:lang w:val="bg-BG"/>
        </w:rPr>
        <w:t>частна</w:t>
      </w:r>
      <w:r w:rsidR="00660632">
        <w:rPr>
          <w:rFonts w:ascii="Times New Roman" w:hAnsi="Times New Roman"/>
          <w:color w:val="000000"/>
          <w:szCs w:val="24"/>
          <w:lang w:val="bg-BG"/>
        </w:rPr>
        <w:t>, съгл</w:t>
      </w:r>
      <w:r w:rsidR="00C218C1">
        <w:rPr>
          <w:rFonts w:ascii="Times New Roman" w:hAnsi="Times New Roman"/>
          <w:color w:val="000000"/>
          <w:szCs w:val="24"/>
          <w:lang w:val="bg-BG"/>
        </w:rPr>
        <w:t>.</w:t>
      </w:r>
      <w:r w:rsidR="00660632">
        <w:rPr>
          <w:rFonts w:ascii="Times New Roman" w:hAnsi="Times New Roman"/>
          <w:color w:val="000000"/>
          <w:szCs w:val="24"/>
          <w:lang w:val="bg-BG"/>
        </w:rPr>
        <w:t xml:space="preserve"> представен от Сдружението на собствениците списък</w:t>
      </w:r>
    </w:p>
    <w:p w:rsidR="004433C4" w:rsidRPr="003E17E1" w:rsidRDefault="004433C4" w:rsidP="005145B4">
      <w:pPr>
        <w:spacing w:line="281" w:lineRule="auto"/>
        <w:jc w:val="center"/>
        <w:rPr>
          <w:rFonts w:ascii="Times New Roman" w:hAnsi="Times New Roman"/>
          <w:i/>
          <w:sz w:val="20"/>
        </w:rPr>
      </w:pPr>
      <w:r w:rsidRPr="003E17E1">
        <w:rPr>
          <w:rFonts w:ascii="Times New Roman" w:hAnsi="Times New Roman"/>
          <w:i/>
          <w:sz w:val="20"/>
        </w:rPr>
        <w:t>(</w:t>
      </w:r>
      <w:proofErr w:type="gramStart"/>
      <w:r w:rsidRPr="003E17E1">
        <w:rPr>
          <w:rFonts w:ascii="Times New Roman" w:hAnsi="Times New Roman"/>
          <w:i/>
          <w:sz w:val="20"/>
        </w:rPr>
        <w:t>държавна</w:t>
      </w:r>
      <w:proofErr w:type="gramEnd"/>
      <w:r w:rsidRPr="003E17E1">
        <w:rPr>
          <w:rFonts w:ascii="Times New Roman" w:hAnsi="Times New Roman"/>
          <w:i/>
          <w:sz w:val="20"/>
        </w:rPr>
        <w:t>, общинска, частна, друга)</w:t>
      </w:r>
    </w:p>
    <w:p w:rsidR="004433C4" w:rsidRPr="00D70952" w:rsidRDefault="004433C4" w:rsidP="005145B4">
      <w:pPr>
        <w:spacing w:line="281" w:lineRule="auto"/>
        <w:jc w:val="both"/>
        <w:rPr>
          <w:rFonts w:ascii="Times New Roman" w:hAnsi="Times New Roman"/>
          <w:b/>
          <w:szCs w:val="24"/>
        </w:rPr>
      </w:pPr>
      <w:r w:rsidRPr="00D70952">
        <w:rPr>
          <w:rFonts w:ascii="Times New Roman" w:hAnsi="Times New Roman"/>
          <w:b/>
          <w:szCs w:val="24"/>
        </w:rPr>
        <w:t>1.8. Промени (строителни и монтажни дейности) по време на експлоатацията</w:t>
      </w:r>
      <w:r w:rsidR="003E17E1" w:rsidRPr="00D70952">
        <w:rPr>
          <w:rFonts w:ascii="Times New Roman" w:hAnsi="Times New Roman"/>
          <w:b/>
          <w:szCs w:val="24"/>
          <w:lang w:val="bg-BG"/>
        </w:rPr>
        <w:t>,</w:t>
      </w:r>
      <w:r w:rsidRPr="00D70952">
        <w:rPr>
          <w:rFonts w:ascii="Times New Roman" w:hAnsi="Times New Roman"/>
          <w:b/>
          <w:szCs w:val="24"/>
        </w:rPr>
        <w:t xml:space="preserve"> година</w:t>
      </w:r>
    </w:p>
    <w:p w:rsidR="004F674B" w:rsidRDefault="004433C4" w:rsidP="005145B4">
      <w:pPr>
        <w:spacing w:line="281" w:lineRule="auto"/>
        <w:jc w:val="both"/>
        <w:rPr>
          <w:rFonts w:ascii="Times New Roman" w:hAnsi="Times New Roman"/>
          <w:szCs w:val="24"/>
          <w:lang w:val="bg-BG"/>
        </w:rPr>
      </w:pPr>
      <w:r w:rsidRPr="00D70952">
        <w:rPr>
          <w:rFonts w:ascii="Times New Roman" w:hAnsi="Times New Roman"/>
          <w:b/>
          <w:szCs w:val="24"/>
        </w:rPr>
        <w:t xml:space="preserve"> </w:t>
      </w:r>
      <w:proofErr w:type="gramStart"/>
      <w:r w:rsidRPr="00D70952">
        <w:rPr>
          <w:rFonts w:ascii="Times New Roman" w:hAnsi="Times New Roman"/>
          <w:b/>
          <w:szCs w:val="24"/>
        </w:rPr>
        <w:t>н</w:t>
      </w:r>
      <w:r w:rsidR="003E17E1" w:rsidRPr="00D70952">
        <w:rPr>
          <w:rFonts w:ascii="Times New Roman" w:hAnsi="Times New Roman"/>
          <w:b/>
          <w:szCs w:val="24"/>
        </w:rPr>
        <w:t>а</w:t>
      </w:r>
      <w:proofErr w:type="gramEnd"/>
      <w:r w:rsidR="003E17E1" w:rsidRPr="00D70952">
        <w:rPr>
          <w:rFonts w:ascii="Times New Roman" w:hAnsi="Times New Roman"/>
          <w:b/>
          <w:szCs w:val="24"/>
        </w:rPr>
        <w:t xml:space="preserve"> извършване</w:t>
      </w:r>
      <w:r w:rsidR="003E17E1">
        <w:rPr>
          <w:rFonts w:ascii="Times New Roman" w:hAnsi="Times New Roman"/>
          <w:szCs w:val="24"/>
          <w:lang w:val="bg-BG"/>
        </w:rPr>
        <w:t xml:space="preserve"> </w:t>
      </w:r>
    </w:p>
    <w:p w:rsidR="00CF6572" w:rsidRPr="004873CA" w:rsidRDefault="004433C4" w:rsidP="00CF6572">
      <w:pPr>
        <w:ind w:firstLine="567"/>
        <w:rPr>
          <w:rFonts w:ascii="Times New Roman" w:hAnsi="Times New Roman"/>
          <w:bCs/>
          <w:color w:val="000000" w:themeColor="text1"/>
          <w:szCs w:val="24"/>
        </w:rPr>
      </w:pPr>
      <w:r w:rsidRPr="00D70952">
        <w:rPr>
          <w:rFonts w:ascii="Times New Roman" w:hAnsi="Times New Roman"/>
          <w:b/>
          <w:szCs w:val="24"/>
        </w:rPr>
        <w:t>1.8.1. Вид на промените:</w:t>
      </w:r>
      <w:r w:rsidRPr="004433C4">
        <w:rPr>
          <w:rFonts w:ascii="Times New Roman" w:hAnsi="Times New Roman"/>
          <w:szCs w:val="24"/>
        </w:rPr>
        <w:t xml:space="preserve"> </w:t>
      </w:r>
      <w:r w:rsidR="00CF6572" w:rsidRPr="004873CA">
        <w:rPr>
          <w:rFonts w:ascii="Times New Roman" w:hAnsi="Times New Roman"/>
          <w:bCs/>
          <w:color w:val="000000" w:themeColor="text1"/>
          <w:szCs w:val="24"/>
        </w:rPr>
        <w:t>По сградата не са правени значителни промени и не са премахнати носещи конструктивни елементи.</w:t>
      </w:r>
    </w:p>
    <w:p w:rsidR="004D53C3" w:rsidRDefault="004D53C3" w:rsidP="004D53C3">
      <w:pPr>
        <w:pStyle w:val="ListParagraph"/>
        <w:spacing w:line="276" w:lineRule="auto"/>
        <w:ind w:left="0"/>
        <w:rPr>
          <w:rFonts w:ascii="Times New Roman" w:hAnsi="Times New Roman"/>
          <w:szCs w:val="24"/>
          <w:u w:val="single"/>
          <w:lang w:val="bg-BG"/>
        </w:rPr>
      </w:pPr>
      <w:r w:rsidRPr="00242B17">
        <w:rPr>
          <w:rFonts w:ascii="Times New Roman" w:hAnsi="Times New Roman"/>
          <w:b/>
          <w:szCs w:val="24"/>
          <w:u w:val="single"/>
          <w:lang w:val="bg-BG"/>
        </w:rPr>
        <w:t>Вход „А”</w:t>
      </w:r>
      <w:r w:rsidRPr="00242B17">
        <w:rPr>
          <w:rFonts w:ascii="Times New Roman" w:hAnsi="Times New Roman"/>
          <w:szCs w:val="24"/>
          <w:u w:val="single"/>
          <w:lang w:val="bg-BG"/>
        </w:rPr>
        <w:t>:</w:t>
      </w:r>
    </w:p>
    <w:p w:rsidR="002A7E00" w:rsidRPr="00861041" w:rsidRDefault="002A7E00" w:rsidP="00AF2596">
      <w:pPr>
        <w:widowControl/>
        <w:numPr>
          <w:ilvl w:val="0"/>
          <w:numId w:val="6"/>
        </w:numPr>
        <w:tabs>
          <w:tab w:val="clear" w:pos="644"/>
          <w:tab w:val="num" w:pos="360"/>
        </w:tabs>
        <w:overflowPunct/>
        <w:autoSpaceDE/>
        <w:autoSpaceDN/>
        <w:adjustRightInd/>
        <w:ind w:left="360"/>
        <w:textAlignment w:val="auto"/>
        <w:rPr>
          <w:rFonts w:ascii="Times New Roman" w:hAnsi="Times New Roman"/>
          <w:b/>
          <w:i/>
          <w:szCs w:val="24"/>
          <w:lang w:val="bg-BG"/>
        </w:rPr>
      </w:pPr>
      <w:r w:rsidRPr="00861041">
        <w:rPr>
          <w:rFonts w:ascii="Times New Roman" w:hAnsi="Times New Roman"/>
          <w:b/>
          <w:i/>
          <w:szCs w:val="24"/>
          <w:lang w:val="bg-BG"/>
        </w:rPr>
        <w:t>Първи  етаж</w:t>
      </w:r>
    </w:p>
    <w:p w:rsidR="002A7E00" w:rsidRPr="00861041" w:rsidRDefault="002A7E00" w:rsidP="002A7E00">
      <w:pPr>
        <w:ind w:left="142" w:firstLine="68"/>
        <w:jc w:val="both"/>
        <w:rPr>
          <w:rFonts w:ascii="Times New Roman" w:hAnsi="Times New Roman"/>
          <w:szCs w:val="24"/>
          <w:lang w:val="bg-BG"/>
        </w:rPr>
      </w:pPr>
      <w:r w:rsidRPr="00861041">
        <w:rPr>
          <w:rFonts w:ascii="Times New Roman" w:hAnsi="Times New Roman"/>
          <w:szCs w:val="24"/>
          <w:lang w:val="bg-BG"/>
        </w:rPr>
        <w:t>На първи етаж са разположени Ап.1</w:t>
      </w:r>
      <w:r>
        <w:rPr>
          <w:rFonts w:ascii="Times New Roman" w:hAnsi="Times New Roman"/>
          <w:szCs w:val="24"/>
          <w:lang w:val="bg-BG"/>
        </w:rPr>
        <w:t>-двустаен</w:t>
      </w:r>
      <w:r w:rsidRPr="00861041">
        <w:rPr>
          <w:rFonts w:ascii="Times New Roman" w:hAnsi="Times New Roman"/>
          <w:szCs w:val="24"/>
          <w:lang w:val="bg-BG"/>
        </w:rPr>
        <w:t xml:space="preserve">, Ап.2- </w:t>
      </w:r>
      <w:r>
        <w:rPr>
          <w:rFonts w:ascii="Times New Roman" w:hAnsi="Times New Roman"/>
          <w:szCs w:val="24"/>
          <w:lang w:val="bg-BG"/>
        </w:rPr>
        <w:t>едностаен</w:t>
      </w:r>
      <w:r w:rsidRPr="00861041">
        <w:rPr>
          <w:rFonts w:ascii="Times New Roman" w:hAnsi="Times New Roman"/>
          <w:szCs w:val="24"/>
          <w:lang w:val="bg-BG"/>
        </w:rPr>
        <w:t xml:space="preserve">, Ап.3 - тристаен и стълбищна клетка с асансьор. Във всеки обект довършителните работи са различни. </w:t>
      </w:r>
    </w:p>
    <w:p w:rsidR="002A7E00" w:rsidRPr="00861041" w:rsidRDefault="002A7E00" w:rsidP="002A7E00">
      <w:pPr>
        <w:ind w:firstLine="210"/>
        <w:jc w:val="both"/>
        <w:rPr>
          <w:rFonts w:ascii="Times New Roman" w:hAnsi="Times New Roman"/>
          <w:szCs w:val="24"/>
          <w:lang w:val="bg-BG"/>
        </w:rPr>
      </w:pPr>
      <w:r w:rsidRPr="00861041">
        <w:rPr>
          <w:rFonts w:ascii="Times New Roman" w:hAnsi="Times New Roman"/>
          <w:i/>
          <w:szCs w:val="24"/>
          <w:lang w:val="bg-BG"/>
        </w:rPr>
        <w:t xml:space="preserve">Ап.1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 по фасадите не </w:t>
      </w:r>
      <w:r w:rsidRPr="00A13785">
        <w:rPr>
          <w:rFonts w:ascii="Times New Roman" w:hAnsi="Times New Roman"/>
          <w:szCs w:val="24"/>
          <w:lang w:val="bg-BG"/>
        </w:rPr>
        <w:t xml:space="preserve">е подменена </w:t>
      </w:r>
      <w:r>
        <w:rPr>
          <w:rFonts w:ascii="Times New Roman" w:hAnsi="Times New Roman"/>
          <w:szCs w:val="24"/>
          <w:lang w:val="bg-BG"/>
        </w:rPr>
        <w:t>.</w:t>
      </w:r>
      <w:r w:rsidRPr="00861041">
        <w:rPr>
          <w:rFonts w:ascii="Times New Roman" w:hAnsi="Times New Roman"/>
          <w:szCs w:val="24"/>
          <w:lang w:val="bg-BG"/>
        </w:rPr>
        <w:t xml:space="preserve"> Лоджията към кухнята е  остъклена с </w:t>
      </w:r>
      <w:r>
        <w:rPr>
          <w:rFonts w:ascii="Times New Roman" w:hAnsi="Times New Roman"/>
          <w:szCs w:val="24"/>
          <w:lang w:val="bg-BG"/>
        </w:rPr>
        <w:t>метална конструкция/винкели/</w:t>
      </w:r>
      <w:r w:rsidRPr="00861041">
        <w:rPr>
          <w:rFonts w:ascii="Times New Roman" w:hAnsi="Times New Roman"/>
          <w:szCs w:val="24"/>
          <w:lang w:val="bg-BG"/>
        </w:rPr>
        <w:t xml:space="preserve">. Подпрозоречният зид и балконската врата на кухнята към </w:t>
      </w:r>
      <w:r w:rsidRPr="00861041">
        <w:rPr>
          <w:rFonts w:ascii="Times New Roman" w:hAnsi="Times New Roman"/>
          <w:szCs w:val="24"/>
        </w:rPr>
        <w:t>лоджията</w:t>
      </w:r>
      <w:r w:rsidRPr="00861041">
        <w:rPr>
          <w:rFonts w:ascii="Times New Roman" w:hAnsi="Times New Roman"/>
          <w:szCs w:val="24"/>
          <w:lang w:val="bg-BG"/>
        </w:rPr>
        <w:t xml:space="preserve"> са премахнати.</w:t>
      </w:r>
      <w:r>
        <w:rPr>
          <w:rFonts w:ascii="Times New Roman" w:hAnsi="Times New Roman"/>
          <w:szCs w:val="24"/>
          <w:lang w:val="bg-BG"/>
        </w:rPr>
        <w:t>Лоджията към дневната е с метална решетка.</w:t>
      </w:r>
      <w:r w:rsidRPr="00861041">
        <w:rPr>
          <w:rFonts w:ascii="Times New Roman" w:hAnsi="Times New Roman"/>
          <w:szCs w:val="24"/>
          <w:lang w:val="bg-BG"/>
        </w:rPr>
        <w:t xml:space="preserve"> 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2A7E00">
      <w:pPr>
        <w:ind w:firstLine="210"/>
        <w:jc w:val="both"/>
        <w:rPr>
          <w:rFonts w:ascii="Times New Roman" w:hAnsi="Times New Roman"/>
          <w:szCs w:val="24"/>
          <w:lang w:val="bg-BG"/>
        </w:rPr>
      </w:pPr>
      <w:r w:rsidRPr="00861041">
        <w:rPr>
          <w:rFonts w:ascii="Times New Roman" w:hAnsi="Times New Roman"/>
          <w:i/>
          <w:szCs w:val="24"/>
          <w:lang w:val="bg-BG"/>
        </w:rPr>
        <w:t xml:space="preserve">Ап.2 </w:t>
      </w:r>
      <w:r w:rsidRPr="00861041">
        <w:rPr>
          <w:rFonts w:ascii="Times New Roman" w:hAnsi="Times New Roman"/>
          <w:szCs w:val="24"/>
          <w:lang w:val="bg-BG"/>
        </w:rPr>
        <w:t xml:space="preserve"> </w:t>
      </w:r>
      <w:r>
        <w:rPr>
          <w:rFonts w:ascii="Times New Roman" w:hAnsi="Times New Roman"/>
          <w:szCs w:val="24"/>
          <w:lang w:val="bg-BG"/>
        </w:rPr>
        <w:t xml:space="preserve">Прозореца  на спалнята </w:t>
      </w:r>
      <w:r w:rsidRPr="00A13785">
        <w:rPr>
          <w:rFonts w:ascii="Times New Roman" w:hAnsi="Times New Roman"/>
          <w:szCs w:val="24"/>
          <w:lang w:val="bg-BG"/>
        </w:rPr>
        <w:t xml:space="preserve">е подменен с </w:t>
      </w:r>
      <w:r w:rsidRPr="00A13785">
        <w:rPr>
          <w:rFonts w:ascii="Times New Roman" w:hAnsi="Times New Roman"/>
          <w:szCs w:val="24"/>
        </w:rPr>
        <w:t>PVC</w:t>
      </w:r>
      <w:r w:rsidRPr="00A13785">
        <w:rPr>
          <w:rFonts w:ascii="Times New Roman" w:hAnsi="Times New Roman"/>
          <w:szCs w:val="24"/>
          <w:lang w:val="bg-BG"/>
        </w:rPr>
        <w:t xml:space="preserve"> нова дограма</w:t>
      </w:r>
      <w:r w:rsidRPr="00861041">
        <w:rPr>
          <w:rFonts w:ascii="Times New Roman" w:hAnsi="Times New Roman"/>
          <w:szCs w:val="24"/>
          <w:lang w:val="bg-BG"/>
        </w:rPr>
        <w:t xml:space="preserve">. Лоджията към кухнята частично е </w:t>
      </w:r>
      <w:r w:rsidR="00EC587C">
        <w:rPr>
          <w:rFonts w:ascii="Times New Roman" w:hAnsi="Times New Roman"/>
          <w:szCs w:val="24"/>
          <w:lang w:val="bg-BG"/>
        </w:rPr>
        <w:t xml:space="preserve"> </w:t>
      </w:r>
      <w:r>
        <w:rPr>
          <w:rFonts w:ascii="Times New Roman" w:hAnsi="Times New Roman"/>
          <w:szCs w:val="24"/>
          <w:lang w:val="bg-BG"/>
        </w:rPr>
        <w:t xml:space="preserve">зазиждана и </w:t>
      </w:r>
      <w:r w:rsidRPr="00861041">
        <w:rPr>
          <w:rFonts w:ascii="Times New Roman" w:hAnsi="Times New Roman"/>
          <w:szCs w:val="24"/>
          <w:lang w:val="bg-BG"/>
        </w:rPr>
        <w:t xml:space="preserve"> остъклена с</w:t>
      </w:r>
      <w:r>
        <w:rPr>
          <w:rFonts w:ascii="Times New Roman" w:hAnsi="Times New Roman"/>
          <w:szCs w:val="24"/>
          <w:lang w:val="bg-BG"/>
        </w:rPr>
        <w:t xml:space="preserve"> </w:t>
      </w:r>
      <w:r w:rsidRPr="00A13785">
        <w:rPr>
          <w:rFonts w:ascii="Times New Roman" w:hAnsi="Times New Roman"/>
          <w:szCs w:val="24"/>
        </w:rPr>
        <w:t>PVC</w:t>
      </w:r>
      <w:r w:rsidRPr="00861041">
        <w:rPr>
          <w:rFonts w:ascii="Times New Roman" w:hAnsi="Times New Roman"/>
          <w:szCs w:val="24"/>
          <w:lang w:val="bg-BG"/>
        </w:rPr>
        <w:t xml:space="preserve"> </w:t>
      </w:r>
      <w:r>
        <w:rPr>
          <w:rFonts w:ascii="Times New Roman" w:hAnsi="Times New Roman"/>
          <w:szCs w:val="24"/>
          <w:lang w:val="bg-BG"/>
        </w:rPr>
        <w:t xml:space="preserve"> дограма</w:t>
      </w:r>
      <w:r w:rsidRPr="00861041">
        <w:rPr>
          <w:rFonts w:ascii="Times New Roman" w:hAnsi="Times New Roman"/>
          <w:szCs w:val="24"/>
          <w:lang w:val="bg-BG"/>
        </w:rPr>
        <w:t xml:space="preserve">. Подпрозоречният зид и балконската врата на кухнята към </w:t>
      </w:r>
      <w:r w:rsidRPr="00861041">
        <w:rPr>
          <w:rFonts w:ascii="Times New Roman" w:hAnsi="Times New Roman"/>
          <w:szCs w:val="24"/>
        </w:rPr>
        <w:t>лоджията</w:t>
      </w:r>
      <w:r w:rsidRPr="00861041">
        <w:rPr>
          <w:rFonts w:ascii="Times New Roman" w:hAnsi="Times New Roman"/>
          <w:szCs w:val="24"/>
          <w:lang w:val="bg-BG"/>
        </w:rPr>
        <w:t xml:space="preserve"> са премахнати. 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2A7E00">
      <w:pPr>
        <w:ind w:firstLine="210"/>
        <w:jc w:val="both"/>
        <w:rPr>
          <w:rFonts w:ascii="Times New Roman" w:hAnsi="Times New Roman"/>
          <w:szCs w:val="24"/>
          <w:lang w:val="bg-BG"/>
        </w:rPr>
      </w:pPr>
      <w:r w:rsidRPr="00861041">
        <w:rPr>
          <w:rFonts w:ascii="Times New Roman" w:hAnsi="Times New Roman"/>
          <w:i/>
          <w:szCs w:val="24"/>
          <w:lang w:val="bg-BG"/>
        </w:rPr>
        <w:t xml:space="preserve">Ап.3  </w:t>
      </w:r>
      <w:r w:rsidRPr="00A13785">
        <w:rPr>
          <w:rFonts w:ascii="Times New Roman" w:hAnsi="Times New Roman"/>
          <w:szCs w:val="24"/>
          <w:lang w:val="bg-BG"/>
        </w:rPr>
        <w:t>Дървената дограма</w:t>
      </w:r>
      <w:r>
        <w:rPr>
          <w:rFonts w:ascii="Times New Roman" w:hAnsi="Times New Roman"/>
          <w:szCs w:val="24"/>
          <w:lang w:val="bg-BG"/>
        </w:rPr>
        <w:t xml:space="preserve"> по фасадите </w:t>
      </w:r>
      <w:r w:rsidRPr="00A13785">
        <w:rPr>
          <w:rFonts w:ascii="Times New Roman" w:hAnsi="Times New Roman"/>
          <w:szCs w:val="24"/>
          <w:lang w:val="bg-BG"/>
        </w:rPr>
        <w:t xml:space="preserve"> 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дограма</w:t>
      </w:r>
      <w:r w:rsidRPr="00861041">
        <w:rPr>
          <w:rFonts w:ascii="Times New Roman" w:hAnsi="Times New Roman"/>
          <w:szCs w:val="24"/>
          <w:lang w:val="bg-BG"/>
        </w:rPr>
        <w:t xml:space="preserve">. Лоджията към кухнята частично е остъклена с </w:t>
      </w:r>
      <w:r>
        <w:rPr>
          <w:rFonts w:ascii="Times New Roman" w:hAnsi="Times New Roman"/>
          <w:szCs w:val="24"/>
          <w:lang w:val="bg-BG"/>
        </w:rPr>
        <w:t>метална конструкция/винкели/</w:t>
      </w:r>
      <w:r w:rsidRPr="00861041">
        <w:rPr>
          <w:rFonts w:ascii="Times New Roman" w:hAnsi="Times New Roman"/>
          <w:szCs w:val="24"/>
          <w:lang w:val="bg-BG"/>
        </w:rPr>
        <w:t>.</w:t>
      </w:r>
      <w:r>
        <w:rPr>
          <w:rFonts w:ascii="Times New Roman" w:hAnsi="Times New Roman"/>
          <w:szCs w:val="24"/>
          <w:lang w:val="bg-BG"/>
        </w:rPr>
        <w:t>Лоджията към дневната и спалнята са с метални решетки.</w:t>
      </w:r>
      <w:r w:rsidRPr="00861041">
        <w:rPr>
          <w:rFonts w:ascii="Times New Roman" w:hAnsi="Times New Roman"/>
          <w:szCs w:val="24"/>
          <w:lang w:val="bg-BG"/>
        </w:rPr>
        <w:t xml:space="preserve"> 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861041">
        <w:rPr>
          <w:rFonts w:ascii="Times New Roman" w:hAnsi="Times New Roman"/>
          <w:b/>
          <w:i/>
          <w:szCs w:val="24"/>
          <w:lang w:val="bg-BG"/>
        </w:rPr>
        <w:t>Втори  етаж</w:t>
      </w:r>
    </w:p>
    <w:p w:rsidR="002A7E00" w:rsidRPr="00861041" w:rsidRDefault="002A7E00" w:rsidP="002A7E00">
      <w:pPr>
        <w:ind w:firstLine="210"/>
        <w:jc w:val="both"/>
        <w:rPr>
          <w:rFonts w:ascii="Times New Roman" w:hAnsi="Times New Roman"/>
          <w:szCs w:val="24"/>
          <w:lang w:val="bg-BG"/>
        </w:rPr>
      </w:pPr>
      <w:r w:rsidRPr="00861041">
        <w:rPr>
          <w:rFonts w:ascii="Times New Roman" w:hAnsi="Times New Roman"/>
          <w:szCs w:val="24"/>
          <w:lang w:val="bg-BG"/>
        </w:rPr>
        <w:t xml:space="preserve">На </w:t>
      </w:r>
      <w:r>
        <w:rPr>
          <w:rFonts w:ascii="Times New Roman" w:hAnsi="Times New Roman"/>
          <w:szCs w:val="24"/>
          <w:lang w:val="bg-BG"/>
        </w:rPr>
        <w:t>втори</w:t>
      </w:r>
      <w:r w:rsidRPr="00861041">
        <w:rPr>
          <w:rFonts w:ascii="Times New Roman" w:hAnsi="Times New Roman"/>
          <w:szCs w:val="24"/>
          <w:lang w:val="bg-BG"/>
        </w:rPr>
        <w:t xml:space="preserve"> етаж са разположени Ап.1</w:t>
      </w:r>
      <w:r>
        <w:rPr>
          <w:rFonts w:ascii="Times New Roman" w:hAnsi="Times New Roman"/>
          <w:szCs w:val="24"/>
          <w:lang w:val="bg-BG"/>
        </w:rPr>
        <w:t>0-двустаен, Ап.11</w:t>
      </w:r>
      <w:r w:rsidRPr="00861041">
        <w:rPr>
          <w:rFonts w:ascii="Times New Roman" w:hAnsi="Times New Roman"/>
          <w:szCs w:val="24"/>
          <w:lang w:val="bg-BG"/>
        </w:rPr>
        <w:t xml:space="preserve">- </w:t>
      </w:r>
      <w:r>
        <w:rPr>
          <w:rFonts w:ascii="Times New Roman" w:hAnsi="Times New Roman"/>
          <w:szCs w:val="24"/>
          <w:lang w:val="bg-BG"/>
        </w:rPr>
        <w:t>едностаен</w:t>
      </w:r>
      <w:r w:rsidRPr="00861041">
        <w:rPr>
          <w:rFonts w:ascii="Times New Roman" w:hAnsi="Times New Roman"/>
          <w:szCs w:val="24"/>
          <w:lang w:val="bg-BG"/>
        </w:rPr>
        <w:t xml:space="preserve">, </w:t>
      </w:r>
      <w:r>
        <w:rPr>
          <w:rFonts w:ascii="Times New Roman" w:hAnsi="Times New Roman"/>
          <w:szCs w:val="24"/>
          <w:lang w:val="bg-BG"/>
        </w:rPr>
        <w:t>Ап.12</w:t>
      </w:r>
      <w:r w:rsidRPr="00861041">
        <w:rPr>
          <w:rFonts w:ascii="Times New Roman" w:hAnsi="Times New Roman"/>
          <w:szCs w:val="24"/>
          <w:lang w:val="bg-BG"/>
        </w:rPr>
        <w:t xml:space="preserve"> - тристаен и стълбищна клетка с асансьор. Във всеки обект довършителните работи са различни. </w:t>
      </w:r>
    </w:p>
    <w:p w:rsidR="00ED4AC4" w:rsidRDefault="002A7E00" w:rsidP="00ED4AC4">
      <w:pPr>
        <w:ind w:firstLine="210"/>
        <w:jc w:val="both"/>
        <w:rPr>
          <w:rFonts w:ascii="Times New Roman" w:hAnsi="Times New Roman"/>
          <w:szCs w:val="24"/>
          <w:lang w:val="bg-BG"/>
        </w:rPr>
      </w:pPr>
      <w:r w:rsidRPr="00861041">
        <w:rPr>
          <w:rFonts w:ascii="Times New Roman" w:hAnsi="Times New Roman"/>
          <w:szCs w:val="24"/>
          <w:lang w:val="bg-BG"/>
        </w:rPr>
        <w:t xml:space="preserve"> </w:t>
      </w:r>
      <w:r w:rsidRPr="00861041">
        <w:rPr>
          <w:rFonts w:ascii="Times New Roman" w:hAnsi="Times New Roman"/>
          <w:i/>
          <w:szCs w:val="24"/>
          <w:lang w:val="bg-BG"/>
        </w:rPr>
        <w:t>Ап.</w:t>
      </w:r>
      <w:r>
        <w:rPr>
          <w:rFonts w:ascii="Times New Roman" w:hAnsi="Times New Roman"/>
          <w:i/>
          <w:szCs w:val="24"/>
          <w:lang w:val="bg-BG"/>
        </w:rPr>
        <w:t>10</w:t>
      </w:r>
      <w:r w:rsidRPr="00861041">
        <w:rPr>
          <w:rFonts w:ascii="Times New Roman" w:hAnsi="Times New Roman"/>
          <w:i/>
          <w:szCs w:val="24"/>
          <w:lang w:val="bg-BG"/>
        </w:rPr>
        <w:t xml:space="preserve">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не </w:t>
      </w:r>
      <w:r w:rsidRPr="00A13785">
        <w:rPr>
          <w:rFonts w:ascii="Times New Roman" w:hAnsi="Times New Roman"/>
          <w:szCs w:val="24"/>
          <w:lang w:val="bg-BG"/>
        </w:rPr>
        <w:t>е подменена с нова Al дограма</w:t>
      </w:r>
      <w:r w:rsidRPr="00861041">
        <w:rPr>
          <w:rFonts w:ascii="Times New Roman" w:hAnsi="Times New Roman"/>
          <w:szCs w:val="24"/>
          <w:lang w:val="bg-BG"/>
        </w:rPr>
        <w:t xml:space="preserve">. Лоджията към кухнята частично е остъклена с </w:t>
      </w:r>
      <w:r>
        <w:rPr>
          <w:rFonts w:ascii="Times New Roman" w:hAnsi="Times New Roman"/>
          <w:szCs w:val="24"/>
          <w:lang w:val="bg-BG"/>
        </w:rPr>
        <w:t>метална конструкция/винкели/</w:t>
      </w:r>
      <w:r w:rsidRPr="00861041">
        <w:rPr>
          <w:rFonts w:ascii="Times New Roman" w:hAnsi="Times New Roman"/>
          <w:szCs w:val="24"/>
          <w:lang w:val="bg-BG"/>
        </w:rPr>
        <w:t xml:space="preserve">. 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w:t>
      </w:r>
      <w:r w:rsidRPr="00861041">
        <w:rPr>
          <w:rFonts w:ascii="Times New Roman" w:hAnsi="Times New Roman"/>
          <w:szCs w:val="24"/>
          <w:lang w:val="bg-BG"/>
        </w:rPr>
        <w:lastRenderedPageBreak/>
        <w:t>необходимите строителни книжа за направените промени.</w:t>
      </w:r>
    </w:p>
    <w:p w:rsidR="002A7E00" w:rsidRPr="00861041" w:rsidRDefault="002A7E00" w:rsidP="00ED4AC4">
      <w:pPr>
        <w:ind w:firstLine="210"/>
        <w:jc w:val="both"/>
        <w:rPr>
          <w:rFonts w:ascii="Times New Roman" w:hAnsi="Times New Roman"/>
          <w:szCs w:val="24"/>
          <w:lang w:val="bg-BG"/>
        </w:rPr>
      </w:pPr>
      <w:r w:rsidRPr="00861041">
        <w:rPr>
          <w:rFonts w:ascii="Times New Roman" w:hAnsi="Times New Roman"/>
          <w:i/>
          <w:szCs w:val="24"/>
          <w:lang w:val="bg-BG"/>
        </w:rPr>
        <w:t>Ап.1</w:t>
      </w:r>
      <w:r>
        <w:rPr>
          <w:rFonts w:ascii="Times New Roman" w:hAnsi="Times New Roman"/>
          <w:i/>
          <w:szCs w:val="24"/>
          <w:lang w:val="bg-BG"/>
        </w:rPr>
        <w:t>1</w:t>
      </w:r>
      <w:r w:rsidRPr="00861041">
        <w:rPr>
          <w:rFonts w:ascii="Times New Roman" w:hAnsi="Times New Roman"/>
          <w:szCs w:val="24"/>
          <w:lang w:val="bg-BG"/>
        </w:rPr>
        <w:t xml:space="preserve">  </w:t>
      </w:r>
      <w:r>
        <w:rPr>
          <w:rFonts w:ascii="Times New Roman" w:hAnsi="Times New Roman"/>
          <w:szCs w:val="24"/>
          <w:lang w:val="bg-BG"/>
        </w:rPr>
        <w:t>Няма промени</w:t>
      </w:r>
      <w:r w:rsidRPr="00861041">
        <w:rPr>
          <w:rFonts w:ascii="Times New Roman" w:hAnsi="Times New Roman"/>
          <w:szCs w:val="24"/>
          <w:lang w:val="bg-BG"/>
        </w:rPr>
        <w:t xml:space="preserve">. </w:t>
      </w:r>
    </w:p>
    <w:p w:rsidR="002A7E00" w:rsidRPr="00861041" w:rsidRDefault="002A7E00" w:rsidP="002A7E00">
      <w:pPr>
        <w:ind w:firstLine="210"/>
        <w:jc w:val="both"/>
        <w:rPr>
          <w:rFonts w:ascii="Times New Roman" w:hAnsi="Times New Roman"/>
          <w:b/>
          <w:i/>
          <w:szCs w:val="24"/>
          <w:lang w:val="bg-BG"/>
        </w:rPr>
      </w:pPr>
      <w:r w:rsidRPr="00861041">
        <w:rPr>
          <w:rFonts w:ascii="Times New Roman" w:hAnsi="Times New Roman"/>
          <w:i/>
          <w:szCs w:val="24"/>
          <w:lang w:val="bg-BG"/>
        </w:rPr>
        <w:t>Ап.</w:t>
      </w:r>
      <w:r>
        <w:rPr>
          <w:rFonts w:ascii="Times New Roman" w:hAnsi="Times New Roman"/>
          <w:i/>
          <w:szCs w:val="24"/>
          <w:lang w:val="bg-BG"/>
        </w:rPr>
        <w:t>12</w:t>
      </w:r>
      <w:r w:rsidRPr="00861041">
        <w:rPr>
          <w:rFonts w:ascii="Times New Roman" w:hAnsi="Times New Roman"/>
          <w:i/>
          <w:szCs w:val="24"/>
          <w:lang w:val="bg-BG"/>
        </w:rPr>
        <w:t xml:space="preserve">  </w:t>
      </w:r>
      <w:r w:rsidRPr="00A13785">
        <w:rPr>
          <w:rFonts w:ascii="Times New Roman" w:hAnsi="Times New Roman"/>
          <w:szCs w:val="24"/>
          <w:lang w:val="bg-BG"/>
        </w:rPr>
        <w:t>Дървената дограма</w:t>
      </w:r>
      <w:r>
        <w:rPr>
          <w:rFonts w:ascii="Times New Roman" w:hAnsi="Times New Roman"/>
          <w:szCs w:val="24"/>
          <w:lang w:val="bg-BG"/>
        </w:rPr>
        <w:t xml:space="preserve"> по фасадите</w:t>
      </w:r>
      <w:r w:rsidRPr="00A13785">
        <w:rPr>
          <w:rFonts w:ascii="Times New Roman" w:hAnsi="Times New Roman"/>
          <w:szCs w:val="24"/>
          <w:lang w:val="bg-BG"/>
        </w:rPr>
        <w:t xml:space="preserve"> 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дограма</w:t>
      </w:r>
      <w:r w:rsidRPr="00861041">
        <w:rPr>
          <w:rFonts w:ascii="Times New Roman" w:hAnsi="Times New Roman"/>
          <w:szCs w:val="24"/>
          <w:lang w:val="bg-BG"/>
        </w:rPr>
        <w:t xml:space="preserve">. Лоджията към кухнята </w:t>
      </w:r>
      <w:r>
        <w:rPr>
          <w:rFonts w:ascii="Times New Roman" w:hAnsi="Times New Roman"/>
          <w:szCs w:val="24"/>
          <w:lang w:val="bg-BG"/>
        </w:rPr>
        <w:t xml:space="preserve">е </w:t>
      </w:r>
      <w:r w:rsidRPr="00861041">
        <w:rPr>
          <w:rFonts w:ascii="Times New Roman" w:hAnsi="Times New Roman"/>
          <w:szCs w:val="24"/>
          <w:lang w:val="bg-BG"/>
        </w:rPr>
        <w:t xml:space="preserve">с </w:t>
      </w:r>
      <w:r w:rsidRPr="00A13785">
        <w:rPr>
          <w:rFonts w:ascii="Times New Roman" w:hAnsi="Times New Roman"/>
          <w:szCs w:val="24"/>
        </w:rPr>
        <w:t>PVC</w:t>
      </w:r>
      <w:r w:rsidRPr="00861041">
        <w:rPr>
          <w:rFonts w:ascii="Times New Roman" w:hAnsi="Times New Roman"/>
          <w:szCs w:val="24"/>
          <w:lang w:val="bg-BG"/>
        </w:rPr>
        <w:t xml:space="preserve"> </w:t>
      </w:r>
      <w:r>
        <w:rPr>
          <w:rFonts w:ascii="Times New Roman" w:hAnsi="Times New Roman"/>
          <w:szCs w:val="24"/>
          <w:lang w:val="bg-BG"/>
        </w:rPr>
        <w:t xml:space="preserve"> дограма. </w:t>
      </w:r>
      <w:r w:rsidRPr="00861041">
        <w:rPr>
          <w:rFonts w:ascii="Times New Roman" w:hAnsi="Times New Roman"/>
          <w:szCs w:val="24"/>
          <w:lang w:val="bg-BG"/>
        </w:rPr>
        <w:t xml:space="preserve">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861041">
        <w:rPr>
          <w:rFonts w:ascii="Times New Roman" w:hAnsi="Times New Roman"/>
          <w:b/>
          <w:i/>
          <w:szCs w:val="24"/>
          <w:lang w:val="bg-BG"/>
        </w:rPr>
        <w:t>Трети  етаж</w:t>
      </w:r>
    </w:p>
    <w:p w:rsidR="002A7E00" w:rsidRPr="00861041" w:rsidRDefault="002A7E00" w:rsidP="002A7E00">
      <w:pPr>
        <w:ind w:firstLine="142"/>
        <w:jc w:val="both"/>
        <w:rPr>
          <w:rFonts w:ascii="Times New Roman" w:hAnsi="Times New Roman"/>
          <w:szCs w:val="24"/>
          <w:lang w:val="bg-BG"/>
        </w:rPr>
      </w:pPr>
      <w:r w:rsidRPr="00861041">
        <w:rPr>
          <w:rFonts w:ascii="Times New Roman" w:hAnsi="Times New Roman"/>
          <w:szCs w:val="24"/>
          <w:lang w:val="bg-BG"/>
        </w:rPr>
        <w:t>На трети етаж са разположени Ап.1</w:t>
      </w:r>
      <w:r>
        <w:rPr>
          <w:rFonts w:ascii="Times New Roman" w:hAnsi="Times New Roman"/>
          <w:szCs w:val="24"/>
          <w:lang w:val="bg-BG"/>
        </w:rPr>
        <w:t xml:space="preserve">9 - двустаен, Ап.20 </w:t>
      </w:r>
      <w:r w:rsidRPr="00861041">
        <w:rPr>
          <w:rFonts w:ascii="Times New Roman" w:hAnsi="Times New Roman"/>
          <w:szCs w:val="24"/>
          <w:lang w:val="bg-BG"/>
        </w:rPr>
        <w:t xml:space="preserve">- </w:t>
      </w:r>
      <w:r>
        <w:rPr>
          <w:rFonts w:ascii="Times New Roman" w:hAnsi="Times New Roman"/>
          <w:szCs w:val="24"/>
          <w:lang w:val="bg-BG"/>
        </w:rPr>
        <w:t>едностаен</w:t>
      </w:r>
      <w:r w:rsidRPr="00861041">
        <w:rPr>
          <w:rFonts w:ascii="Times New Roman" w:hAnsi="Times New Roman"/>
          <w:szCs w:val="24"/>
          <w:lang w:val="bg-BG"/>
        </w:rPr>
        <w:t xml:space="preserve">, </w:t>
      </w:r>
      <w:r>
        <w:rPr>
          <w:rFonts w:ascii="Times New Roman" w:hAnsi="Times New Roman"/>
          <w:szCs w:val="24"/>
          <w:lang w:val="bg-BG"/>
        </w:rPr>
        <w:t>Ап.21</w:t>
      </w:r>
      <w:r w:rsidRPr="00861041">
        <w:rPr>
          <w:rFonts w:ascii="Times New Roman" w:hAnsi="Times New Roman"/>
          <w:szCs w:val="24"/>
          <w:lang w:val="bg-BG"/>
        </w:rPr>
        <w:t xml:space="preserve"> - тристаен и стълбищна клетка с асансьор. Във всеки обект довършителните работи са различни. </w:t>
      </w:r>
    </w:p>
    <w:p w:rsidR="002A7E00" w:rsidRPr="00861041" w:rsidRDefault="002A7E00" w:rsidP="002A7E00">
      <w:pPr>
        <w:ind w:firstLine="142"/>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1</w:t>
      </w:r>
      <w:r w:rsidRPr="00861041">
        <w:rPr>
          <w:rFonts w:ascii="Times New Roman" w:hAnsi="Times New Roman"/>
          <w:i/>
          <w:szCs w:val="24"/>
          <w:lang w:val="bg-BG"/>
        </w:rPr>
        <w:t xml:space="preserve">9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по фасадите </w:t>
      </w:r>
      <w:r w:rsidRPr="00A13785">
        <w:rPr>
          <w:rFonts w:ascii="Times New Roman" w:hAnsi="Times New Roman"/>
          <w:szCs w:val="24"/>
          <w:lang w:val="bg-BG"/>
        </w:rPr>
        <w:t xml:space="preserve">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дограма</w:t>
      </w:r>
      <w:r w:rsidRPr="00861041">
        <w:rPr>
          <w:rFonts w:ascii="Times New Roman" w:hAnsi="Times New Roman"/>
          <w:szCs w:val="24"/>
          <w:lang w:val="bg-BG"/>
        </w:rPr>
        <w:t xml:space="preserve">. Лоджията към кухнята е остъклена с </w:t>
      </w:r>
      <w:r>
        <w:rPr>
          <w:rFonts w:ascii="Times New Roman" w:hAnsi="Times New Roman"/>
          <w:szCs w:val="24"/>
          <w:lang w:val="bg-BG"/>
        </w:rPr>
        <w:t>метална конструкция/винкели/</w:t>
      </w:r>
      <w:r w:rsidRPr="00861041">
        <w:rPr>
          <w:rFonts w:ascii="Times New Roman" w:hAnsi="Times New Roman"/>
          <w:szCs w:val="24"/>
          <w:lang w:val="bg-BG"/>
        </w:rPr>
        <w:t xml:space="preserve">. 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2A7E00">
      <w:pPr>
        <w:ind w:firstLine="142"/>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2</w:t>
      </w:r>
      <w:r w:rsidRPr="00861041">
        <w:rPr>
          <w:rFonts w:ascii="Times New Roman" w:hAnsi="Times New Roman"/>
          <w:i/>
          <w:szCs w:val="24"/>
          <w:lang w:val="bg-BG"/>
        </w:rPr>
        <w:t xml:space="preserve">0 </w:t>
      </w:r>
      <w:r w:rsidRPr="00861041">
        <w:rPr>
          <w:rFonts w:ascii="Times New Roman" w:hAnsi="Times New Roman"/>
          <w:szCs w:val="24"/>
          <w:lang w:val="bg-BG"/>
        </w:rPr>
        <w:t xml:space="preserve"> </w:t>
      </w:r>
      <w:r>
        <w:rPr>
          <w:rFonts w:ascii="Times New Roman" w:hAnsi="Times New Roman"/>
          <w:szCs w:val="24"/>
          <w:lang w:val="bg-BG"/>
        </w:rPr>
        <w:t xml:space="preserve">Прозореца </w:t>
      </w:r>
      <w:r w:rsidRPr="00A13785">
        <w:rPr>
          <w:rFonts w:ascii="Times New Roman" w:hAnsi="Times New Roman"/>
          <w:szCs w:val="24"/>
          <w:lang w:val="bg-BG"/>
        </w:rPr>
        <w:t xml:space="preserve"> </w:t>
      </w:r>
      <w:r>
        <w:rPr>
          <w:rFonts w:ascii="Times New Roman" w:hAnsi="Times New Roman"/>
          <w:szCs w:val="24"/>
          <w:lang w:val="bg-BG"/>
        </w:rPr>
        <w:t xml:space="preserve">на спалнята </w:t>
      </w:r>
      <w:r w:rsidRPr="00A13785">
        <w:rPr>
          <w:rFonts w:ascii="Times New Roman" w:hAnsi="Times New Roman"/>
          <w:szCs w:val="24"/>
          <w:lang w:val="bg-BG"/>
        </w:rPr>
        <w:t xml:space="preserve">е подменена с нова </w:t>
      </w:r>
      <w:r w:rsidRPr="00A13785">
        <w:rPr>
          <w:rFonts w:ascii="Times New Roman" w:hAnsi="Times New Roman"/>
          <w:szCs w:val="24"/>
        </w:rPr>
        <w:t>PVC</w:t>
      </w:r>
      <w:r w:rsidRPr="00A13785">
        <w:rPr>
          <w:rFonts w:ascii="Times New Roman" w:hAnsi="Times New Roman"/>
          <w:szCs w:val="24"/>
          <w:lang w:val="bg-BG"/>
        </w:rPr>
        <w:t>.</w:t>
      </w:r>
      <w:r w:rsidRPr="00861041">
        <w:rPr>
          <w:rFonts w:ascii="Times New Roman" w:hAnsi="Times New Roman"/>
          <w:szCs w:val="24"/>
          <w:lang w:val="bg-BG"/>
        </w:rPr>
        <w:t xml:space="preserve"> Лоджията към кухнята </w:t>
      </w:r>
      <w:r>
        <w:rPr>
          <w:rFonts w:ascii="Times New Roman" w:hAnsi="Times New Roman"/>
          <w:szCs w:val="24"/>
          <w:lang w:val="bg-BG"/>
        </w:rPr>
        <w:t xml:space="preserve">е </w:t>
      </w:r>
      <w:r w:rsidRPr="00861041">
        <w:rPr>
          <w:rFonts w:ascii="Times New Roman" w:hAnsi="Times New Roman"/>
          <w:szCs w:val="24"/>
          <w:lang w:val="bg-BG"/>
        </w:rPr>
        <w:t xml:space="preserve">остъклена с </w:t>
      </w:r>
      <w:r w:rsidRPr="00A13785">
        <w:rPr>
          <w:rFonts w:ascii="Times New Roman" w:hAnsi="Times New Roman"/>
          <w:szCs w:val="24"/>
        </w:rPr>
        <w:t>PVC</w:t>
      </w:r>
      <w:r>
        <w:rPr>
          <w:rFonts w:ascii="Times New Roman" w:hAnsi="Times New Roman"/>
          <w:szCs w:val="24"/>
          <w:lang w:val="bg-BG"/>
        </w:rPr>
        <w:t xml:space="preserve"> дограма</w:t>
      </w:r>
      <w:r w:rsidRPr="00861041">
        <w:rPr>
          <w:rFonts w:ascii="Times New Roman" w:hAnsi="Times New Roman"/>
          <w:szCs w:val="24"/>
          <w:lang w:val="bg-BG"/>
        </w:rPr>
        <w:t xml:space="preserve">. Подпрозоречният зид и балконската врата на кухнята към </w:t>
      </w:r>
      <w:r w:rsidRPr="00861041">
        <w:rPr>
          <w:rFonts w:ascii="Times New Roman" w:hAnsi="Times New Roman"/>
          <w:szCs w:val="24"/>
        </w:rPr>
        <w:t>лоджията</w:t>
      </w:r>
      <w:r w:rsidRPr="00861041">
        <w:rPr>
          <w:rFonts w:ascii="Times New Roman" w:hAnsi="Times New Roman"/>
          <w:szCs w:val="24"/>
          <w:lang w:val="bg-BG"/>
        </w:rPr>
        <w:t xml:space="preserve"> са премахнати. 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2A7E00">
      <w:pPr>
        <w:ind w:firstLine="142"/>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2</w:t>
      </w:r>
      <w:r w:rsidRPr="00861041">
        <w:rPr>
          <w:rFonts w:ascii="Times New Roman" w:hAnsi="Times New Roman"/>
          <w:i/>
          <w:szCs w:val="24"/>
          <w:lang w:val="bg-BG"/>
        </w:rPr>
        <w:t xml:space="preserve">1  </w:t>
      </w:r>
      <w:r>
        <w:rPr>
          <w:rFonts w:ascii="Times New Roman" w:hAnsi="Times New Roman"/>
          <w:szCs w:val="24"/>
          <w:lang w:val="bg-BG"/>
        </w:rPr>
        <w:t xml:space="preserve">Спалнята и кухнята са с нова </w:t>
      </w:r>
      <w:r w:rsidRPr="00A13785">
        <w:rPr>
          <w:rFonts w:ascii="Times New Roman" w:hAnsi="Times New Roman"/>
          <w:szCs w:val="24"/>
        </w:rPr>
        <w:t>PVC</w:t>
      </w:r>
      <w:r>
        <w:rPr>
          <w:rFonts w:ascii="Times New Roman" w:hAnsi="Times New Roman"/>
          <w:szCs w:val="24"/>
          <w:lang w:val="bg-BG"/>
        </w:rPr>
        <w:t xml:space="preserve"> прозорци.Лоджията към кухнята е остъклена с метална конструкция</w:t>
      </w:r>
      <w:r w:rsidRPr="00861041">
        <w:rPr>
          <w:rFonts w:ascii="Times New Roman" w:hAnsi="Times New Roman"/>
          <w:szCs w:val="24"/>
          <w:lang w:val="bg-BG"/>
        </w:rPr>
        <w:t>.</w:t>
      </w:r>
      <w:r w:rsidRPr="00BB2C66">
        <w:rPr>
          <w:rFonts w:ascii="Times New Roman" w:hAnsi="Times New Roman"/>
          <w:szCs w:val="24"/>
        </w:rPr>
        <w:t xml:space="preserve"> </w:t>
      </w:r>
      <w:r w:rsidRPr="00861041">
        <w:rPr>
          <w:rFonts w:ascii="Times New Roman" w:hAnsi="Times New Roman"/>
          <w:szCs w:val="24"/>
          <w:lang w:val="bg-BG"/>
        </w:rPr>
        <w:t xml:space="preserve">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861041">
        <w:rPr>
          <w:rFonts w:ascii="Times New Roman" w:hAnsi="Times New Roman"/>
          <w:b/>
          <w:i/>
          <w:szCs w:val="24"/>
          <w:lang w:val="bg-BG"/>
        </w:rPr>
        <w:t>Четвърти  етаж</w:t>
      </w:r>
    </w:p>
    <w:p w:rsidR="002A7E00" w:rsidRPr="00861041" w:rsidRDefault="002A7E00" w:rsidP="002A7E00">
      <w:pPr>
        <w:ind w:firstLine="142"/>
        <w:jc w:val="both"/>
        <w:rPr>
          <w:rFonts w:ascii="Times New Roman" w:hAnsi="Times New Roman"/>
          <w:szCs w:val="24"/>
          <w:lang w:val="bg-BG"/>
        </w:rPr>
      </w:pPr>
      <w:r w:rsidRPr="00861041">
        <w:rPr>
          <w:rFonts w:ascii="Times New Roman" w:hAnsi="Times New Roman"/>
          <w:szCs w:val="24"/>
          <w:lang w:val="bg-BG"/>
        </w:rPr>
        <w:t>На четвърти етаж са разположени Ап.</w:t>
      </w:r>
      <w:r>
        <w:rPr>
          <w:rFonts w:ascii="Times New Roman" w:hAnsi="Times New Roman"/>
          <w:szCs w:val="24"/>
          <w:lang w:val="bg-BG"/>
        </w:rPr>
        <w:t xml:space="preserve">28 - двустаен, Ап.29 </w:t>
      </w:r>
      <w:r w:rsidRPr="00861041">
        <w:rPr>
          <w:rFonts w:ascii="Times New Roman" w:hAnsi="Times New Roman"/>
          <w:szCs w:val="24"/>
          <w:lang w:val="bg-BG"/>
        </w:rPr>
        <w:t xml:space="preserve">- </w:t>
      </w:r>
      <w:r>
        <w:rPr>
          <w:rFonts w:ascii="Times New Roman" w:hAnsi="Times New Roman"/>
          <w:szCs w:val="24"/>
          <w:lang w:val="bg-BG"/>
        </w:rPr>
        <w:t>едностаен</w:t>
      </w:r>
      <w:r w:rsidRPr="00861041">
        <w:rPr>
          <w:rFonts w:ascii="Times New Roman" w:hAnsi="Times New Roman"/>
          <w:szCs w:val="24"/>
          <w:lang w:val="bg-BG"/>
        </w:rPr>
        <w:t xml:space="preserve">, </w:t>
      </w:r>
      <w:r>
        <w:rPr>
          <w:rFonts w:ascii="Times New Roman" w:hAnsi="Times New Roman"/>
          <w:szCs w:val="24"/>
          <w:lang w:val="bg-BG"/>
        </w:rPr>
        <w:t>Ап.30</w:t>
      </w:r>
      <w:r w:rsidRPr="00861041">
        <w:rPr>
          <w:rFonts w:ascii="Times New Roman" w:hAnsi="Times New Roman"/>
          <w:szCs w:val="24"/>
          <w:lang w:val="bg-BG"/>
        </w:rPr>
        <w:t xml:space="preserve"> - тристаен и стълбищна клетка с асансьор. Във всеки обект довършителните работи са различни. </w:t>
      </w:r>
    </w:p>
    <w:p w:rsidR="002A7E00" w:rsidRPr="00A13785" w:rsidRDefault="002A7E00" w:rsidP="002A7E00">
      <w:pPr>
        <w:ind w:firstLine="142"/>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28</w:t>
      </w:r>
      <w:r w:rsidRPr="00861041">
        <w:rPr>
          <w:rFonts w:ascii="Times New Roman" w:hAnsi="Times New Roman"/>
          <w:i/>
          <w:szCs w:val="24"/>
          <w:lang w:val="bg-BG"/>
        </w:rPr>
        <w:t xml:space="preserve">  </w:t>
      </w:r>
      <w:r w:rsidRPr="00A13785">
        <w:rPr>
          <w:rFonts w:ascii="Times New Roman" w:hAnsi="Times New Roman"/>
          <w:szCs w:val="24"/>
          <w:lang w:val="bg-BG"/>
        </w:rPr>
        <w:t>Дървената дограма</w:t>
      </w:r>
      <w:r>
        <w:rPr>
          <w:rFonts w:ascii="Times New Roman" w:hAnsi="Times New Roman"/>
          <w:szCs w:val="24"/>
          <w:lang w:val="bg-BG"/>
        </w:rPr>
        <w:t xml:space="preserve"> по фасадите </w:t>
      </w:r>
      <w:r w:rsidRPr="00A13785">
        <w:rPr>
          <w:rFonts w:ascii="Times New Roman" w:hAnsi="Times New Roman"/>
          <w:szCs w:val="24"/>
          <w:lang w:val="bg-BG"/>
        </w:rPr>
        <w:t xml:space="preserve"> 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кухнята частично е зазиждана и остъклена с</w:t>
      </w:r>
      <w:r>
        <w:rPr>
          <w:rFonts w:ascii="Times New Roman" w:hAnsi="Times New Roman"/>
          <w:szCs w:val="24"/>
          <w:lang w:val="bg-BG"/>
        </w:rPr>
        <w:t xml:space="preserve"> </w:t>
      </w:r>
      <w:r w:rsidRPr="00A13785">
        <w:rPr>
          <w:rFonts w:ascii="Times New Roman" w:hAnsi="Times New Roman"/>
          <w:szCs w:val="24"/>
        </w:rPr>
        <w:t>PVC</w:t>
      </w:r>
      <w:r w:rsidRPr="00A13785">
        <w:rPr>
          <w:rFonts w:ascii="Times New Roman" w:hAnsi="Times New Roman"/>
          <w:szCs w:val="24"/>
          <w:lang w:val="bg-BG"/>
        </w:rPr>
        <w:t xml:space="preserve"> дограма</w:t>
      </w:r>
      <w:r>
        <w:rPr>
          <w:rFonts w:ascii="Times New Roman" w:hAnsi="Times New Roman"/>
          <w:szCs w:val="24"/>
          <w:lang w:val="bg-BG"/>
        </w:rPr>
        <w:t>.</w:t>
      </w:r>
      <w:r w:rsidRPr="00A13785">
        <w:rPr>
          <w:rFonts w:ascii="Times New Roman" w:hAnsi="Times New Roman"/>
          <w:szCs w:val="24"/>
          <w:lang w:val="bg-BG"/>
        </w:rPr>
        <w:t xml:space="preserve"> Подпрозоречният зид и балконската врата на кухнята към </w:t>
      </w:r>
      <w:r w:rsidRPr="00A13785">
        <w:rPr>
          <w:rFonts w:ascii="Times New Roman" w:hAnsi="Times New Roman"/>
          <w:szCs w:val="24"/>
        </w:rPr>
        <w:t>лоджията</w:t>
      </w:r>
      <w:r w:rsidRPr="00A13785">
        <w:rPr>
          <w:rFonts w:ascii="Times New Roman" w:hAnsi="Times New Roman"/>
          <w:szCs w:val="24"/>
          <w:lang w:val="bg-BG"/>
        </w:rPr>
        <w:t xml:space="preserve"> са премахнати. Лоджията към дневната частично е с</w:t>
      </w:r>
      <w:r w:rsidRPr="005859C1">
        <w:rPr>
          <w:rFonts w:ascii="Times New Roman" w:hAnsi="Times New Roman"/>
          <w:szCs w:val="24"/>
        </w:rPr>
        <w:t xml:space="preserve"> </w:t>
      </w:r>
      <w:r w:rsidRPr="00A13785">
        <w:rPr>
          <w:rFonts w:ascii="Times New Roman" w:hAnsi="Times New Roman"/>
          <w:szCs w:val="24"/>
        </w:rPr>
        <w:t>PVC</w:t>
      </w:r>
      <w:r w:rsidRPr="00A13785">
        <w:rPr>
          <w:rFonts w:ascii="Times New Roman" w:hAnsi="Times New Roman"/>
          <w:szCs w:val="24"/>
          <w:lang w:val="bg-BG"/>
        </w:rPr>
        <w:t xml:space="preserve"> </w:t>
      </w:r>
      <w:r>
        <w:rPr>
          <w:rFonts w:ascii="Times New Roman" w:hAnsi="Times New Roman"/>
          <w:szCs w:val="24"/>
          <w:lang w:val="bg-BG"/>
        </w:rPr>
        <w:t>външни щори</w:t>
      </w:r>
      <w:r w:rsidRPr="00A13785">
        <w:rPr>
          <w:rFonts w:ascii="Times New Roman" w:hAnsi="Times New Roman"/>
          <w:szCs w:val="24"/>
          <w:lang w:val="bg-BG"/>
        </w:rPr>
        <w:t>.</w:t>
      </w:r>
      <w:r>
        <w:rPr>
          <w:rFonts w:ascii="Times New Roman" w:hAnsi="Times New Roman"/>
          <w:szCs w:val="24"/>
          <w:lang w:val="bg-BG"/>
        </w:rPr>
        <w:t xml:space="preserve">Дневната е с </w:t>
      </w:r>
      <w:r w:rsidRPr="00A13785">
        <w:rPr>
          <w:rFonts w:ascii="Times New Roman" w:hAnsi="Times New Roman"/>
          <w:szCs w:val="24"/>
        </w:rPr>
        <w:t>PVC</w:t>
      </w:r>
      <w:r w:rsidRPr="00A13785">
        <w:rPr>
          <w:rFonts w:ascii="Times New Roman" w:hAnsi="Times New Roman"/>
          <w:szCs w:val="24"/>
          <w:lang w:val="bg-BG"/>
        </w:rPr>
        <w:t xml:space="preserve"> дограма</w:t>
      </w:r>
      <w:r>
        <w:rPr>
          <w:rFonts w:ascii="Times New Roman" w:hAnsi="Times New Roman"/>
          <w:szCs w:val="24"/>
          <w:lang w:val="bg-BG"/>
        </w:rPr>
        <w:t>.Западната фасада е с топлоизолация.</w:t>
      </w:r>
      <w:r w:rsidRPr="00A13785">
        <w:rPr>
          <w:rFonts w:ascii="Times New Roman" w:hAnsi="Times New Roman"/>
          <w:szCs w:val="24"/>
          <w:lang w:val="bg-BG"/>
        </w:rPr>
        <w:t xml:space="preserve"> Не ни са предоставени необходимите строителни книжа за направените промени.</w:t>
      </w:r>
    </w:p>
    <w:p w:rsidR="002A7E00" w:rsidRPr="00861041"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 xml:space="preserve">Ап.29 </w:t>
      </w:r>
      <w:r w:rsidRPr="00A13785">
        <w:rPr>
          <w:rFonts w:ascii="Times New Roman" w:hAnsi="Times New Roman"/>
          <w:szCs w:val="24"/>
          <w:lang w:val="bg-BG"/>
        </w:rPr>
        <w:t xml:space="preserve"> </w:t>
      </w:r>
      <w:r>
        <w:rPr>
          <w:rFonts w:ascii="Times New Roman" w:hAnsi="Times New Roman"/>
          <w:szCs w:val="24"/>
          <w:lang w:val="bg-BG"/>
        </w:rPr>
        <w:t>Прозореца в спалнята</w:t>
      </w:r>
      <w:r w:rsidRPr="00A13785">
        <w:rPr>
          <w:rFonts w:ascii="Times New Roman" w:hAnsi="Times New Roman"/>
          <w:szCs w:val="24"/>
          <w:lang w:val="bg-BG"/>
        </w:rPr>
        <w:t xml:space="preserve"> е подменена с </w:t>
      </w:r>
      <w:r w:rsidRPr="00A13785">
        <w:rPr>
          <w:rFonts w:ascii="Times New Roman" w:hAnsi="Times New Roman"/>
          <w:szCs w:val="24"/>
        </w:rPr>
        <w:t>PVC</w:t>
      </w:r>
      <w:r w:rsidRPr="00A13785">
        <w:rPr>
          <w:rFonts w:ascii="Times New Roman" w:hAnsi="Times New Roman"/>
          <w:szCs w:val="24"/>
          <w:lang w:val="bg-BG"/>
        </w:rPr>
        <w:t xml:space="preserve"> </w:t>
      </w:r>
      <w:r w:rsidRPr="00861041">
        <w:rPr>
          <w:rFonts w:ascii="Times New Roman" w:hAnsi="Times New Roman"/>
          <w:szCs w:val="24"/>
          <w:lang w:val="bg-BG"/>
        </w:rPr>
        <w:t>. Лоджията към кухнята е остъклена с</w:t>
      </w:r>
      <w:r>
        <w:rPr>
          <w:rFonts w:ascii="Times New Roman" w:hAnsi="Times New Roman"/>
          <w:szCs w:val="24"/>
          <w:lang w:val="bg-BG"/>
        </w:rPr>
        <w:t xml:space="preserve"> дървена дограма </w:t>
      </w:r>
      <w:r w:rsidRPr="00861041">
        <w:rPr>
          <w:rFonts w:ascii="Times New Roman" w:hAnsi="Times New Roman"/>
          <w:szCs w:val="24"/>
          <w:lang w:val="bg-BG"/>
        </w:rPr>
        <w:t xml:space="preserve">. 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2A7E00">
      <w:pPr>
        <w:ind w:firstLine="142"/>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30</w:t>
      </w:r>
      <w:r w:rsidRPr="00861041">
        <w:rPr>
          <w:rFonts w:ascii="Times New Roman" w:hAnsi="Times New Roman"/>
          <w:i/>
          <w:szCs w:val="24"/>
          <w:lang w:val="bg-BG"/>
        </w:rPr>
        <w:t xml:space="preserve">  </w:t>
      </w:r>
      <w:r>
        <w:rPr>
          <w:rFonts w:ascii="Times New Roman" w:hAnsi="Times New Roman"/>
          <w:szCs w:val="24"/>
          <w:lang w:val="bg-BG"/>
        </w:rPr>
        <w:t xml:space="preserve">Дограмата по всичси фасади и лоджията към кухнята е </w:t>
      </w:r>
      <w:r w:rsidRPr="00A13785">
        <w:rPr>
          <w:rFonts w:ascii="Times New Roman" w:hAnsi="Times New Roman"/>
          <w:szCs w:val="24"/>
        </w:rPr>
        <w:t>PVC</w:t>
      </w:r>
      <w:r w:rsidRPr="00A13785">
        <w:rPr>
          <w:rFonts w:ascii="Times New Roman" w:hAnsi="Times New Roman"/>
          <w:szCs w:val="24"/>
          <w:lang w:val="bg-BG"/>
        </w:rPr>
        <w:t xml:space="preserve"> дограма</w:t>
      </w:r>
      <w:r>
        <w:rPr>
          <w:rFonts w:ascii="Times New Roman" w:hAnsi="Times New Roman"/>
          <w:szCs w:val="24"/>
          <w:lang w:val="bg-BG"/>
        </w:rPr>
        <w:t>.Западната и частично северната фасада / до застъпването със съседната секция/ са топлоизолирани.</w:t>
      </w:r>
      <w:r w:rsidRPr="003D0097">
        <w:rPr>
          <w:rFonts w:ascii="Times New Roman" w:hAnsi="Times New Roman"/>
          <w:szCs w:val="24"/>
          <w:lang w:val="bg-BG"/>
        </w:rPr>
        <w:t xml:space="preserve"> </w:t>
      </w:r>
      <w:r w:rsidRPr="00861041">
        <w:rPr>
          <w:rFonts w:ascii="Times New Roman" w:hAnsi="Times New Roman"/>
          <w:szCs w:val="24"/>
          <w:lang w:val="bg-BG"/>
        </w:rPr>
        <w:t xml:space="preserve">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861041">
        <w:rPr>
          <w:rFonts w:ascii="Times New Roman" w:hAnsi="Times New Roman"/>
          <w:b/>
          <w:i/>
          <w:szCs w:val="24"/>
          <w:lang w:val="bg-BG"/>
        </w:rPr>
        <w:t>Пети  етаж</w:t>
      </w:r>
    </w:p>
    <w:p w:rsidR="002A7E00" w:rsidRPr="00861041" w:rsidRDefault="002A7E00" w:rsidP="002A7E00">
      <w:pPr>
        <w:ind w:firstLine="142"/>
        <w:jc w:val="both"/>
        <w:rPr>
          <w:rFonts w:ascii="Times New Roman" w:hAnsi="Times New Roman"/>
          <w:szCs w:val="24"/>
          <w:lang w:val="bg-BG"/>
        </w:rPr>
      </w:pPr>
      <w:r w:rsidRPr="00861041">
        <w:rPr>
          <w:rFonts w:ascii="Times New Roman" w:hAnsi="Times New Roman"/>
          <w:szCs w:val="24"/>
          <w:lang w:val="bg-BG"/>
        </w:rPr>
        <w:t>На пети етаж са разположени Ап.</w:t>
      </w:r>
      <w:r>
        <w:rPr>
          <w:rFonts w:ascii="Times New Roman" w:hAnsi="Times New Roman"/>
          <w:szCs w:val="24"/>
          <w:lang w:val="bg-BG"/>
        </w:rPr>
        <w:t xml:space="preserve">37 - двустаен, Ап.38 </w:t>
      </w:r>
      <w:r w:rsidRPr="00861041">
        <w:rPr>
          <w:rFonts w:ascii="Times New Roman" w:hAnsi="Times New Roman"/>
          <w:szCs w:val="24"/>
          <w:lang w:val="bg-BG"/>
        </w:rPr>
        <w:t xml:space="preserve">- </w:t>
      </w:r>
      <w:r>
        <w:rPr>
          <w:rFonts w:ascii="Times New Roman" w:hAnsi="Times New Roman"/>
          <w:szCs w:val="24"/>
          <w:lang w:val="bg-BG"/>
        </w:rPr>
        <w:t>едностаен</w:t>
      </w:r>
      <w:r w:rsidRPr="00861041">
        <w:rPr>
          <w:rFonts w:ascii="Times New Roman" w:hAnsi="Times New Roman"/>
          <w:szCs w:val="24"/>
          <w:lang w:val="bg-BG"/>
        </w:rPr>
        <w:t xml:space="preserve">, </w:t>
      </w:r>
      <w:r>
        <w:rPr>
          <w:rFonts w:ascii="Times New Roman" w:hAnsi="Times New Roman"/>
          <w:szCs w:val="24"/>
          <w:lang w:val="bg-BG"/>
        </w:rPr>
        <w:t>Ап.39</w:t>
      </w:r>
      <w:r w:rsidRPr="00861041">
        <w:rPr>
          <w:rFonts w:ascii="Times New Roman" w:hAnsi="Times New Roman"/>
          <w:szCs w:val="24"/>
          <w:lang w:val="bg-BG"/>
        </w:rPr>
        <w:t xml:space="preserve"> - тристаен и стълбищна клетка с асансьор. Във всеки обект довършителните работи са различни. </w:t>
      </w:r>
    </w:p>
    <w:p w:rsidR="002A7E00" w:rsidRPr="00A13785" w:rsidRDefault="002A7E00" w:rsidP="002A7E00">
      <w:pPr>
        <w:ind w:firstLine="142"/>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3</w:t>
      </w:r>
      <w:r w:rsidRPr="00861041">
        <w:rPr>
          <w:rFonts w:ascii="Times New Roman" w:hAnsi="Times New Roman"/>
          <w:i/>
          <w:szCs w:val="24"/>
          <w:lang w:val="bg-BG"/>
        </w:rPr>
        <w:t xml:space="preserve">7 </w:t>
      </w:r>
      <w:r w:rsidRPr="00861041">
        <w:rPr>
          <w:rFonts w:ascii="Times New Roman" w:hAnsi="Times New Roman"/>
          <w:szCs w:val="24"/>
          <w:lang w:val="bg-BG"/>
        </w:rPr>
        <w:t xml:space="preserve"> </w:t>
      </w:r>
      <w:r>
        <w:rPr>
          <w:rFonts w:ascii="Times New Roman" w:hAnsi="Times New Roman"/>
          <w:szCs w:val="24"/>
          <w:lang w:val="bg-BG"/>
        </w:rPr>
        <w:t>Дървената дограма не е подменяна.</w:t>
      </w:r>
      <w:r w:rsidRPr="00A13785">
        <w:rPr>
          <w:rFonts w:ascii="Times New Roman" w:hAnsi="Times New Roman"/>
          <w:szCs w:val="24"/>
          <w:lang w:val="bg-BG"/>
        </w:rPr>
        <w:t xml:space="preserve"> Лоджията към кухнята е</w:t>
      </w:r>
      <w:r>
        <w:rPr>
          <w:rFonts w:ascii="Times New Roman" w:hAnsi="Times New Roman"/>
          <w:szCs w:val="24"/>
          <w:lang w:val="bg-BG"/>
        </w:rPr>
        <w:t xml:space="preserve"> изцяло</w:t>
      </w:r>
      <w:r w:rsidRPr="00A13785">
        <w:rPr>
          <w:rFonts w:ascii="Times New Roman" w:hAnsi="Times New Roman"/>
          <w:szCs w:val="24"/>
          <w:lang w:val="bg-BG"/>
        </w:rPr>
        <w:t xml:space="preserve"> зазидана</w:t>
      </w:r>
      <w:r>
        <w:rPr>
          <w:rFonts w:ascii="Times New Roman" w:hAnsi="Times New Roman"/>
          <w:szCs w:val="24"/>
          <w:lang w:val="bg-BG"/>
        </w:rPr>
        <w:t>.</w:t>
      </w:r>
      <w:r w:rsidRPr="00A13785">
        <w:rPr>
          <w:rFonts w:ascii="Times New Roman" w:hAnsi="Times New Roman"/>
          <w:szCs w:val="24"/>
          <w:lang w:val="bg-BG"/>
        </w:rPr>
        <w:t xml:space="preserve"> Подпрозоречният зид и балконската врата на кухнята към </w:t>
      </w:r>
      <w:r w:rsidRPr="00A13785">
        <w:rPr>
          <w:rFonts w:ascii="Times New Roman" w:hAnsi="Times New Roman"/>
          <w:szCs w:val="24"/>
        </w:rPr>
        <w:t>лоджията</w:t>
      </w:r>
      <w:r w:rsidRPr="00A13785">
        <w:rPr>
          <w:rFonts w:ascii="Times New Roman" w:hAnsi="Times New Roman"/>
          <w:szCs w:val="24"/>
          <w:lang w:val="bg-BG"/>
        </w:rPr>
        <w:t xml:space="preserve"> са премахнати. Лоджията към дневната частично е зазиждана</w:t>
      </w:r>
      <w:r>
        <w:rPr>
          <w:rFonts w:ascii="Times New Roman" w:hAnsi="Times New Roman"/>
          <w:szCs w:val="24"/>
          <w:lang w:val="bg-BG"/>
        </w:rPr>
        <w:t xml:space="preserve"> с тухли</w:t>
      </w:r>
      <w:r w:rsidRPr="00A13785">
        <w:rPr>
          <w:rFonts w:ascii="Times New Roman" w:hAnsi="Times New Roman"/>
          <w:szCs w:val="24"/>
          <w:lang w:val="bg-BG"/>
        </w:rPr>
        <w:t xml:space="preserve"> и остъклена с </w:t>
      </w:r>
      <w:r>
        <w:rPr>
          <w:rFonts w:ascii="Times New Roman" w:hAnsi="Times New Roman"/>
          <w:szCs w:val="24"/>
          <w:lang w:val="bg-BG"/>
        </w:rPr>
        <w:t>дървена дограма</w:t>
      </w:r>
      <w:r w:rsidRPr="00A13785">
        <w:rPr>
          <w:rFonts w:ascii="Times New Roman" w:hAnsi="Times New Roman"/>
          <w:szCs w:val="24"/>
          <w:lang w:val="bg-BG"/>
        </w:rPr>
        <w:t>. Не ни са предоставени необходимите строителни книжа за направените промени.</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Ап.38</w:t>
      </w:r>
      <w:r w:rsidRPr="00A13785">
        <w:rPr>
          <w:rFonts w:ascii="Times New Roman" w:hAnsi="Times New Roman"/>
          <w:szCs w:val="24"/>
          <w:lang w:val="bg-BG"/>
        </w:rPr>
        <w:t xml:space="preserve">  Дървената дограма</w:t>
      </w:r>
      <w:r>
        <w:rPr>
          <w:rFonts w:ascii="Times New Roman" w:hAnsi="Times New Roman"/>
          <w:szCs w:val="24"/>
          <w:lang w:val="bg-BG"/>
        </w:rPr>
        <w:t xml:space="preserve"> в спалнята </w:t>
      </w:r>
      <w:r w:rsidRPr="00A13785">
        <w:rPr>
          <w:rFonts w:ascii="Times New Roman" w:hAnsi="Times New Roman"/>
          <w:szCs w:val="24"/>
          <w:lang w:val="bg-BG"/>
        </w:rPr>
        <w:t xml:space="preserve"> 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кухнята частично е зазиждана и остъклена с</w:t>
      </w:r>
      <w:r>
        <w:rPr>
          <w:rFonts w:ascii="Times New Roman" w:hAnsi="Times New Roman"/>
          <w:szCs w:val="24"/>
          <w:lang w:val="bg-BG"/>
        </w:rPr>
        <w:t xml:space="preserve"> </w:t>
      </w:r>
      <w:r w:rsidRPr="00A13785">
        <w:rPr>
          <w:rFonts w:ascii="Times New Roman" w:hAnsi="Times New Roman"/>
          <w:szCs w:val="24"/>
        </w:rPr>
        <w:t>PVC</w:t>
      </w:r>
      <w:r w:rsidRPr="00A13785">
        <w:rPr>
          <w:rFonts w:ascii="Times New Roman" w:hAnsi="Times New Roman"/>
          <w:szCs w:val="24"/>
          <w:lang w:val="bg-BG"/>
        </w:rPr>
        <w:t xml:space="preserve">  дограма. Подпрозоречният зид и балконската врата на кухнята към </w:t>
      </w:r>
      <w:r w:rsidRPr="00A13785">
        <w:rPr>
          <w:rFonts w:ascii="Times New Roman" w:hAnsi="Times New Roman"/>
          <w:szCs w:val="24"/>
        </w:rPr>
        <w:t>лоджията</w:t>
      </w:r>
      <w:r w:rsidRPr="00A13785">
        <w:rPr>
          <w:rFonts w:ascii="Times New Roman" w:hAnsi="Times New Roman"/>
          <w:szCs w:val="24"/>
          <w:lang w:val="bg-BG"/>
        </w:rPr>
        <w:t xml:space="preserve"> са премахнати. Не ни са предоставени необходимите строителни книжа за направените промени.</w:t>
      </w:r>
    </w:p>
    <w:p w:rsidR="002A7E00" w:rsidRPr="00861041"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 xml:space="preserve">Ап.39  </w:t>
      </w:r>
      <w:r w:rsidRPr="00A13785">
        <w:rPr>
          <w:rFonts w:ascii="Times New Roman" w:hAnsi="Times New Roman"/>
          <w:szCs w:val="24"/>
          <w:lang w:val="bg-BG"/>
        </w:rPr>
        <w:t>Дървената дограма</w:t>
      </w:r>
      <w:r>
        <w:rPr>
          <w:rFonts w:ascii="Times New Roman" w:hAnsi="Times New Roman"/>
          <w:szCs w:val="24"/>
          <w:lang w:val="bg-BG"/>
        </w:rPr>
        <w:t xml:space="preserve"> по фасадите </w:t>
      </w:r>
      <w:r w:rsidRPr="00A13785">
        <w:rPr>
          <w:rFonts w:ascii="Times New Roman" w:hAnsi="Times New Roman"/>
          <w:szCs w:val="24"/>
          <w:lang w:val="bg-BG"/>
        </w:rPr>
        <w:t xml:space="preserve"> е подменена с нова </w:t>
      </w:r>
      <w:r w:rsidRPr="00A13785">
        <w:rPr>
          <w:rFonts w:ascii="Times New Roman" w:hAnsi="Times New Roman"/>
          <w:szCs w:val="24"/>
        </w:rPr>
        <w:t>PVC</w:t>
      </w:r>
      <w:r w:rsidRPr="00A13785">
        <w:rPr>
          <w:rFonts w:ascii="Times New Roman" w:hAnsi="Times New Roman"/>
          <w:szCs w:val="24"/>
          <w:lang w:val="bg-BG"/>
        </w:rPr>
        <w:t>.</w:t>
      </w:r>
      <w:r w:rsidRPr="00861041">
        <w:rPr>
          <w:rFonts w:ascii="Times New Roman" w:hAnsi="Times New Roman"/>
          <w:szCs w:val="24"/>
          <w:lang w:val="bg-BG"/>
        </w:rPr>
        <w:t xml:space="preserve"> 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2A7E00">
      <w:pPr>
        <w:pStyle w:val="ListParagraph"/>
        <w:spacing w:line="276" w:lineRule="auto"/>
        <w:ind w:left="0"/>
        <w:jc w:val="both"/>
        <w:rPr>
          <w:rFonts w:ascii="Times New Roman" w:hAnsi="Times New Roman"/>
          <w:szCs w:val="24"/>
          <w:highlight w:val="yellow"/>
          <w:lang w:val="bg-BG"/>
        </w:rPr>
      </w:pPr>
    </w:p>
    <w:p w:rsidR="002A7E00" w:rsidRPr="00242B17" w:rsidRDefault="002A7E00" w:rsidP="002A7E00">
      <w:pPr>
        <w:pStyle w:val="ListParagraph"/>
        <w:spacing w:line="276" w:lineRule="auto"/>
        <w:ind w:left="0"/>
        <w:jc w:val="both"/>
        <w:rPr>
          <w:rFonts w:ascii="Times New Roman" w:hAnsi="Times New Roman"/>
          <w:szCs w:val="24"/>
          <w:u w:val="single"/>
          <w:lang w:val="bg-BG"/>
        </w:rPr>
      </w:pPr>
      <w:r w:rsidRPr="00242B17">
        <w:rPr>
          <w:rFonts w:ascii="Times New Roman" w:hAnsi="Times New Roman"/>
          <w:b/>
          <w:szCs w:val="24"/>
          <w:u w:val="single"/>
          <w:lang w:val="bg-BG"/>
        </w:rPr>
        <w:t>Вход</w:t>
      </w:r>
      <w:r>
        <w:rPr>
          <w:rFonts w:ascii="Times New Roman" w:hAnsi="Times New Roman"/>
          <w:b/>
          <w:szCs w:val="24"/>
          <w:u w:val="single"/>
          <w:lang w:val="bg-BG"/>
        </w:rPr>
        <w:t xml:space="preserve"> „Б</w:t>
      </w:r>
      <w:r w:rsidRPr="00242B17">
        <w:rPr>
          <w:rFonts w:ascii="Times New Roman" w:hAnsi="Times New Roman"/>
          <w:b/>
          <w:szCs w:val="24"/>
          <w:u w:val="single"/>
          <w:lang w:val="bg-BG"/>
        </w:rPr>
        <w:t>”</w:t>
      </w:r>
      <w:r w:rsidRPr="00242B17">
        <w:rPr>
          <w:rFonts w:ascii="Times New Roman" w:hAnsi="Times New Roman"/>
          <w:szCs w:val="24"/>
          <w:u w:val="single"/>
          <w:lang w:val="bg-BG"/>
        </w:rPr>
        <w:t>:</w:t>
      </w:r>
    </w:p>
    <w:p w:rsidR="002A7E00" w:rsidRPr="00A13785"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A13785">
        <w:rPr>
          <w:rFonts w:ascii="Times New Roman" w:hAnsi="Times New Roman"/>
          <w:b/>
          <w:i/>
          <w:szCs w:val="24"/>
          <w:lang w:val="bg-BG"/>
        </w:rPr>
        <w:t>Първи  етаж</w:t>
      </w:r>
    </w:p>
    <w:p w:rsidR="002A7E00" w:rsidRPr="00A13785" w:rsidRDefault="002A7E00" w:rsidP="002A7E00">
      <w:pPr>
        <w:ind w:firstLine="210"/>
        <w:jc w:val="both"/>
        <w:rPr>
          <w:rFonts w:ascii="Times New Roman" w:hAnsi="Times New Roman"/>
          <w:szCs w:val="24"/>
          <w:lang w:val="bg-BG"/>
        </w:rPr>
      </w:pPr>
      <w:r w:rsidRPr="00A13785">
        <w:rPr>
          <w:rFonts w:ascii="Times New Roman" w:hAnsi="Times New Roman"/>
          <w:szCs w:val="24"/>
          <w:lang w:val="bg-BG"/>
        </w:rPr>
        <w:t xml:space="preserve">На първи етаж са разположени Ап.4-двустаен, Ап.5- едностаен, Ап.6 - тристаен и стълбищна клетка с асансьор. Във всеки обект довършителните работи са различни. </w:t>
      </w:r>
    </w:p>
    <w:p w:rsidR="002A7E00" w:rsidRPr="00A13785" w:rsidRDefault="002A7E00" w:rsidP="002A7E00">
      <w:pPr>
        <w:ind w:firstLine="210"/>
        <w:jc w:val="both"/>
        <w:rPr>
          <w:rFonts w:ascii="Times New Roman" w:hAnsi="Times New Roman"/>
          <w:szCs w:val="24"/>
          <w:lang w:val="bg-BG"/>
        </w:rPr>
      </w:pPr>
      <w:r w:rsidRPr="00A13785">
        <w:rPr>
          <w:rFonts w:ascii="Times New Roman" w:hAnsi="Times New Roman"/>
          <w:szCs w:val="24"/>
          <w:lang w:val="bg-BG"/>
        </w:rPr>
        <w:lastRenderedPageBreak/>
        <w:t xml:space="preserve"> </w:t>
      </w:r>
      <w:r w:rsidRPr="00A13785">
        <w:rPr>
          <w:rFonts w:ascii="Times New Roman" w:hAnsi="Times New Roman"/>
          <w:i/>
          <w:szCs w:val="24"/>
          <w:lang w:val="bg-BG"/>
        </w:rPr>
        <w:t xml:space="preserve">Ап.4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не </w:t>
      </w:r>
      <w:r w:rsidRPr="00A13785">
        <w:rPr>
          <w:rFonts w:ascii="Times New Roman" w:hAnsi="Times New Roman"/>
          <w:szCs w:val="24"/>
          <w:lang w:val="bg-BG"/>
        </w:rPr>
        <w:t>е подменена. Лоджията към кухнята частично е остъклена с метална конструкция/винкели/.</w:t>
      </w:r>
      <w:r>
        <w:rPr>
          <w:rFonts w:ascii="Times New Roman" w:hAnsi="Times New Roman"/>
          <w:szCs w:val="24"/>
          <w:lang w:val="bg-BG"/>
        </w:rPr>
        <w:t xml:space="preserve"> Лоджията към дневната е с метална решетка.</w:t>
      </w:r>
      <w:r w:rsidRPr="00A13785">
        <w:rPr>
          <w:rFonts w:ascii="Times New Roman" w:hAnsi="Times New Roman"/>
          <w:szCs w:val="24"/>
          <w:lang w:val="bg-BG"/>
        </w:rPr>
        <w:t xml:space="preserve"> Не ни са предоставени необходимите строителни книжа за направените промени.</w:t>
      </w:r>
    </w:p>
    <w:p w:rsidR="002A7E00" w:rsidRPr="00691407" w:rsidRDefault="002A7E00" w:rsidP="002A7E00">
      <w:pPr>
        <w:ind w:firstLine="210"/>
        <w:jc w:val="both"/>
        <w:rPr>
          <w:rFonts w:ascii="Times New Roman" w:hAnsi="Times New Roman"/>
          <w:szCs w:val="24"/>
          <w:lang w:val="bg-BG"/>
        </w:rPr>
      </w:pPr>
      <w:r w:rsidRPr="00A13785">
        <w:rPr>
          <w:rFonts w:ascii="Times New Roman" w:hAnsi="Times New Roman"/>
          <w:i/>
          <w:szCs w:val="24"/>
          <w:lang w:val="bg-BG"/>
        </w:rPr>
        <w:t xml:space="preserve">Ап.5 </w:t>
      </w:r>
      <w:r w:rsidRPr="00A13785">
        <w:rPr>
          <w:rFonts w:ascii="Times New Roman" w:hAnsi="Times New Roman"/>
          <w:szCs w:val="24"/>
          <w:lang w:val="bg-BG"/>
        </w:rPr>
        <w:t xml:space="preserve"> </w:t>
      </w:r>
      <w:r>
        <w:rPr>
          <w:rFonts w:ascii="Times New Roman" w:hAnsi="Times New Roman"/>
          <w:szCs w:val="24"/>
          <w:lang w:val="bg-BG"/>
        </w:rPr>
        <w:t xml:space="preserve">Дървената дограма в спалнята е подменена с </w:t>
      </w:r>
      <w:r>
        <w:rPr>
          <w:rFonts w:ascii="Times New Roman" w:hAnsi="Times New Roman"/>
          <w:szCs w:val="24"/>
        </w:rPr>
        <w:t>PVC.</w:t>
      </w:r>
      <w:r>
        <w:rPr>
          <w:rFonts w:ascii="Times New Roman" w:hAnsi="Times New Roman"/>
          <w:szCs w:val="24"/>
          <w:lang w:val="bg-BG"/>
        </w:rPr>
        <w:t xml:space="preserve"> Лоджията към кухнята е остъклена с метална конструкция. </w:t>
      </w:r>
    </w:p>
    <w:p w:rsidR="002A7E00" w:rsidRPr="00861041" w:rsidRDefault="002A7E00" w:rsidP="002A7E00">
      <w:pPr>
        <w:ind w:firstLine="210"/>
        <w:jc w:val="both"/>
        <w:rPr>
          <w:rFonts w:ascii="Times New Roman" w:hAnsi="Times New Roman"/>
          <w:szCs w:val="24"/>
          <w:lang w:val="bg-BG"/>
        </w:rPr>
      </w:pPr>
      <w:r w:rsidRPr="00A13785">
        <w:rPr>
          <w:rFonts w:ascii="Times New Roman" w:hAnsi="Times New Roman"/>
          <w:i/>
          <w:szCs w:val="24"/>
          <w:lang w:val="bg-BG"/>
        </w:rPr>
        <w:t xml:space="preserve">Ап.6  </w:t>
      </w:r>
      <w:r w:rsidRPr="00A13785">
        <w:rPr>
          <w:rFonts w:ascii="Times New Roman" w:hAnsi="Times New Roman"/>
          <w:szCs w:val="24"/>
          <w:lang w:val="bg-BG"/>
        </w:rPr>
        <w:t>Дървената дограма</w:t>
      </w:r>
      <w:r>
        <w:rPr>
          <w:rFonts w:ascii="Times New Roman" w:hAnsi="Times New Roman"/>
          <w:szCs w:val="24"/>
          <w:lang w:val="bg-BG"/>
        </w:rPr>
        <w:t xml:space="preserve"> в  дневната , западната спалня и кухнята</w:t>
      </w:r>
      <w:r w:rsidRPr="00A13785">
        <w:rPr>
          <w:rFonts w:ascii="Times New Roman" w:hAnsi="Times New Roman"/>
          <w:szCs w:val="24"/>
          <w:lang w:val="bg-BG"/>
        </w:rPr>
        <w:t xml:space="preserve"> е подменена с нова </w:t>
      </w:r>
      <w:r w:rsidRPr="00691407">
        <w:rPr>
          <w:rFonts w:ascii="Times New Roman" w:hAnsi="Times New Roman"/>
        </w:rPr>
        <w:t>PWC</w:t>
      </w:r>
      <w:r w:rsidRPr="00691407">
        <w:rPr>
          <w:rFonts w:ascii="Times New Roman" w:hAnsi="Times New Roman"/>
          <w:lang w:val="bg-BG"/>
        </w:rPr>
        <w:t xml:space="preserve"> </w:t>
      </w:r>
      <w:r w:rsidRPr="00A13785">
        <w:rPr>
          <w:rFonts w:ascii="Times New Roman" w:hAnsi="Times New Roman"/>
          <w:szCs w:val="24"/>
          <w:lang w:val="bg-BG"/>
        </w:rPr>
        <w:t>дограма.</w:t>
      </w:r>
      <w:r>
        <w:rPr>
          <w:rFonts w:ascii="Times New Roman" w:hAnsi="Times New Roman"/>
          <w:szCs w:val="24"/>
          <w:lang w:val="bg-BG"/>
        </w:rPr>
        <w:t xml:space="preserve"> В източната спалня е дървена дограма.</w:t>
      </w:r>
      <w:r w:rsidRPr="00861041">
        <w:rPr>
          <w:rFonts w:ascii="Times New Roman" w:hAnsi="Times New Roman"/>
          <w:szCs w:val="24"/>
          <w:lang w:val="bg-BG"/>
        </w:rPr>
        <w:t xml:space="preserve"> Лоджията към кухнята частично е зазиждана и остъклена с</w:t>
      </w:r>
      <w:r>
        <w:rPr>
          <w:rFonts w:ascii="Times New Roman" w:hAnsi="Times New Roman"/>
          <w:szCs w:val="24"/>
          <w:lang w:val="bg-BG"/>
        </w:rPr>
        <w:t xml:space="preserve"> </w:t>
      </w:r>
      <w:r w:rsidRPr="00691407">
        <w:rPr>
          <w:rFonts w:ascii="Times New Roman" w:hAnsi="Times New Roman"/>
        </w:rPr>
        <w:t>PWC</w:t>
      </w:r>
      <w:r>
        <w:t>.</w:t>
      </w:r>
      <w:r w:rsidRPr="00861041">
        <w:rPr>
          <w:rFonts w:ascii="Times New Roman" w:hAnsi="Times New Roman"/>
          <w:szCs w:val="24"/>
          <w:lang w:val="bg-BG"/>
        </w:rPr>
        <w:t xml:space="preserve"> Не ни </w:t>
      </w:r>
      <w:r>
        <w:rPr>
          <w:rFonts w:ascii="Times New Roman" w:hAnsi="Times New Roman"/>
          <w:szCs w:val="24"/>
          <w:lang w:val="bg-BG"/>
        </w:rPr>
        <w:t xml:space="preserve">са </w:t>
      </w:r>
      <w:r w:rsidRPr="00861041">
        <w:rPr>
          <w:rFonts w:ascii="Times New Roman" w:hAnsi="Times New Roman"/>
          <w:szCs w:val="24"/>
          <w:lang w:val="bg-BG"/>
        </w:rPr>
        <w:t>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861041">
        <w:rPr>
          <w:rFonts w:ascii="Times New Roman" w:hAnsi="Times New Roman"/>
          <w:b/>
          <w:i/>
          <w:szCs w:val="24"/>
          <w:lang w:val="bg-BG"/>
        </w:rPr>
        <w:t>Втори  етаж</w:t>
      </w:r>
    </w:p>
    <w:p w:rsidR="002A7E00" w:rsidRPr="00861041" w:rsidRDefault="002A7E00" w:rsidP="002A7E00">
      <w:pPr>
        <w:ind w:firstLine="210"/>
        <w:jc w:val="both"/>
        <w:rPr>
          <w:rFonts w:ascii="Times New Roman" w:hAnsi="Times New Roman"/>
          <w:szCs w:val="24"/>
          <w:lang w:val="bg-BG"/>
        </w:rPr>
      </w:pPr>
      <w:r w:rsidRPr="00861041">
        <w:rPr>
          <w:rFonts w:ascii="Times New Roman" w:hAnsi="Times New Roman"/>
          <w:szCs w:val="24"/>
          <w:lang w:val="bg-BG"/>
        </w:rPr>
        <w:t xml:space="preserve">На </w:t>
      </w:r>
      <w:r>
        <w:rPr>
          <w:rFonts w:ascii="Times New Roman" w:hAnsi="Times New Roman"/>
          <w:szCs w:val="24"/>
          <w:lang w:val="bg-BG"/>
        </w:rPr>
        <w:t>втори</w:t>
      </w:r>
      <w:r w:rsidRPr="00861041">
        <w:rPr>
          <w:rFonts w:ascii="Times New Roman" w:hAnsi="Times New Roman"/>
          <w:szCs w:val="24"/>
          <w:lang w:val="bg-BG"/>
        </w:rPr>
        <w:t xml:space="preserve"> етаж са разположени Ап.1</w:t>
      </w:r>
      <w:r>
        <w:rPr>
          <w:rFonts w:ascii="Times New Roman" w:hAnsi="Times New Roman"/>
          <w:szCs w:val="24"/>
          <w:lang w:val="bg-BG"/>
        </w:rPr>
        <w:t>3-двустаен, Ап.14</w:t>
      </w:r>
      <w:r w:rsidRPr="00861041">
        <w:rPr>
          <w:rFonts w:ascii="Times New Roman" w:hAnsi="Times New Roman"/>
          <w:szCs w:val="24"/>
          <w:lang w:val="bg-BG"/>
        </w:rPr>
        <w:t xml:space="preserve">- </w:t>
      </w:r>
      <w:r>
        <w:rPr>
          <w:rFonts w:ascii="Times New Roman" w:hAnsi="Times New Roman"/>
          <w:szCs w:val="24"/>
          <w:lang w:val="bg-BG"/>
        </w:rPr>
        <w:t>едностаен</w:t>
      </w:r>
      <w:r w:rsidRPr="00861041">
        <w:rPr>
          <w:rFonts w:ascii="Times New Roman" w:hAnsi="Times New Roman"/>
          <w:szCs w:val="24"/>
          <w:lang w:val="bg-BG"/>
        </w:rPr>
        <w:t xml:space="preserve">, </w:t>
      </w:r>
      <w:r>
        <w:rPr>
          <w:rFonts w:ascii="Times New Roman" w:hAnsi="Times New Roman"/>
          <w:szCs w:val="24"/>
          <w:lang w:val="bg-BG"/>
        </w:rPr>
        <w:t>Ап.15</w:t>
      </w:r>
      <w:r w:rsidRPr="00861041">
        <w:rPr>
          <w:rFonts w:ascii="Times New Roman" w:hAnsi="Times New Roman"/>
          <w:szCs w:val="24"/>
          <w:lang w:val="bg-BG"/>
        </w:rPr>
        <w:t xml:space="preserve"> - тристаен и стълбищна клетка с асансьор. Във всеки обект довършителните работи са различни. </w:t>
      </w:r>
    </w:p>
    <w:p w:rsidR="00ED4AC4" w:rsidRDefault="002A7E00" w:rsidP="00ED4AC4">
      <w:pPr>
        <w:ind w:firstLine="210"/>
        <w:jc w:val="both"/>
        <w:rPr>
          <w:rFonts w:ascii="Times New Roman" w:hAnsi="Times New Roman"/>
          <w:szCs w:val="24"/>
          <w:lang w:val="bg-BG"/>
        </w:rPr>
      </w:pPr>
      <w:r w:rsidRPr="00861041">
        <w:rPr>
          <w:rFonts w:ascii="Times New Roman" w:hAnsi="Times New Roman"/>
          <w:szCs w:val="24"/>
          <w:lang w:val="bg-BG"/>
        </w:rPr>
        <w:t xml:space="preserve"> </w:t>
      </w:r>
      <w:r w:rsidRPr="00861041">
        <w:rPr>
          <w:rFonts w:ascii="Times New Roman" w:hAnsi="Times New Roman"/>
          <w:i/>
          <w:szCs w:val="24"/>
          <w:lang w:val="bg-BG"/>
        </w:rPr>
        <w:t>Ап.</w:t>
      </w:r>
      <w:r>
        <w:rPr>
          <w:rFonts w:ascii="Times New Roman" w:hAnsi="Times New Roman"/>
          <w:i/>
          <w:szCs w:val="24"/>
          <w:lang w:val="bg-BG"/>
        </w:rPr>
        <w:t>13</w:t>
      </w:r>
      <w:r w:rsidRPr="00861041">
        <w:rPr>
          <w:rFonts w:ascii="Times New Roman" w:hAnsi="Times New Roman"/>
          <w:i/>
          <w:szCs w:val="24"/>
          <w:lang w:val="bg-BG"/>
        </w:rPr>
        <w:t xml:space="preserve">  </w:t>
      </w:r>
      <w:r w:rsidRPr="00A13785">
        <w:rPr>
          <w:rFonts w:ascii="Times New Roman" w:hAnsi="Times New Roman"/>
          <w:szCs w:val="24"/>
          <w:lang w:val="bg-BG"/>
        </w:rPr>
        <w:t>Дървената дограма</w:t>
      </w:r>
      <w:r>
        <w:rPr>
          <w:rFonts w:ascii="Times New Roman" w:hAnsi="Times New Roman"/>
          <w:szCs w:val="24"/>
          <w:lang w:val="bg-BG"/>
        </w:rPr>
        <w:t xml:space="preserve"> по фасадите </w:t>
      </w:r>
      <w:r w:rsidRPr="00A13785">
        <w:rPr>
          <w:rFonts w:ascii="Times New Roman" w:hAnsi="Times New Roman"/>
          <w:szCs w:val="24"/>
          <w:lang w:val="bg-BG"/>
        </w:rPr>
        <w:t xml:space="preserve"> е подменена с нова </w:t>
      </w:r>
      <w:r w:rsidRPr="00691407">
        <w:rPr>
          <w:rFonts w:ascii="Times New Roman" w:hAnsi="Times New Roman"/>
        </w:rPr>
        <w:t>PWC</w:t>
      </w:r>
      <w:r>
        <w:rPr>
          <w:lang w:val="bg-BG"/>
        </w:rPr>
        <w:t xml:space="preserve"> </w:t>
      </w:r>
      <w:r w:rsidRPr="00A13785">
        <w:rPr>
          <w:rFonts w:ascii="Times New Roman" w:hAnsi="Times New Roman"/>
          <w:szCs w:val="24"/>
          <w:lang w:val="bg-BG"/>
        </w:rPr>
        <w:t xml:space="preserve">дограма. Лоджията към кухнята е остъклена с </w:t>
      </w:r>
      <w:r w:rsidRPr="00691407">
        <w:rPr>
          <w:rFonts w:ascii="Times New Roman" w:hAnsi="Times New Roman"/>
        </w:rPr>
        <w:t>PWC</w:t>
      </w:r>
      <w:r>
        <w:rPr>
          <w:rFonts w:ascii="Times New Roman" w:hAnsi="Times New Roman"/>
          <w:lang w:val="bg-BG"/>
        </w:rPr>
        <w:t xml:space="preserve"> </w:t>
      </w:r>
      <w:r w:rsidRPr="00853F36">
        <w:rPr>
          <w:rFonts w:ascii="Times New Roman" w:hAnsi="Times New Roman"/>
          <w:szCs w:val="24"/>
          <w:lang w:val="bg-BG"/>
        </w:rPr>
        <w:t>дограма</w:t>
      </w:r>
      <w:r>
        <w:t>.</w:t>
      </w:r>
      <w:r w:rsidRPr="00A13785">
        <w:rPr>
          <w:rFonts w:ascii="Times New Roman" w:hAnsi="Times New Roman"/>
          <w:szCs w:val="24"/>
          <w:lang w:val="bg-BG"/>
        </w:rPr>
        <w:t xml:space="preserve"> Не ни са предоставени необходимите строителни книжа за направените промени.</w:t>
      </w:r>
    </w:p>
    <w:p w:rsidR="002A7E00" w:rsidRPr="00A13785" w:rsidRDefault="002A7E00" w:rsidP="00ED4AC4">
      <w:pPr>
        <w:ind w:firstLine="210"/>
        <w:jc w:val="both"/>
        <w:rPr>
          <w:rFonts w:ascii="Times New Roman" w:hAnsi="Times New Roman"/>
          <w:szCs w:val="24"/>
          <w:lang w:val="bg-BG"/>
        </w:rPr>
      </w:pPr>
      <w:r w:rsidRPr="00A13785">
        <w:rPr>
          <w:rFonts w:ascii="Times New Roman" w:hAnsi="Times New Roman"/>
          <w:i/>
          <w:szCs w:val="24"/>
          <w:lang w:val="bg-BG"/>
        </w:rPr>
        <w:t>Ап.14</w:t>
      </w:r>
      <w:r w:rsidRPr="00A13785">
        <w:rPr>
          <w:rFonts w:ascii="Times New Roman" w:hAnsi="Times New Roman"/>
          <w:szCs w:val="24"/>
          <w:lang w:val="bg-BG"/>
        </w:rPr>
        <w:t xml:space="preserve"> </w:t>
      </w:r>
      <w:r>
        <w:rPr>
          <w:rFonts w:ascii="Times New Roman" w:hAnsi="Times New Roman"/>
          <w:szCs w:val="24"/>
          <w:lang w:val="bg-BG"/>
        </w:rPr>
        <w:t xml:space="preserve"> Лоджията към кухнята е остъклена с дървена дограма.</w:t>
      </w:r>
      <w:r w:rsidRPr="00A13785">
        <w:rPr>
          <w:rFonts w:ascii="Times New Roman" w:hAnsi="Times New Roman"/>
          <w:szCs w:val="24"/>
          <w:lang w:val="bg-BG"/>
        </w:rPr>
        <w:t xml:space="preserve"> Няма промени. </w:t>
      </w:r>
    </w:p>
    <w:p w:rsidR="002A7E00" w:rsidRPr="00861041" w:rsidRDefault="002A7E00" w:rsidP="002A7E00">
      <w:pPr>
        <w:ind w:firstLine="210"/>
        <w:jc w:val="both"/>
        <w:rPr>
          <w:rFonts w:ascii="Times New Roman" w:hAnsi="Times New Roman"/>
          <w:b/>
          <w:i/>
          <w:szCs w:val="24"/>
          <w:lang w:val="bg-BG"/>
        </w:rPr>
      </w:pPr>
      <w:r w:rsidRPr="00A13785">
        <w:rPr>
          <w:rFonts w:ascii="Times New Roman" w:hAnsi="Times New Roman"/>
          <w:i/>
          <w:szCs w:val="24"/>
          <w:lang w:val="bg-BG"/>
        </w:rPr>
        <w:t xml:space="preserve">Ап.15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по фасадите </w:t>
      </w:r>
      <w:r w:rsidRPr="00A13785">
        <w:rPr>
          <w:rFonts w:ascii="Times New Roman" w:hAnsi="Times New Roman"/>
          <w:szCs w:val="24"/>
          <w:lang w:val="bg-BG"/>
        </w:rPr>
        <w:t xml:space="preserve">е подменена с нова </w:t>
      </w:r>
      <w:r w:rsidRPr="00691407">
        <w:rPr>
          <w:rFonts w:ascii="Times New Roman" w:hAnsi="Times New Roman"/>
        </w:rPr>
        <w:t>PWC</w:t>
      </w:r>
      <w:r w:rsidRPr="00A13785">
        <w:rPr>
          <w:rFonts w:ascii="Times New Roman" w:hAnsi="Times New Roman"/>
          <w:szCs w:val="24"/>
          <w:lang w:val="bg-BG"/>
        </w:rPr>
        <w:t xml:space="preserve">  дограма. Лоджията към кухнята е остъклена </w:t>
      </w:r>
      <w:r w:rsidRPr="00691407">
        <w:rPr>
          <w:rFonts w:ascii="Times New Roman" w:hAnsi="Times New Roman"/>
        </w:rPr>
        <w:t>PWC</w:t>
      </w:r>
      <w:r w:rsidRPr="00A13785">
        <w:rPr>
          <w:rFonts w:ascii="Times New Roman" w:hAnsi="Times New Roman"/>
          <w:szCs w:val="24"/>
          <w:lang w:val="bg-BG"/>
        </w:rPr>
        <w:t xml:space="preserve"> </w:t>
      </w:r>
      <w:r>
        <w:rPr>
          <w:rFonts w:ascii="Times New Roman" w:hAnsi="Times New Roman"/>
          <w:szCs w:val="24"/>
          <w:lang w:val="bg-BG"/>
        </w:rPr>
        <w:t>дограма</w:t>
      </w:r>
      <w:r w:rsidRPr="00A13785">
        <w:rPr>
          <w:rFonts w:ascii="Times New Roman" w:hAnsi="Times New Roman"/>
          <w:szCs w:val="24"/>
          <w:lang w:val="bg-BG"/>
        </w:rPr>
        <w:t>.</w:t>
      </w:r>
      <w:r w:rsidRPr="00861041">
        <w:rPr>
          <w:rFonts w:ascii="Times New Roman" w:hAnsi="Times New Roman"/>
          <w:szCs w:val="24"/>
          <w:lang w:val="bg-BG"/>
        </w:rPr>
        <w:t xml:space="preserve"> 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861041">
        <w:rPr>
          <w:rFonts w:ascii="Times New Roman" w:hAnsi="Times New Roman"/>
          <w:b/>
          <w:i/>
          <w:szCs w:val="24"/>
          <w:lang w:val="bg-BG"/>
        </w:rPr>
        <w:t>Трети  етаж</w:t>
      </w:r>
    </w:p>
    <w:p w:rsidR="002A7E00" w:rsidRPr="00861041" w:rsidRDefault="002A7E00" w:rsidP="002A7E00">
      <w:pPr>
        <w:ind w:firstLine="142"/>
        <w:jc w:val="both"/>
        <w:rPr>
          <w:rFonts w:ascii="Times New Roman" w:hAnsi="Times New Roman"/>
          <w:szCs w:val="24"/>
          <w:lang w:val="bg-BG"/>
        </w:rPr>
      </w:pPr>
      <w:r w:rsidRPr="00861041">
        <w:rPr>
          <w:rFonts w:ascii="Times New Roman" w:hAnsi="Times New Roman"/>
          <w:szCs w:val="24"/>
          <w:lang w:val="bg-BG"/>
        </w:rPr>
        <w:t>На трети етаж са разположени Ап.</w:t>
      </w:r>
      <w:r>
        <w:rPr>
          <w:rFonts w:ascii="Times New Roman" w:hAnsi="Times New Roman"/>
          <w:szCs w:val="24"/>
          <w:lang w:val="bg-BG"/>
        </w:rPr>
        <w:t xml:space="preserve">22 - двустаен, Ап.23 </w:t>
      </w:r>
      <w:r w:rsidRPr="00861041">
        <w:rPr>
          <w:rFonts w:ascii="Times New Roman" w:hAnsi="Times New Roman"/>
          <w:szCs w:val="24"/>
          <w:lang w:val="bg-BG"/>
        </w:rPr>
        <w:t xml:space="preserve">- </w:t>
      </w:r>
      <w:r>
        <w:rPr>
          <w:rFonts w:ascii="Times New Roman" w:hAnsi="Times New Roman"/>
          <w:szCs w:val="24"/>
          <w:lang w:val="bg-BG"/>
        </w:rPr>
        <w:t>едностаен</w:t>
      </w:r>
      <w:r w:rsidRPr="00861041">
        <w:rPr>
          <w:rFonts w:ascii="Times New Roman" w:hAnsi="Times New Roman"/>
          <w:szCs w:val="24"/>
          <w:lang w:val="bg-BG"/>
        </w:rPr>
        <w:t xml:space="preserve">, </w:t>
      </w:r>
      <w:r>
        <w:rPr>
          <w:rFonts w:ascii="Times New Roman" w:hAnsi="Times New Roman"/>
          <w:szCs w:val="24"/>
          <w:lang w:val="bg-BG"/>
        </w:rPr>
        <w:t>Ап.24</w:t>
      </w:r>
      <w:r w:rsidRPr="00861041">
        <w:rPr>
          <w:rFonts w:ascii="Times New Roman" w:hAnsi="Times New Roman"/>
          <w:szCs w:val="24"/>
          <w:lang w:val="bg-BG"/>
        </w:rPr>
        <w:t xml:space="preserve"> - тристаен и стълбищна клетка с асансьор. Във всеки обект довършителните работи са различни. </w:t>
      </w:r>
    </w:p>
    <w:p w:rsidR="002A7E00" w:rsidRPr="00A13785" w:rsidRDefault="002A7E00" w:rsidP="002A7E00">
      <w:pPr>
        <w:ind w:firstLine="142"/>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22</w:t>
      </w:r>
      <w:r w:rsidRPr="00861041">
        <w:rPr>
          <w:rFonts w:ascii="Times New Roman" w:hAnsi="Times New Roman"/>
          <w:i/>
          <w:szCs w:val="24"/>
          <w:lang w:val="bg-BG"/>
        </w:rPr>
        <w:t xml:space="preserve">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в кухнята и  спалнята </w:t>
      </w:r>
      <w:r w:rsidRPr="00A13785">
        <w:rPr>
          <w:rFonts w:ascii="Times New Roman" w:hAnsi="Times New Roman"/>
          <w:szCs w:val="24"/>
          <w:lang w:val="bg-BG"/>
        </w:rPr>
        <w:t xml:space="preserve">е подменена с нова </w:t>
      </w:r>
      <w:r w:rsidRPr="00691407">
        <w:rPr>
          <w:rFonts w:ascii="Times New Roman" w:hAnsi="Times New Roman"/>
        </w:rPr>
        <w:t>PWC</w:t>
      </w:r>
      <w:r w:rsidRPr="00A13785">
        <w:rPr>
          <w:rFonts w:ascii="Times New Roman" w:hAnsi="Times New Roman"/>
          <w:szCs w:val="24"/>
          <w:lang w:val="bg-BG"/>
        </w:rPr>
        <w:t xml:space="preserve">  дограма. Не ни са предоставени необходимите строителни книжа за направените промени.</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 xml:space="preserve">Ап.23 </w:t>
      </w:r>
      <w:r w:rsidRPr="00A13785">
        <w:rPr>
          <w:rFonts w:ascii="Times New Roman" w:hAnsi="Times New Roman"/>
          <w:szCs w:val="24"/>
          <w:lang w:val="bg-BG"/>
        </w:rPr>
        <w:t xml:space="preserve"> </w:t>
      </w:r>
      <w:r>
        <w:rPr>
          <w:rFonts w:ascii="Times New Roman" w:hAnsi="Times New Roman"/>
          <w:szCs w:val="24"/>
          <w:lang w:val="bg-BG"/>
        </w:rPr>
        <w:t xml:space="preserve">Дървената дограма в спалнята е подменена </w:t>
      </w:r>
      <w:r w:rsidRPr="00A13785">
        <w:rPr>
          <w:rFonts w:ascii="Times New Roman" w:hAnsi="Times New Roman"/>
          <w:szCs w:val="24"/>
          <w:lang w:val="bg-BG"/>
        </w:rPr>
        <w:t xml:space="preserve">с нова </w:t>
      </w:r>
      <w:r w:rsidRPr="00691407">
        <w:rPr>
          <w:rFonts w:ascii="Times New Roman" w:hAnsi="Times New Roman"/>
        </w:rPr>
        <w:t>PWC</w:t>
      </w:r>
      <w:r w:rsidRPr="00A13785">
        <w:rPr>
          <w:rFonts w:ascii="Times New Roman" w:hAnsi="Times New Roman"/>
          <w:szCs w:val="24"/>
          <w:lang w:val="bg-BG"/>
        </w:rPr>
        <w:t xml:space="preserve">  дограма Не ни са предоставени необходимите строителни книжа за направените промени.</w:t>
      </w:r>
    </w:p>
    <w:p w:rsidR="002A7E00" w:rsidRPr="00861041"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 xml:space="preserve">Ап.24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в източната спалня </w:t>
      </w:r>
      <w:r w:rsidRPr="00A13785">
        <w:rPr>
          <w:rFonts w:ascii="Times New Roman" w:hAnsi="Times New Roman"/>
          <w:szCs w:val="24"/>
          <w:lang w:val="bg-BG"/>
        </w:rPr>
        <w:t xml:space="preserve">е подменена с нова </w:t>
      </w:r>
      <w:r w:rsidRPr="00691407">
        <w:rPr>
          <w:rFonts w:ascii="Times New Roman" w:hAnsi="Times New Roman"/>
        </w:rPr>
        <w:t>PWC</w:t>
      </w:r>
      <w:r w:rsidRPr="00A13785">
        <w:rPr>
          <w:rFonts w:ascii="Times New Roman" w:hAnsi="Times New Roman"/>
          <w:szCs w:val="24"/>
          <w:lang w:val="bg-BG"/>
        </w:rPr>
        <w:t xml:space="preserve">  дограма</w:t>
      </w:r>
      <w:r>
        <w:rPr>
          <w:rFonts w:ascii="Times New Roman" w:hAnsi="Times New Roman"/>
          <w:szCs w:val="24"/>
          <w:lang w:val="bg-BG"/>
        </w:rPr>
        <w:t>.</w:t>
      </w:r>
      <w:r w:rsidRPr="00A13785">
        <w:rPr>
          <w:rFonts w:ascii="Times New Roman" w:hAnsi="Times New Roman"/>
          <w:szCs w:val="24"/>
          <w:lang w:val="bg-BG"/>
        </w:rPr>
        <w:t xml:space="preserve"> Лоджията към кухнята е остъклена</w:t>
      </w:r>
      <w:r w:rsidRPr="0016752D">
        <w:rPr>
          <w:rFonts w:ascii="Times New Roman" w:hAnsi="Times New Roman"/>
          <w:szCs w:val="24"/>
          <w:lang w:val="bg-BG"/>
        </w:rPr>
        <w:t xml:space="preserve"> </w:t>
      </w:r>
      <w:r w:rsidRPr="00A13785">
        <w:rPr>
          <w:rFonts w:ascii="Times New Roman" w:hAnsi="Times New Roman"/>
          <w:szCs w:val="24"/>
          <w:lang w:val="bg-BG"/>
        </w:rPr>
        <w:t xml:space="preserve">с нова </w:t>
      </w:r>
      <w:r w:rsidRPr="00691407">
        <w:rPr>
          <w:rFonts w:ascii="Times New Roman" w:hAnsi="Times New Roman"/>
        </w:rPr>
        <w:t>PWC</w:t>
      </w:r>
      <w:r w:rsidRPr="00A13785">
        <w:rPr>
          <w:rFonts w:ascii="Times New Roman" w:hAnsi="Times New Roman"/>
          <w:szCs w:val="24"/>
          <w:lang w:val="bg-BG"/>
        </w:rPr>
        <w:t xml:space="preserve">  дограма . Не ни са предоставени  необходимите строителни книжа за направените промени.</w:t>
      </w:r>
    </w:p>
    <w:p w:rsidR="002A7E00" w:rsidRPr="00861041"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861041">
        <w:rPr>
          <w:rFonts w:ascii="Times New Roman" w:hAnsi="Times New Roman"/>
          <w:b/>
          <w:i/>
          <w:szCs w:val="24"/>
          <w:lang w:val="bg-BG"/>
        </w:rPr>
        <w:t>Четвърти  етаж</w:t>
      </w:r>
    </w:p>
    <w:p w:rsidR="002A7E00" w:rsidRPr="00861041" w:rsidRDefault="002A7E00" w:rsidP="002A7E00">
      <w:pPr>
        <w:ind w:firstLine="142"/>
        <w:jc w:val="both"/>
        <w:rPr>
          <w:rFonts w:ascii="Times New Roman" w:hAnsi="Times New Roman"/>
          <w:szCs w:val="24"/>
          <w:lang w:val="bg-BG"/>
        </w:rPr>
      </w:pPr>
      <w:r w:rsidRPr="00861041">
        <w:rPr>
          <w:rFonts w:ascii="Times New Roman" w:hAnsi="Times New Roman"/>
          <w:szCs w:val="24"/>
          <w:lang w:val="bg-BG"/>
        </w:rPr>
        <w:t>На четвърти етаж са разположени Ап.</w:t>
      </w:r>
      <w:r>
        <w:rPr>
          <w:rFonts w:ascii="Times New Roman" w:hAnsi="Times New Roman"/>
          <w:szCs w:val="24"/>
          <w:lang w:val="bg-BG"/>
        </w:rPr>
        <w:t xml:space="preserve">31 - двустаен, Ап.32 </w:t>
      </w:r>
      <w:r w:rsidRPr="00861041">
        <w:rPr>
          <w:rFonts w:ascii="Times New Roman" w:hAnsi="Times New Roman"/>
          <w:szCs w:val="24"/>
          <w:lang w:val="bg-BG"/>
        </w:rPr>
        <w:t xml:space="preserve">- </w:t>
      </w:r>
      <w:r>
        <w:rPr>
          <w:rFonts w:ascii="Times New Roman" w:hAnsi="Times New Roman"/>
          <w:szCs w:val="24"/>
          <w:lang w:val="bg-BG"/>
        </w:rPr>
        <w:t>едностаен</w:t>
      </w:r>
      <w:r w:rsidRPr="00861041">
        <w:rPr>
          <w:rFonts w:ascii="Times New Roman" w:hAnsi="Times New Roman"/>
          <w:szCs w:val="24"/>
          <w:lang w:val="bg-BG"/>
        </w:rPr>
        <w:t xml:space="preserve">, </w:t>
      </w:r>
      <w:r>
        <w:rPr>
          <w:rFonts w:ascii="Times New Roman" w:hAnsi="Times New Roman"/>
          <w:szCs w:val="24"/>
          <w:lang w:val="bg-BG"/>
        </w:rPr>
        <w:t>Ап.33</w:t>
      </w:r>
      <w:r w:rsidRPr="00861041">
        <w:rPr>
          <w:rFonts w:ascii="Times New Roman" w:hAnsi="Times New Roman"/>
          <w:szCs w:val="24"/>
          <w:lang w:val="bg-BG"/>
        </w:rPr>
        <w:t xml:space="preserve"> - тристаен и стълбищна клетка с асансьор. Във всеки обект довършителните работи са различни. </w:t>
      </w:r>
    </w:p>
    <w:p w:rsidR="002A7E00" w:rsidRPr="00A13785" w:rsidRDefault="002A7E00" w:rsidP="002A7E00">
      <w:pPr>
        <w:ind w:firstLine="142"/>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31</w:t>
      </w:r>
      <w:r w:rsidRPr="00861041">
        <w:rPr>
          <w:rFonts w:ascii="Times New Roman" w:hAnsi="Times New Roman"/>
          <w:i/>
          <w:szCs w:val="24"/>
          <w:lang w:val="bg-BG"/>
        </w:rPr>
        <w:t xml:space="preserve">  </w:t>
      </w:r>
      <w:r w:rsidRPr="00A13785">
        <w:rPr>
          <w:rFonts w:ascii="Times New Roman" w:hAnsi="Times New Roman"/>
          <w:szCs w:val="24"/>
          <w:lang w:val="bg-BG"/>
        </w:rPr>
        <w:t>Дървената дограма</w:t>
      </w:r>
      <w:r>
        <w:rPr>
          <w:rFonts w:ascii="Times New Roman" w:hAnsi="Times New Roman"/>
          <w:szCs w:val="24"/>
          <w:lang w:val="bg-BG"/>
        </w:rPr>
        <w:t xml:space="preserve"> в спалнята и кухнята </w:t>
      </w:r>
      <w:r w:rsidRPr="00A13785">
        <w:rPr>
          <w:rFonts w:ascii="Times New Roman" w:hAnsi="Times New Roman"/>
          <w:szCs w:val="24"/>
          <w:lang w:val="bg-BG"/>
        </w:rPr>
        <w:t xml:space="preserve">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кухнята е остъклена с нова </w:t>
      </w:r>
      <w:r w:rsidRPr="00691407">
        <w:rPr>
          <w:rFonts w:ascii="Times New Roman" w:hAnsi="Times New Roman"/>
        </w:rPr>
        <w:t>PWC</w:t>
      </w:r>
      <w:r w:rsidRPr="00A13785">
        <w:rPr>
          <w:rFonts w:ascii="Times New Roman" w:hAnsi="Times New Roman"/>
          <w:szCs w:val="24"/>
          <w:lang w:val="bg-BG"/>
        </w:rPr>
        <w:t xml:space="preserve">  дограма. Не ни са предоставени необходимите строителни книжа за направените промени.</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 xml:space="preserve">Ап.32 </w:t>
      </w:r>
      <w:r w:rsidRPr="00A13785">
        <w:rPr>
          <w:rFonts w:ascii="Times New Roman" w:hAnsi="Times New Roman"/>
          <w:szCs w:val="24"/>
          <w:lang w:val="bg-BG"/>
        </w:rPr>
        <w:t xml:space="preserve"> Дървената дограма </w:t>
      </w:r>
      <w:r>
        <w:rPr>
          <w:rFonts w:ascii="Times New Roman" w:hAnsi="Times New Roman"/>
          <w:szCs w:val="24"/>
          <w:lang w:val="bg-BG"/>
        </w:rPr>
        <w:t xml:space="preserve">не </w:t>
      </w:r>
      <w:r w:rsidRPr="00A13785">
        <w:rPr>
          <w:rFonts w:ascii="Times New Roman" w:hAnsi="Times New Roman"/>
          <w:szCs w:val="24"/>
          <w:lang w:val="bg-BG"/>
        </w:rPr>
        <w:t>е подменена с нова. Лоджията към кухнята е и остъклена с метална конструкция/винкели/. Не ни са предоставени необходимите строителни книжа за направените промени.</w:t>
      </w:r>
    </w:p>
    <w:p w:rsidR="002A7E00" w:rsidRPr="00861041"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 xml:space="preserve">Ап.33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навсякъде </w:t>
      </w:r>
      <w:r w:rsidRPr="00A13785">
        <w:rPr>
          <w:rFonts w:ascii="Times New Roman" w:hAnsi="Times New Roman"/>
          <w:szCs w:val="24"/>
          <w:lang w:val="bg-BG"/>
        </w:rPr>
        <w:t xml:space="preserve">е подменена с нова с нова </w:t>
      </w:r>
      <w:r w:rsidRPr="00691407">
        <w:rPr>
          <w:rFonts w:ascii="Times New Roman" w:hAnsi="Times New Roman"/>
        </w:rPr>
        <w:t>PWC</w:t>
      </w:r>
      <w:r w:rsidRPr="00A13785">
        <w:rPr>
          <w:rFonts w:ascii="Times New Roman" w:hAnsi="Times New Roman"/>
          <w:szCs w:val="24"/>
          <w:lang w:val="bg-BG"/>
        </w:rPr>
        <w:t xml:space="preserve">  дограма. Лоджията към кухнята е остъклена с с нова </w:t>
      </w:r>
      <w:r w:rsidRPr="00691407">
        <w:rPr>
          <w:rFonts w:ascii="Times New Roman" w:hAnsi="Times New Roman"/>
        </w:rPr>
        <w:t>PWC</w:t>
      </w:r>
      <w:r w:rsidRPr="00A13785">
        <w:rPr>
          <w:rFonts w:ascii="Times New Roman" w:hAnsi="Times New Roman"/>
          <w:szCs w:val="24"/>
          <w:lang w:val="bg-BG"/>
        </w:rPr>
        <w:t xml:space="preserve">  дограма.</w:t>
      </w:r>
      <w:r w:rsidRPr="00DB658F">
        <w:rPr>
          <w:rFonts w:ascii="Times New Roman" w:hAnsi="Times New Roman"/>
          <w:szCs w:val="24"/>
          <w:lang w:val="bg-BG"/>
        </w:rPr>
        <w:t xml:space="preserve"> </w:t>
      </w:r>
      <w:r>
        <w:rPr>
          <w:rFonts w:ascii="Times New Roman" w:hAnsi="Times New Roman"/>
          <w:szCs w:val="24"/>
          <w:lang w:val="bg-BG"/>
        </w:rPr>
        <w:t>Западната и частично северната фасада / до застъпването със съседната секция/ са топлоизолирани.</w:t>
      </w:r>
      <w:r w:rsidRPr="00A13785">
        <w:rPr>
          <w:rFonts w:ascii="Times New Roman" w:hAnsi="Times New Roman"/>
          <w:szCs w:val="24"/>
          <w:lang w:val="bg-BG"/>
        </w:rPr>
        <w:t xml:space="preserve"> Не ни са предоставени необходимите строителни книжа за направените промени.</w:t>
      </w:r>
    </w:p>
    <w:p w:rsidR="002A7E00" w:rsidRPr="00861041"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861041">
        <w:rPr>
          <w:rFonts w:ascii="Times New Roman" w:hAnsi="Times New Roman"/>
          <w:b/>
          <w:i/>
          <w:szCs w:val="24"/>
          <w:lang w:val="bg-BG"/>
        </w:rPr>
        <w:t>Пети  етаж</w:t>
      </w:r>
    </w:p>
    <w:p w:rsidR="002A7E00" w:rsidRPr="00861041" w:rsidRDefault="002A7E00" w:rsidP="002A7E00">
      <w:pPr>
        <w:ind w:firstLine="142"/>
        <w:jc w:val="both"/>
        <w:rPr>
          <w:rFonts w:ascii="Times New Roman" w:hAnsi="Times New Roman"/>
          <w:szCs w:val="24"/>
          <w:lang w:val="bg-BG"/>
        </w:rPr>
      </w:pPr>
      <w:r w:rsidRPr="00861041">
        <w:rPr>
          <w:rFonts w:ascii="Times New Roman" w:hAnsi="Times New Roman"/>
          <w:szCs w:val="24"/>
          <w:lang w:val="bg-BG"/>
        </w:rPr>
        <w:t>На пети етаж са разположени Ап.</w:t>
      </w:r>
      <w:r>
        <w:rPr>
          <w:rFonts w:ascii="Times New Roman" w:hAnsi="Times New Roman"/>
          <w:szCs w:val="24"/>
          <w:lang w:val="bg-BG"/>
        </w:rPr>
        <w:t xml:space="preserve">40 - двустаен, Ап.41 </w:t>
      </w:r>
      <w:r w:rsidRPr="00861041">
        <w:rPr>
          <w:rFonts w:ascii="Times New Roman" w:hAnsi="Times New Roman"/>
          <w:szCs w:val="24"/>
          <w:lang w:val="bg-BG"/>
        </w:rPr>
        <w:t xml:space="preserve">- </w:t>
      </w:r>
      <w:r>
        <w:rPr>
          <w:rFonts w:ascii="Times New Roman" w:hAnsi="Times New Roman"/>
          <w:szCs w:val="24"/>
          <w:lang w:val="bg-BG"/>
        </w:rPr>
        <w:t>едностаен</w:t>
      </w:r>
      <w:r w:rsidRPr="00861041">
        <w:rPr>
          <w:rFonts w:ascii="Times New Roman" w:hAnsi="Times New Roman"/>
          <w:szCs w:val="24"/>
          <w:lang w:val="bg-BG"/>
        </w:rPr>
        <w:t xml:space="preserve">, </w:t>
      </w:r>
      <w:r>
        <w:rPr>
          <w:rFonts w:ascii="Times New Roman" w:hAnsi="Times New Roman"/>
          <w:szCs w:val="24"/>
          <w:lang w:val="bg-BG"/>
        </w:rPr>
        <w:t>Ап.42</w:t>
      </w:r>
      <w:r w:rsidRPr="00861041">
        <w:rPr>
          <w:rFonts w:ascii="Times New Roman" w:hAnsi="Times New Roman"/>
          <w:szCs w:val="24"/>
          <w:lang w:val="bg-BG"/>
        </w:rPr>
        <w:t xml:space="preserve"> - тристаен и стълбищна клетка с асансьор. Във всеки обект довършителните работи са различни. </w:t>
      </w:r>
    </w:p>
    <w:p w:rsidR="002A7E00" w:rsidRPr="00A13785" w:rsidRDefault="002A7E00" w:rsidP="002A7E00">
      <w:pPr>
        <w:ind w:firstLine="142"/>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40</w:t>
      </w:r>
      <w:r w:rsidRPr="00861041">
        <w:rPr>
          <w:rFonts w:ascii="Times New Roman" w:hAnsi="Times New Roman"/>
          <w:i/>
          <w:szCs w:val="24"/>
          <w:lang w:val="bg-BG"/>
        </w:rPr>
        <w:t xml:space="preserve"> </w:t>
      </w:r>
      <w:r w:rsidRPr="00861041">
        <w:rPr>
          <w:rFonts w:ascii="Times New Roman" w:hAnsi="Times New Roman"/>
          <w:szCs w:val="24"/>
          <w:lang w:val="bg-BG"/>
        </w:rPr>
        <w:t xml:space="preserve">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 в спалнята и кухнята </w:t>
      </w:r>
      <w:r w:rsidRPr="00A13785">
        <w:rPr>
          <w:rFonts w:ascii="Times New Roman" w:hAnsi="Times New Roman"/>
          <w:szCs w:val="24"/>
          <w:lang w:val="bg-BG"/>
        </w:rPr>
        <w:t xml:space="preserve">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w:t>
      </w:r>
      <w:r>
        <w:rPr>
          <w:rFonts w:ascii="Times New Roman" w:hAnsi="Times New Roman"/>
          <w:szCs w:val="24"/>
          <w:lang w:val="bg-BG"/>
        </w:rPr>
        <w:t>а. Лоджията към кухнята частично</w:t>
      </w:r>
      <w:r w:rsidRPr="00A13785">
        <w:rPr>
          <w:rFonts w:ascii="Times New Roman" w:hAnsi="Times New Roman"/>
          <w:szCs w:val="24"/>
          <w:lang w:val="bg-BG"/>
        </w:rPr>
        <w:t xml:space="preserve"> е зазиждана и остъклена с </w:t>
      </w:r>
      <w:r w:rsidRPr="00A13785">
        <w:rPr>
          <w:rFonts w:ascii="Times New Roman" w:hAnsi="Times New Roman"/>
          <w:szCs w:val="24"/>
        </w:rPr>
        <w:t>PVC</w:t>
      </w:r>
      <w:r w:rsidRPr="00A13785">
        <w:rPr>
          <w:rFonts w:ascii="Times New Roman" w:hAnsi="Times New Roman"/>
          <w:szCs w:val="24"/>
          <w:lang w:val="bg-BG"/>
        </w:rPr>
        <w:t xml:space="preserve">  дограма. Не ни са предоставени необходимите строителни книжа за направените промени.</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Ап.41</w:t>
      </w:r>
      <w:r w:rsidRPr="00A13785">
        <w:rPr>
          <w:rFonts w:ascii="Times New Roman" w:hAnsi="Times New Roman"/>
          <w:szCs w:val="24"/>
          <w:lang w:val="bg-BG"/>
        </w:rPr>
        <w:t xml:space="preserve">  Дървената дограма </w:t>
      </w:r>
      <w:r>
        <w:rPr>
          <w:rFonts w:ascii="Times New Roman" w:hAnsi="Times New Roman"/>
          <w:szCs w:val="24"/>
          <w:lang w:val="bg-BG"/>
        </w:rPr>
        <w:t xml:space="preserve">в спалнята </w:t>
      </w:r>
      <w:r w:rsidRPr="00A13785">
        <w:rPr>
          <w:rFonts w:ascii="Times New Roman" w:hAnsi="Times New Roman"/>
          <w:szCs w:val="24"/>
          <w:lang w:val="bg-BG"/>
        </w:rPr>
        <w:t xml:space="preserve">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кухнята частично е зазиждана и остъклена с </w:t>
      </w:r>
      <w:r>
        <w:rPr>
          <w:rFonts w:ascii="Times New Roman" w:hAnsi="Times New Roman"/>
          <w:szCs w:val="24"/>
          <w:lang w:val="bg-BG"/>
        </w:rPr>
        <w:t>дървена дограма.</w:t>
      </w:r>
      <w:r w:rsidRPr="00A13785">
        <w:rPr>
          <w:rFonts w:ascii="Times New Roman" w:hAnsi="Times New Roman"/>
          <w:szCs w:val="24"/>
          <w:lang w:val="bg-BG"/>
        </w:rPr>
        <w:t xml:space="preserve"> Не ни са предоставени необходимите строителни книжа за направените промени.</w:t>
      </w:r>
    </w:p>
    <w:p w:rsidR="002A7E00" w:rsidRDefault="002A7E00" w:rsidP="002A7E00">
      <w:pPr>
        <w:pStyle w:val="ListParagraph"/>
        <w:spacing w:line="276" w:lineRule="auto"/>
        <w:ind w:left="0"/>
        <w:jc w:val="both"/>
        <w:rPr>
          <w:rFonts w:ascii="Times New Roman" w:hAnsi="Times New Roman"/>
          <w:szCs w:val="24"/>
          <w:lang w:val="bg-BG"/>
        </w:rPr>
      </w:pPr>
      <w:r w:rsidRPr="00A13785">
        <w:rPr>
          <w:rFonts w:ascii="Times New Roman" w:hAnsi="Times New Roman"/>
          <w:i/>
          <w:szCs w:val="24"/>
          <w:lang w:val="bg-BG"/>
        </w:rPr>
        <w:lastRenderedPageBreak/>
        <w:t xml:space="preserve">Ап.42  </w:t>
      </w:r>
      <w:r w:rsidRPr="00A13785">
        <w:rPr>
          <w:rFonts w:ascii="Times New Roman" w:hAnsi="Times New Roman"/>
          <w:szCs w:val="24"/>
          <w:lang w:val="bg-BG"/>
        </w:rPr>
        <w:t>Дървената дограма</w:t>
      </w:r>
      <w:r>
        <w:rPr>
          <w:rFonts w:ascii="Times New Roman" w:hAnsi="Times New Roman"/>
          <w:szCs w:val="24"/>
          <w:lang w:val="bg-BG"/>
        </w:rPr>
        <w:t xml:space="preserve"> в западната спалня и кухнята</w:t>
      </w:r>
      <w:r w:rsidRPr="00A13785">
        <w:rPr>
          <w:rFonts w:ascii="Times New Roman" w:hAnsi="Times New Roman"/>
          <w:szCs w:val="24"/>
          <w:lang w:val="bg-BG"/>
        </w:rPr>
        <w:t xml:space="preserve"> 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кухнята е остъклена с </w:t>
      </w:r>
      <w:r w:rsidRPr="00A13785">
        <w:rPr>
          <w:rFonts w:ascii="Times New Roman" w:hAnsi="Times New Roman"/>
          <w:szCs w:val="24"/>
        </w:rPr>
        <w:t>PVC</w:t>
      </w:r>
      <w:r w:rsidRPr="00A13785">
        <w:rPr>
          <w:rFonts w:ascii="Times New Roman" w:hAnsi="Times New Roman"/>
          <w:szCs w:val="24"/>
          <w:lang w:val="bg-BG"/>
        </w:rPr>
        <w:t xml:space="preserve"> дограма.</w:t>
      </w:r>
      <w:r>
        <w:rPr>
          <w:rFonts w:ascii="Times New Roman" w:hAnsi="Times New Roman"/>
          <w:szCs w:val="24"/>
          <w:lang w:val="bg-BG"/>
        </w:rPr>
        <w:t xml:space="preserve"> Не ни 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Pr>
          <w:rFonts w:ascii="Times New Roman" w:hAnsi="Times New Roman"/>
          <w:b/>
          <w:i/>
          <w:szCs w:val="24"/>
          <w:lang w:val="bg-BG"/>
        </w:rPr>
        <w:t>Шести</w:t>
      </w:r>
      <w:r w:rsidRPr="00861041">
        <w:rPr>
          <w:rFonts w:ascii="Times New Roman" w:hAnsi="Times New Roman"/>
          <w:b/>
          <w:i/>
          <w:szCs w:val="24"/>
          <w:lang w:val="bg-BG"/>
        </w:rPr>
        <w:t xml:space="preserve">  етаж</w:t>
      </w:r>
    </w:p>
    <w:p w:rsidR="002A7E00" w:rsidRPr="00861041" w:rsidRDefault="002A7E00" w:rsidP="002A7E00">
      <w:pPr>
        <w:ind w:firstLine="142"/>
        <w:jc w:val="both"/>
        <w:rPr>
          <w:rFonts w:ascii="Times New Roman" w:hAnsi="Times New Roman"/>
          <w:szCs w:val="24"/>
          <w:lang w:val="bg-BG"/>
        </w:rPr>
      </w:pPr>
      <w:r w:rsidRPr="00861041">
        <w:rPr>
          <w:rFonts w:ascii="Times New Roman" w:hAnsi="Times New Roman"/>
          <w:szCs w:val="24"/>
          <w:lang w:val="bg-BG"/>
        </w:rPr>
        <w:t xml:space="preserve">На </w:t>
      </w:r>
      <w:r>
        <w:rPr>
          <w:rFonts w:ascii="Times New Roman" w:hAnsi="Times New Roman"/>
          <w:szCs w:val="24"/>
          <w:lang w:val="bg-BG"/>
        </w:rPr>
        <w:t>шес</w:t>
      </w:r>
      <w:r w:rsidRPr="00861041">
        <w:rPr>
          <w:rFonts w:ascii="Times New Roman" w:hAnsi="Times New Roman"/>
          <w:szCs w:val="24"/>
          <w:lang w:val="bg-BG"/>
        </w:rPr>
        <w:t>ти етаж са разположени Ап.</w:t>
      </w:r>
      <w:r>
        <w:rPr>
          <w:rFonts w:ascii="Times New Roman" w:hAnsi="Times New Roman"/>
          <w:szCs w:val="24"/>
          <w:lang w:val="bg-BG"/>
        </w:rPr>
        <w:t xml:space="preserve">46 - двустаен, Ап.47 </w:t>
      </w:r>
      <w:r w:rsidRPr="00861041">
        <w:rPr>
          <w:rFonts w:ascii="Times New Roman" w:hAnsi="Times New Roman"/>
          <w:szCs w:val="24"/>
          <w:lang w:val="bg-BG"/>
        </w:rPr>
        <w:t xml:space="preserve">- </w:t>
      </w:r>
      <w:r>
        <w:rPr>
          <w:rFonts w:ascii="Times New Roman" w:hAnsi="Times New Roman"/>
          <w:szCs w:val="24"/>
          <w:lang w:val="bg-BG"/>
        </w:rPr>
        <w:t>едностаен</w:t>
      </w:r>
      <w:r w:rsidRPr="00861041">
        <w:rPr>
          <w:rFonts w:ascii="Times New Roman" w:hAnsi="Times New Roman"/>
          <w:szCs w:val="24"/>
          <w:lang w:val="bg-BG"/>
        </w:rPr>
        <w:t xml:space="preserve">, </w:t>
      </w:r>
      <w:r>
        <w:rPr>
          <w:rFonts w:ascii="Times New Roman" w:hAnsi="Times New Roman"/>
          <w:szCs w:val="24"/>
          <w:lang w:val="bg-BG"/>
        </w:rPr>
        <w:t>Ап.48</w:t>
      </w:r>
      <w:r w:rsidRPr="00861041">
        <w:rPr>
          <w:rFonts w:ascii="Times New Roman" w:hAnsi="Times New Roman"/>
          <w:szCs w:val="24"/>
          <w:lang w:val="bg-BG"/>
        </w:rPr>
        <w:t xml:space="preserve"> - тристаен и стълбищна клетка с асансьор. Във всеки обект довършителните работи са различни. </w:t>
      </w:r>
    </w:p>
    <w:p w:rsidR="002A7E00" w:rsidRPr="00A13785" w:rsidRDefault="002A7E00" w:rsidP="002A7E00">
      <w:pPr>
        <w:ind w:firstLine="142"/>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46</w:t>
      </w:r>
      <w:r w:rsidRPr="00861041">
        <w:rPr>
          <w:rFonts w:ascii="Times New Roman" w:hAnsi="Times New Roman"/>
          <w:i/>
          <w:szCs w:val="24"/>
          <w:lang w:val="bg-BG"/>
        </w:rPr>
        <w:t xml:space="preserve"> </w:t>
      </w:r>
      <w:r w:rsidRPr="00861041">
        <w:rPr>
          <w:rFonts w:ascii="Times New Roman" w:hAnsi="Times New Roman"/>
          <w:szCs w:val="24"/>
          <w:lang w:val="bg-BG"/>
        </w:rPr>
        <w:t xml:space="preserve">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в спалнята и кухнята </w:t>
      </w:r>
      <w:r w:rsidRPr="00A13785">
        <w:rPr>
          <w:rFonts w:ascii="Times New Roman" w:hAnsi="Times New Roman"/>
          <w:szCs w:val="24"/>
          <w:lang w:val="bg-BG"/>
        </w:rPr>
        <w:t xml:space="preserve">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кухнята частично е зазиждана и остъклена с </w:t>
      </w:r>
      <w:r w:rsidRPr="00A13785">
        <w:rPr>
          <w:rFonts w:ascii="Times New Roman" w:hAnsi="Times New Roman"/>
          <w:szCs w:val="24"/>
        </w:rPr>
        <w:t>PVC</w:t>
      </w:r>
      <w:r w:rsidRPr="00A13785">
        <w:rPr>
          <w:rFonts w:ascii="Times New Roman" w:hAnsi="Times New Roman"/>
          <w:szCs w:val="24"/>
          <w:lang w:val="bg-BG"/>
        </w:rPr>
        <w:t xml:space="preserve"> дограма.</w:t>
      </w:r>
      <w:r>
        <w:rPr>
          <w:rFonts w:ascii="Times New Roman" w:hAnsi="Times New Roman"/>
          <w:szCs w:val="24"/>
          <w:lang w:val="bg-BG"/>
        </w:rPr>
        <w:t xml:space="preserve"> </w:t>
      </w:r>
      <w:r w:rsidRPr="00A13785">
        <w:rPr>
          <w:rFonts w:ascii="Times New Roman" w:hAnsi="Times New Roman"/>
          <w:szCs w:val="24"/>
          <w:lang w:val="bg-BG"/>
        </w:rPr>
        <w:t>Не ни са предоставени необходимите строителни книжа за направените промени.</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Ап.47</w:t>
      </w:r>
      <w:r w:rsidRPr="00A13785">
        <w:rPr>
          <w:rFonts w:ascii="Times New Roman" w:hAnsi="Times New Roman"/>
          <w:szCs w:val="24"/>
          <w:lang w:val="bg-BG"/>
        </w:rPr>
        <w:t xml:space="preserve">  </w:t>
      </w:r>
      <w:r>
        <w:rPr>
          <w:rFonts w:ascii="Times New Roman" w:hAnsi="Times New Roman"/>
          <w:szCs w:val="24"/>
          <w:lang w:val="bg-BG"/>
        </w:rPr>
        <w:t xml:space="preserve">Дървента дограма е подменена с </w:t>
      </w:r>
      <w:r w:rsidRPr="00A13785">
        <w:rPr>
          <w:rFonts w:ascii="Times New Roman" w:hAnsi="Times New Roman"/>
          <w:szCs w:val="24"/>
        </w:rPr>
        <w:t>PVC</w:t>
      </w:r>
      <w:r w:rsidRPr="00A13785">
        <w:rPr>
          <w:rFonts w:ascii="Times New Roman" w:hAnsi="Times New Roman"/>
          <w:szCs w:val="24"/>
          <w:lang w:val="bg-BG"/>
        </w:rPr>
        <w:t xml:space="preserve"> дограма.</w:t>
      </w:r>
      <w:r w:rsidRPr="006503BA">
        <w:rPr>
          <w:rFonts w:ascii="Times New Roman" w:hAnsi="Times New Roman"/>
          <w:szCs w:val="24"/>
          <w:lang w:val="bg-BG"/>
        </w:rPr>
        <w:t xml:space="preserve"> </w:t>
      </w:r>
      <w:r w:rsidRPr="00A13785">
        <w:rPr>
          <w:rFonts w:ascii="Times New Roman" w:hAnsi="Times New Roman"/>
          <w:szCs w:val="24"/>
          <w:lang w:val="bg-BG"/>
        </w:rPr>
        <w:t>Не ни са предоставени необходимите строителни книжа за направените промени.</w:t>
      </w:r>
    </w:p>
    <w:p w:rsidR="002A7E00" w:rsidRDefault="002A7E00" w:rsidP="002A7E00">
      <w:pPr>
        <w:pStyle w:val="ListParagraph"/>
        <w:spacing w:line="276" w:lineRule="auto"/>
        <w:ind w:left="0"/>
        <w:jc w:val="both"/>
        <w:rPr>
          <w:rFonts w:ascii="Times New Roman" w:hAnsi="Times New Roman"/>
          <w:szCs w:val="24"/>
          <w:lang w:val="bg-BG"/>
        </w:rPr>
      </w:pPr>
      <w:r w:rsidRPr="00A13785">
        <w:rPr>
          <w:rFonts w:ascii="Times New Roman" w:hAnsi="Times New Roman"/>
          <w:i/>
          <w:szCs w:val="24"/>
          <w:lang w:val="bg-BG"/>
        </w:rPr>
        <w:t xml:space="preserve">Ап.48  </w:t>
      </w:r>
      <w:r w:rsidRPr="00A13785">
        <w:rPr>
          <w:rFonts w:ascii="Times New Roman" w:hAnsi="Times New Roman"/>
          <w:szCs w:val="24"/>
          <w:lang w:val="bg-BG"/>
        </w:rPr>
        <w:t>Дървената дограма</w:t>
      </w:r>
      <w:r>
        <w:rPr>
          <w:rFonts w:ascii="Times New Roman" w:hAnsi="Times New Roman"/>
          <w:szCs w:val="24"/>
          <w:lang w:val="bg-BG"/>
        </w:rPr>
        <w:t xml:space="preserve"> в двете спални и кухнята </w:t>
      </w:r>
      <w:r w:rsidRPr="00A13785">
        <w:rPr>
          <w:rFonts w:ascii="Times New Roman" w:hAnsi="Times New Roman"/>
          <w:szCs w:val="24"/>
          <w:lang w:val="bg-BG"/>
        </w:rPr>
        <w:t xml:space="preserve"> 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кухнята е остъклена с</w:t>
      </w:r>
      <w:r w:rsidRPr="006503BA">
        <w:rPr>
          <w:rFonts w:ascii="Times New Roman" w:hAnsi="Times New Roman"/>
          <w:szCs w:val="24"/>
        </w:rPr>
        <w:t xml:space="preserve"> </w:t>
      </w:r>
      <w:r w:rsidRPr="00A13785">
        <w:rPr>
          <w:rFonts w:ascii="Times New Roman" w:hAnsi="Times New Roman"/>
          <w:szCs w:val="24"/>
        </w:rPr>
        <w:t>PVC</w:t>
      </w:r>
      <w:r w:rsidRPr="00A13785">
        <w:rPr>
          <w:rFonts w:ascii="Times New Roman" w:hAnsi="Times New Roman"/>
          <w:szCs w:val="24"/>
          <w:lang w:val="bg-BG"/>
        </w:rPr>
        <w:t xml:space="preserve"> дограма.</w:t>
      </w:r>
      <w:r w:rsidRPr="00861041">
        <w:rPr>
          <w:rFonts w:ascii="Times New Roman" w:hAnsi="Times New Roman"/>
          <w:szCs w:val="24"/>
          <w:lang w:val="bg-BG"/>
        </w:rPr>
        <w:t xml:space="preserve">  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242B17" w:rsidRDefault="002A7E00" w:rsidP="002A7E00">
      <w:pPr>
        <w:pStyle w:val="ListParagraph"/>
        <w:spacing w:line="276" w:lineRule="auto"/>
        <w:ind w:left="0"/>
        <w:jc w:val="both"/>
        <w:rPr>
          <w:rFonts w:ascii="Times New Roman" w:hAnsi="Times New Roman"/>
          <w:szCs w:val="24"/>
          <w:u w:val="single"/>
          <w:lang w:val="bg-BG"/>
        </w:rPr>
      </w:pPr>
      <w:r w:rsidRPr="00242B17">
        <w:rPr>
          <w:rFonts w:ascii="Times New Roman" w:hAnsi="Times New Roman"/>
          <w:b/>
          <w:szCs w:val="24"/>
          <w:u w:val="single"/>
          <w:lang w:val="bg-BG"/>
        </w:rPr>
        <w:t>Вход</w:t>
      </w:r>
      <w:r>
        <w:rPr>
          <w:rFonts w:ascii="Times New Roman" w:hAnsi="Times New Roman"/>
          <w:b/>
          <w:szCs w:val="24"/>
          <w:u w:val="single"/>
          <w:lang w:val="bg-BG"/>
        </w:rPr>
        <w:t xml:space="preserve"> „В</w:t>
      </w:r>
      <w:r w:rsidRPr="00242B17">
        <w:rPr>
          <w:rFonts w:ascii="Times New Roman" w:hAnsi="Times New Roman"/>
          <w:b/>
          <w:szCs w:val="24"/>
          <w:u w:val="single"/>
          <w:lang w:val="bg-BG"/>
        </w:rPr>
        <w:t>”</w:t>
      </w:r>
      <w:r w:rsidRPr="00242B17">
        <w:rPr>
          <w:rFonts w:ascii="Times New Roman" w:hAnsi="Times New Roman"/>
          <w:szCs w:val="24"/>
          <w:u w:val="single"/>
          <w:lang w:val="bg-BG"/>
        </w:rPr>
        <w:t>:</w:t>
      </w:r>
    </w:p>
    <w:p w:rsidR="002A7E00" w:rsidRPr="00861041"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861041">
        <w:rPr>
          <w:rFonts w:ascii="Times New Roman" w:hAnsi="Times New Roman"/>
          <w:b/>
          <w:i/>
          <w:szCs w:val="24"/>
          <w:lang w:val="bg-BG"/>
        </w:rPr>
        <w:t>Първи  етаж</w:t>
      </w:r>
    </w:p>
    <w:p w:rsidR="002A7E00" w:rsidRPr="00861041" w:rsidRDefault="002A7E00" w:rsidP="002A7E00">
      <w:pPr>
        <w:ind w:firstLine="210"/>
        <w:jc w:val="both"/>
        <w:rPr>
          <w:rFonts w:ascii="Times New Roman" w:hAnsi="Times New Roman"/>
          <w:szCs w:val="24"/>
          <w:lang w:val="bg-BG"/>
        </w:rPr>
      </w:pPr>
      <w:r w:rsidRPr="00861041">
        <w:rPr>
          <w:rFonts w:ascii="Times New Roman" w:hAnsi="Times New Roman"/>
          <w:szCs w:val="24"/>
          <w:lang w:val="bg-BG"/>
        </w:rPr>
        <w:t>На първи етаж са разположени Ап.</w:t>
      </w:r>
      <w:r>
        <w:rPr>
          <w:rFonts w:ascii="Times New Roman" w:hAnsi="Times New Roman"/>
          <w:szCs w:val="24"/>
          <w:lang w:val="bg-BG"/>
        </w:rPr>
        <w:t>7-двустаен, Ап.8</w:t>
      </w:r>
      <w:r w:rsidRPr="00861041">
        <w:rPr>
          <w:rFonts w:ascii="Times New Roman" w:hAnsi="Times New Roman"/>
          <w:szCs w:val="24"/>
          <w:lang w:val="bg-BG"/>
        </w:rPr>
        <w:t xml:space="preserve">- </w:t>
      </w:r>
      <w:r>
        <w:rPr>
          <w:rFonts w:ascii="Times New Roman" w:hAnsi="Times New Roman"/>
          <w:szCs w:val="24"/>
          <w:lang w:val="bg-BG"/>
        </w:rPr>
        <w:t>едностаен</w:t>
      </w:r>
      <w:r w:rsidRPr="00861041">
        <w:rPr>
          <w:rFonts w:ascii="Times New Roman" w:hAnsi="Times New Roman"/>
          <w:szCs w:val="24"/>
          <w:lang w:val="bg-BG"/>
        </w:rPr>
        <w:t xml:space="preserve">, </w:t>
      </w:r>
      <w:r>
        <w:rPr>
          <w:rFonts w:ascii="Times New Roman" w:hAnsi="Times New Roman"/>
          <w:szCs w:val="24"/>
          <w:lang w:val="bg-BG"/>
        </w:rPr>
        <w:t>Ап.9</w:t>
      </w:r>
      <w:r w:rsidRPr="00861041">
        <w:rPr>
          <w:rFonts w:ascii="Times New Roman" w:hAnsi="Times New Roman"/>
          <w:szCs w:val="24"/>
          <w:lang w:val="bg-BG"/>
        </w:rPr>
        <w:t xml:space="preserve"> - тристаен и стълбищна клетка с асансьор. Във всеки обект довършителните работи са различни. </w:t>
      </w:r>
    </w:p>
    <w:p w:rsidR="002A7E00" w:rsidRPr="00A13785" w:rsidRDefault="002A7E00" w:rsidP="002A7E00">
      <w:pPr>
        <w:ind w:firstLine="210"/>
        <w:jc w:val="both"/>
        <w:rPr>
          <w:rFonts w:ascii="Times New Roman" w:hAnsi="Times New Roman"/>
          <w:szCs w:val="24"/>
          <w:lang w:val="bg-BG"/>
        </w:rPr>
      </w:pPr>
      <w:r w:rsidRPr="00861041">
        <w:rPr>
          <w:rFonts w:ascii="Times New Roman" w:hAnsi="Times New Roman"/>
          <w:szCs w:val="24"/>
          <w:lang w:val="bg-BG"/>
        </w:rPr>
        <w:t xml:space="preserve"> </w:t>
      </w:r>
      <w:r w:rsidRPr="00861041">
        <w:rPr>
          <w:rFonts w:ascii="Times New Roman" w:hAnsi="Times New Roman"/>
          <w:i/>
          <w:szCs w:val="24"/>
          <w:lang w:val="bg-BG"/>
        </w:rPr>
        <w:t>Ап.</w:t>
      </w:r>
      <w:r>
        <w:rPr>
          <w:rFonts w:ascii="Times New Roman" w:hAnsi="Times New Roman"/>
          <w:i/>
          <w:szCs w:val="24"/>
          <w:lang w:val="bg-BG"/>
        </w:rPr>
        <w:t>7</w:t>
      </w:r>
      <w:r w:rsidRPr="00861041">
        <w:rPr>
          <w:rFonts w:ascii="Times New Roman" w:hAnsi="Times New Roman"/>
          <w:i/>
          <w:szCs w:val="24"/>
          <w:lang w:val="bg-BG"/>
        </w:rPr>
        <w:t xml:space="preserve">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навсякъде </w:t>
      </w:r>
      <w:r w:rsidRPr="00A13785">
        <w:rPr>
          <w:rFonts w:ascii="Times New Roman" w:hAnsi="Times New Roman"/>
          <w:szCs w:val="24"/>
          <w:lang w:val="bg-BG"/>
        </w:rPr>
        <w:t xml:space="preserve">е подменена с нова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кухнята е остъклена с</w:t>
      </w:r>
      <w:r>
        <w:rPr>
          <w:rFonts w:ascii="Times New Roman" w:hAnsi="Times New Roman"/>
          <w:szCs w:val="24"/>
          <w:lang w:val="bg-BG"/>
        </w:rPr>
        <w:t xml:space="preserve"> </w:t>
      </w:r>
      <w:r w:rsidRPr="00A13785">
        <w:rPr>
          <w:rFonts w:ascii="Times New Roman" w:hAnsi="Times New Roman"/>
          <w:szCs w:val="24"/>
          <w:lang w:val="bg-BG"/>
        </w:rPr>
        <w:t>Al дограма.</w:t>
      </w:r>
      <w:r>
        <w:rPr>
          <w:rFonts w:ascii="Times New Roman" w:hAnsi="Times New Roman"/>
          <w:szCs w:val="24"/>
          <w:lang w:val="bg-BG"/>
        </w:rPr>
        <w:t>Западната фасада е с топлоизолация.</w:t>
      </w:r>
      <w:r w:rsidRPr="00A13785">
        <w:rPr>
          <w:rFonts w:ascii="Times New Roman" w:hAnsi="Times New Roman"/>
          <w:szCs w:val="24"/>
          <w:lang w:val="bg-BG"/>
        </w:rPr>
        <w:t xml:space="preserve"> Не ни са предоставени необходимите строителни книжа за направените промени.</w:t>
      </w:r>
    </w:p>
    <w:p w:rsidR="002A7E00" w:rsidRPr="00861041" w:rsidRDefault="002A7E00" w:rsidP="002A7E00">
      <w:pPr>
        <w:ind w:firstLine="210"/>
        <w:jc w:val="both"/>
        <w:rPr>
          <w:rFonts w:ascii="Times New Roman" w:hAnsi="Times New Roman"/>
          <w:szCs w:val="24"/>
          <w:lang w:val="bg-BG"/>
        </w:rPr>
      </w:pPr>
      <w:r w:rsidRPr="00A13785">
        <w:rPr>
          <w:rFonts w:ascii="Times New Roman" w:hAnsi="Times New Roman"/>
          <w:i/>
          <w:szCs w:val="24"/>
          <w:lang w:val="bg-BG"/>
        </w:rPr>
        <w:t xml:space="preserve">Ап.8 </w:t>
      </w:r>
      <w:r w:rsidRPr="00A13785">
        <w:rPr>
          <w:rFonts w:ascii="Times New Roman" w:hAnsi="Times New Roman"/>
          <w:szCs w:val="24"/>
          <w:lang w:val="bg-BG"/>
        </w:rPr>
        <w:t xml:space="preserve"> Дървената дограма </w:t>
      </w:r>
      <w:r>
        <w:rPr>
          <w:rFonts w:ascii="Times New Roman" w:hAnsi="Times New Roman"/>
          <w:szCs w:val="24"/>
          <w:lang w:val="bg-BG"/>
        </w:rPr>
        <w:t>не е подменена с нова.</w:t>
      </w:r>
      <w:r w:rsidRPr="00A13785">
        <w:rPr>
          <w:rFonts w:ascii="Times New Roman" w:hAnsi="Times New Roman"/>
          <w:szCs w:val="24"/>
          <w:lang w:val="bg-BG"/>
        </w:rPr>
        <w:t xml:space="preserve"> Лоджията към кухнята е  остъклена с метална конструкция/винкели/</w:t>
      </w:r>
      <w:r>
        <w:rPr>
          <w:rFonts w:ascii="Times New Roman" w:hAnsi="Times New Roman"/>
          <w:szCs w:val="24"/>
          <w:lang w:val="bg-BG"/>
        </w:rPr>
        <w:t xml:space="preserve">. Не ни са </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F066FE" w:rsidRPr="00861041" w:rsidRDefault="002A7E00" w:rsidP="00ED4AC4">
      <w:pPr>
        <w:widowControl/>
        <w:overflowPunct/>
        <w:autoSpaceDE/>
        <w:autoSpaceDN/>
        <w:adjustRightInd/>
        <w:ind w:left="360"/>
        <w:textAlignment w:val="auto"/>
        <w:rPr>
          <w:rFonts w:ascii="Times New Roman" w:hAnsi="Times New Roman"/>
          <w:b/>
          <w:i/>
          <w:szCs w:val="24"/>
          <w:lang w:val="bg-BG"/>
        </w:rPr>
      </w:pPr>
      <w:r w:rsidRPr="00861041">
        <w:rPr>
          <w:rFonts w:ascii="Times New Roman" w:hAnsi="Times New Roman"/>
          <w:i/>
          <w:szCs w:val="24"/>
          <w:lang w:val="bg-BG"/>
        </w:rPr>
        <w:t>Ап.</w:t>
      </w:r>
      <w:r>
        <w:rPr>
          <w:rFonts w:ascii="Times New Roman" w:hAnsi="Times New Roman"/>
          <w:i/>
          <w:szCs w:val="24"/>
          <w:lang w:val="bg-BG"/>
        </w:rPr>
        <w:t>9</w:t>
      </w:r>
      <w:r w:rsidRPr="00861041">
        <w:rPr>
          <w:rFonts w:ascii="Times New Roman" w:hAnsi="Times New Roman"/>
          <w:i/>
          <w:szCs w:val="24"/>
          <w:lang w:val="bg-BG"/>
        </w:rPr>
        <w:t xml:space="preserve">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не </w:t>
      </w:r>
      <w:r w:rsidR="00F066FE">
        <w:rPr>
          <w:rFonts w:ascii="Times New Roman" w:hAnsi="Times New Roman"/>
          <w:szCs w:val="24"/>
          <w:lang w:val="bg-BG"/>
        </w:rPr>
        <w:t>е подменена</w:t>
      </w:r>
      <w:r w:rsidR="00F066FE" w:rsidRPr="00F066FE">
        <w:rPr>
          <w:rFonts w:ascii="Times New Roman" w:hAnsi="Times New Roman"/>
          <w:b/>
          <w:i/>
          <w:szCs w:val="24"/>
          <w:lang w:val="bg-BG"/>
        </w:rPr>
        <w:t xml:space="preserve"> </w:t>
      </w:r>
      <w:r w:rsidR="00ED4AC4">
        <w:rPr>
          <w:rFonts w:ascii="Times New Roman" w:hAnsi="Times New Roman"/>
          <w:b/>
          <w:i/>
          <w:szCs w:val="24"/>
          <w:lang w:val="bg-BG"/>
        </w:rPr>
        <w:t>.</w:t>
      </w:r>
    </w:p>
    <w:p w:rsidR="002A7E00" w:rsidRPr="00A13785"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A13785">
        <w:rPr>
          <w:rFonts w:ascii="Times New Roman" w:hAnsi="Times New Roman"/>
          <w:b/>
          <w:i/>
          <w:szCs w:val="24"/>
          <w:lang w:val="bg-BG"/>
        </w:rPr>
        <w:t>Втори  етаж</w:t>
      </w:r>
    </w:p>
    <w:p w:rsidR="002A7E00" w:rsidRPr="00A13785" w:rsidRDefault="002A7E00" w:rsidP="002A7E00">
      <w:pPr>
        <w:ind w:firstLine="210"/>
        <w:jc w:val="both"/>
        <w:rPr>
          <w:rFonts w:ascii="Times New Roman" w:hAnsi="Times New Roman"/>
          <w:szCs w:val="24"/>
          <w:lang w:val="bg-BG"/>
        </w:rPr>
      </w:pPr>
      <w:r w:rsidRPr="00A13785">
        <w:rPr>
          <w:rFonts w:ascii="Times New Roman" w:hAnsi="Times New Roman"/>
          <w:szCs w:val="24"/>
          <w:lang w:val="bg-BG"/>
        </w:rPr>
        <w:t xml:space="preserve">На втори етаж са разположени Ап.16-двустаен, Ап.17- едностаен, Ап.18 - тристаен и стълбищна клетка с асансьор. Във всеки обект довършителните работи са различни. </w:t>
      </w:r>
    </w:p>
    <w:p w:rsidR="002A7E00" w:rsidRPr="00A13785" w:rsidRDefault="002A7E00" w:rsidP="002A7E00">
      <w:pPr>
        <w:ind w:firstLine="210"/>
        <w:jc w:val="both"/>
        <w:rPr>
          <w:rFonts w:ascii="Times New Roman" w:hAnsi="Times New Roman"/>
          <w:szCs w:val="24"/>
          <w:lang w:val="bg-BG"/>
        </w:rPr>
      </w:pPr>
      <w:r w:rsidRPr="00A13785">
        <w:rPr>
          <w:rFonts w:ascii="Times New Roman" w:hAnsi="Times New Roman"/>
          <w:szCs w:val="24"/>
          <w:lang w:val="bg-BG"/>
        </w:rPr>
        <w:t xml:space="preserve"> </w:t>
      </w:r>
      <w:r w:rsidRPr="00A13785">
        <w:rPr>
          <w:rFonts w:ascii="Times New Roman" w:hAnsi="Times New Roman"/>
          <w:i/>
          <w:szCs w:val="24"/>
          <w:lang w:val="bg-BG"/>
        </w:rPr>
        <w:t xml:space="preserve">Ап.16  </w:t>
      </w:r>
      <w:r w:rsidRPr="00A13785">
        <w:rPr>
          <w:rFonts w:ascii="Times New Roman" w:hAnsi="Times New Roman"/>
          <w:szCs w:val="24"/>
          <w:lang w:val="bg-BG"/>
        </w:rPr>
        <w:t xml:space="preserve">Дървената дограма </w:t>
      </w:r>
      <w:r>
        <w:rPr>
          <w:rFonts w:ascii="Times New Roman" w:hAnsi="Times New Roman"/>
          <w:szCs w:val="24"/>
          <w:lang w:val="bg-BG"/>
        </w:rPr>
        <w:t>не е подменена</w:t>
      </w:r>
      <w:r w:rsidRPr="00A13785">
        <w:rPr>
          <w:rFonts w:ascii="Times New Roman" w:hAnsi="Times New Roman"/>
          <w:szCs w:val="24"/>
          <w:lang w:val="bg-BG"/>
        </w:rPr>
        <w:t>. Лоджията към кухнята е остъклена с метална конструкция/винкели/. Не ни са предоставени необходимите строителни книжа за направените промени.</w:t>
      </w:r>
    </w:p>
    <w:p w:rsidR="002A7E00" w:rsidRPr="00A13785" w:rsidRDefault="002A7E00" w:rsidP="002A7E00">
      <w:pPr>
        <w:ind w:firstLine="210"/>
        <w:jc w:val="both"/>
        <w:rPr>
          <w:rFonts w:ascii="Times New Roman" w:hAnsi="Times New Roman"/>
          <w:szCs w:val="24"/>
          <w:lang w:val="bg-BG"/>
        </w:rPr>
      </w:pPr>
      <w:r w:rsidRPr="00A13785">
        <w:rPr>
          <w:rFonts w:ascii="Times New Roman" w:hAnsi="Times New Roman"/>
          <w:i/>
          <w:szCs w:val="24"/>
          <w:lang w:val="bg-BG"/>
        </w:rPr>
        <w:t>Ап.17</w:t>
      </w:r>
      <w:r w:rsidRPr="00A13785">
        <w:rPr>
          <w:rFonts w:ascii="Times New Roman" w:hAnsi="Times New Roman"/>
          <w:szCs w:val="24"/>
          <w:lang w:val="bg-BG"/>
        </w:rPr>
        <w:t xml:space="preserve">  Дървената дограма</w:t>
      </w:r>
      <w:r>
        <w:rPr>
          <w:rFonts w:ascii="Times New Roman" w:hAnsi="Times New Roman"/>
          <w:szCs w:val="24"/>
          <w:lang w:val="bg-BG"/>
        </w:rPr>
        <w:t xml:space="preserve"> в спалнята </w:t>
      </w:r>
      <w:r w:rsidRPr="00A13785">
        <w:rPr>
          <w:rFonts w:ascii="Times New Roman" w:hAnsi="Times New Roman"/>
          <w:szCs w:val="24"/>
          <w:lang w:val="bg-BG"/>
        </w:rPr>
        <w:t xml:space="preserve"> е подменена с</w:t>
      </w:r>
      <w:r>
        <w:rPr>
          <w:rFonts w:ascii="Times New Roman" w:hAnsi="Times New Roman"/>
          <w:szCs w:val="24"/>
          <w:lang w:val="bg-BG"/>
        </w:rPr>
        <w:t xml:space="preserve"> </w:t>
      </w:r>
      <w:r w:rsidRPr="00A13785">
        <w:rPr>
          <w:rFonts w:ascii="Times New Roman" w:hAnsi="Times New Roman"/>
          <w:szCs w:val="24"/>
        </w:rPr>
        <w:t>PVC</w:t>
      </w:r>
      <w:r w:rsidRPr="00A13785">
        <w:rPr>
          <w:rFonts w:ascii="Times New Roman" w:hAnsi="Times New Roman"/>
          <w:szCs w:val="24"/>
          <w:lang w:val="bg-BG"/>
        </w:rPr>
        <w:t xml:space="preserve"> дограма. </w:t>
      </w:r>
      <w:r>
        <w:rPr>
          <w:rFonts w:ascii="Times New Roman" w:hAnsi="Times New Roman"/>
          <w:szCs w:val="24"/>
          <w:lang w:val="bg-BG"/>
        </w:rPr>
        <w:t xml:space="preserve">Панела между лоджията и  кухнята е премахнат. </w:t>
      </w:r>
      <w:r w:rsidRPr="00A13785">
        <w:rPr>
          <w:rFonts w:ascii="Times New Roman" w:hAnsi="Times New Roman"/>
          <w:szCs w:val="24"/>
          <w:lang w:val="bg-BG"/>
        </w:rPr>
        <w:t xml:space="preserve">Лоджията към кухнята частично е зазиждана и остъклена с </w:t>
      </w:r>
      <w:r w:rsidRPr="00A13785">
        <w:rPr>
          <w:rFonts w:ascii="Times New Roman" w:hAnsi="Times New Roman"/>
          <w:szCs w:val="24"/>
        </w:rPr>
        <w:t>PVC</w:t>
      </w:r>
      <w:r w:rsidRPr="00A13785">
        <w:rPr>
          <w:rFonts w:ascii="Times New Roman" w:hAnsi="Times New Roman"/>
          <w:szCs w:val="24"/>
          <w:lang w:val="bg-BG"/>
        </w:rPr>
        <w:t xml:space="preserve"> дограма. Не ни са предоставени необходимите строителни книжа за направените промени.</w:t>
      </w:r>
    </w:p>
    <w:p w:rsidR="002A7E00" w:rsidRPr="00A13785" w:rsidRDefault="002A7E00" w:rsidP="002A7E00">
      <w:pPr>
        <w:ind w:firstLine="210"/>
        <w:jc w:val="both"/>
        <w:rPr>
          <w:rFonts w:ascii="Times New Roman" w:hAnsi="Times New Roman"/>
          <w:b/>
          <w:i/>
          <w:szCs w:val="24"/>
          <w:lang w:val="bg-BG"/>
        </w:rPr>
      </w:pPr>
      <w:r w:rsidRPr="00A13785">
        <w:rPr>
          <w:rFonts w:ascii="Times New Roman" w:hAnsi="Times New Roman"/>
          <w:i/>
          <w:szCs w:val="24"/>
          <w:lang w:val="bg-BG"/>
        </w:rPr>
        <w:t xml:space="preserve">Ап.18  </w:t>
      </w:r>
      <w:r w:rsidRPr="00A13785">
        <w:rPr>
          <w:rFonts w:ascii="Times New Roman" w:hAnsi="Times New Roman"/>
          <w:szCs w:val="24"/>
          <w:lang w:val="bg-BG"/>
        </w:rPr>
        <w:t>Дървената дограма</w:t>
      </w:r>
      <w:r>
        <w:rPr>
          <w:rFonts w:ascii="Times New Roman" w:hAnsi="Times New Roman"/>
          <w:szCs w:val="24"/>
          <w:lang w:val="bg-BG"/>
        </w:rPr>
        <w:t xml:space="preserve"> навсякъде</w:t>
      </w:r>
      <w:r w:rsidRPr="00A13785">
        <w:rPr>
          <w:rFonts w:ascii="Times New Roman" w:hAnsi="Times New Roman"/>
          <w:szCs w:val="24"/>
          <w:lang w:val="bg-BG"/>
        </w:rPr>
        <w:t xml:space="preserve"> е подменена с остъклена с </w:t>
      </w:r>
      <w:r w:rsidRPr="00A13785">
        <w:rPr>
          <w:rFonts w:ascii="Times New Roman" w:hAnsi="Times New Roman"/>
          <w:szCs w:val="24"/>
        </w:rPr>
        <w:t>PVC</w:t>
      </w:r>
      <w:r w:rsidRPr="00A13785">
        <w:rPr>
          <w:rFonts w:ascii="Times New Roman" w:hAnsi="Times New Roman"/>
          <w:szCs w:val="24"/>
          <w:lang w:val="bg-BG"/>
        </w:rPr>
        <w:t>.</w:t>
      </w:r>
      <w:r>
        <w:rPr>
          <w:rFonts w:ascii="Times New Roman" w:hAnsi="Times New Roman"/>
          <w:szCs w:val="24"/>
          <w:lang w:val="bg-BG"/>
        </w:rPr>
        <w:t xml:space="preserve"> </w:t>
      </w:r>
      <w:r w:rsidRPr="00A13785">
        <w:rPr>
          <w:rFonts w:ascii="Times New Roman" w:hAnsi="Times New Roman"/>
          <w:szCs w:val="24"/>
          <w:lang w:val="bg-BG"/>
        </w:rPr>
        <w:t xml:space="preserve"> Лоджията към кухнята частично е  остъклена с остъклена с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дневната е остъклена с </w:t>
      </w:r>
      <w:r w:rsidRPr="00A13785">
        <w:rPr>
          <w:rFonts w:ascii="Times New Roman" w:hAnsi="Times New Roman"/>
          <w:szCs w:val="24"/>
        </w:rPr>
        <w:t>PVC</w:t>
      </w:r>
      <w:r w:rsidRPr="00A13785">
        <w:rPr>
          <w:rFonts w:ascii="Times New Roman" w:hAnsi="Times New Roman"/>
          <w:szCs w:val="24"/>
          <w:lang w:val="bg-BG"/>
        </w:rPr>
        <w:t xml:space="preserve"> дограма. Не ни са предоставени необходимите строителни книжа за направените промени.</w:t>
      </w:r>
    </w:p>
    <w:p w:rsidR="002A7E00" w:rsidRPr="00A13785"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A13785">
        <w:rPr>
          <w:rFonts w:ascii="Times New Roman" w:hAnsi="Times New Roman"/>
          <w:b/>
          <w:i/>
          <w:szCs w:val="24"/>
          <w:lang w:val="bg-BG"/>
        </w:rPr>
        <w:t>Трети  етаж</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szCs w:val="24"/>
          <w:lang w:val="bg-BG"/>
        </w:rPr>
        <w:t xml:space="preserve">На трети етаж са разположени Ап.25 - двустаен, Ап.26 - едностаен, Ап.27 - тристаен и стълбищна клетка с асансьор. Във всеки обект довършителните работи са различни. </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 xml:space="preserve">Ап.25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не </w:t>
      </w:r>
      <w:r w:rsidRPr="00A13785">
        <w:rPr>
          <w:rFonts w:ascii="Times New Roman" w:hAnsi="Times New Roman"/>
          <w:szCs w:val="24"/>
          <w:lang w:val="bg-BG"/>
        </w:rPr>
        <w:t>е подменена с нова</w:t>
      </w:r>
      <w:r w:rsidRPr="00861041">
        <w:rPr>
          <w:rFonts w:ascii="Times New Roman" w:hAnsi="Times New Roman"/>
          <w:szCs w:val="24"/>
          <w:lang w:val="bg-BG"/>
        </w:rPr>
        <w:t xml:space="preserve">. Лоджията към кухнята  е  остъклена с </w:t>
      </w:r>
      <w:r w:rsidRPr="00A13785">
        <w:rPr>
          <w:rFonts w:ascii="Times New Roman" w:hAnsi="Times New Roman"/>
          <w:szCs w:val="24"/>
          <w:lang w:val="bg-BG"/>
        </w:rPr>
        <w:t>метална конструкция/винкели/. Не ни са предоставени необходимите строителни книжа за направените промени.</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 xml:space="preserve">Ап.26 </w:t>
      </w:r>
      <w:r w:rsidRPr="00A13785">
        <w:rPr>
          <w:rFonts w:ascii="Times New Roman" w:hAnsi="Times New Roman"/>
          <w:szCs w:val="24"/>
          <w:lang w:val="bg-BG"/>
        </w:rPr>
        <w:t xml:space="preserve"> Дървената дограма </w:t>
      </w:r>
      <w:r>
        <w:rPr>
          <w:rFonts w:ascii="Times New Roman" w:hAnsi="Times New Roman"/>
          <w:szCs w:val="24"/>
          <w:lang w:val="bg-BG"/>
        </w:rPr>
        <w:t xml:space="preserve">не </w:t>
      </w:r>
      <w:r w:rsidRPr="00A13785">
        <w:rPr>
          <w:rFonts w:ascii="Times New Roman" w:hAnsi="Times New Roman"/>
          <w:szCs w:val="24"/>
          <w:lang w:val="bg-BG"/>
        </w:rPr>
        <w:t xml:space="preserve">е подменена с нова. Лоджията към кухнята е остъклена с </w:t>
      </w:r>
      <w:r w:rsidRPr="00A13785">
        <w:rPr>
          <w:rFonts w:ascii="Times New Roman" w:hAnsi="Times New Roman"/>
          <w:szCs w:val="24"/>
        </w:rPr>
        <w:t>PVC</w:t>
      </w:r>
      <w:r w:rsidRPr="00A13785">
        <w:rPr>
          <w:rFonts w:ascii="Times New Roman" w:hAnsi="Times New Roman"/>
          <w:szCs w:val="24"/>
          <w:lang w:val="bg-BG"/>
        </w:rPr>
        <w:t xml:space="preserve"> дограма. Не ни са предоставени необходимите строителни книжа за направените промени.</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 xml:space="preserve">Ап.27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навсякъде е подменена </w:t>
      </w:r>
      <w:r w:rsidRPr="00A13785">
        <w:rPr>
          <w:rFonts w:ascii="Times New Roman" w:hAnsi="Times New Roman"/>
          <w:szCs w:val="24"/>
          <w:lang w:val="bg-BG"/>
        </w:rPr>
        <w:t xml:space="preserve">с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кухнята е остъклена с </w:t>
      </w:r>
      <w:r w:rsidRPr="00A13785">
        <w:rPr>
          <w:rFonts w:ascii="Times New Roman" w:hAnsi="Times New Roman"/>
          <w:szCs w:val="24"/>
        </w:rPr>
        <w:t>PVC</w:t>
      </w:r>
      <w:r w:rsidRPr="00A13785">
        <w:rPr>
          <w:rFonts w:ascii="Times New Roman" w:hAnsi="Times New Roman"/>
          <w:szCs w:val="24"/>
          <w:lang w:val="bg-BG"/>
        </w:rPr>
        <w:t xml:space="preserve"> дограма. Не ни са предоставени необходимите строителни книжа за </w:t>
      </w:r>
      <w:r w:rsidRPr="00A13785">
        <w:rPr>
          <w:rFonts w:ascii="Times New Roman" w:hAnsi="Times New Roman"/>
          <w:szCs w:val="24"/>
          <w:lang w:val="bg-BG"/>
        </w:rPr>
        <w:lastRenderedPageBreak/>
        <w:t>направените промени.</w:t>
      </w:r>
    </w:p>
    <w:p w:rsidR="002A7E00" w:rsidRPr="00A13785"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A13785">
        <w:rPr>
          <w:rFonts w:ascii="Times New Roman" w:hAnsi="Times New Roman"/>
          <w:b/>
          <w:i/>
          <w:szCs w:val="24"/>
          <w:lang w:val="bg-BG"/>
        </w:rPr>
        <w:t>Четвърти  етаж</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szCs w:val="24"/>
          <w:lang w:val="bg-BG"/>
        </w:rPr>
        <w:t xml:space="preserve">На четвърти етаж са разположени Ап.34 - двустаен, Ап.35 - едностаен, Ап.36 - тристаен и стълбищна клетка с асансьор. Във всеки обект довършителните работи са различни. </w:t>
      </w:r>
    </w:p>
    <w:p w:rsidR="002A7E00" w:rsidRPr="00861041"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 xml:space="preserve">Ап.34  </w:t>
      </w:r>
      <w:r w:rsidRPr="00A13785">
        <w:rPr>
          <w:rFonts w:ascii="Times New Roman" w:hAnsi="Times New Roman"/>
          <w:szCs w:val="24"/>
          <w:lang w:val="bg-BG"/>
        </w:rPr>
        <w:t>Дървената дограма</w:t>
      </w:r>
      <w:r>
        <w:rPr>
          <w:rFonts w:ascii="Times New Roman" w:hAnsi="Times New Roman"/>
          <w:szCs w:val="24"/>
          <w:lang w:val="bg-BG"/>
        </w:rPr>
        <w:t xml:space="preserve"> в кухнята и спалнята</w:t>
      </w:r>
      <w:r w:rsidRPr="00A13785">
        <w:rPr>
          <w:rFonts w:ascii="Times New Roman" w:hAnsi="Times New Roman"/>
          <w:szCs w:val="24"/>
          <w:lang w:val="bg-BG"/>
        </w:rPr>
        <w:t xml:space="preserve"> е подменена с нова </w:t>
      </w:r>
      <w:r w:rsidRPr="00A13785">
        <w:rPr>
          <w:rFonts w:ascii="Times New Roman" w:hAnsi="Times New Roman"/>
          <w:szCs w:val="24"/>
        </w:rPr>
        <w:t>PVC</w:t>
      </w:r>
      <w:r w:rsidRPr="00A13785">
        <w:rPr>
          <w:rFonts w:ascii="Times New Roman" w:hAnsi="Times New Roman"/>
          <w:szCs w:val="24"/>
          <w:lang w:val="bg-BG"/>
        </w:rPr>
        <w:t xml:space="preserve">. </w:t>
      </w:r>
      <w:r>
        <w:rPr>
          <w:rFonts w:ascii="Times New Roman" w:hAnsi="Times New Roman"/>
          <w:szCs w:val="24"/>
          <w:lang w:val="bg-BG"/>
        </w:rPr>
        <w:t xml:space="preserve">Премахнати са панелите на лоджията.Лоджията е </w:t>
      </w:r>
      <w:r w:rsidRPr="00A13785">
        <w:rPr>
          <w:rFonts w:ascii="Times New Roman" w:hAnsi="Times New Roman"/>
          <w:szCs w:val="24"/>
          <w:lang w:val="bg-BG"/>
        </w:rPr>
        <w:t xml:space="preserve">с </w:t>
      </w:r>
      <w:r w:rsidRPr="00A13785">
        <w:rPr>
          <w:rFonts w:ascii="Times New Roman" w:hAnsi="Times New Roman"/>
          <w:szCs w:val="24"/>
        </w:rPr>
        <w:t>PVC</w:t>
      </w:r>
      <w:r w:rsidRPr="00A13785">
        <w:rPr>
          <w:rFonts w:ascii="Times New Roman" w:hAnsi="Times New Roman"/>
          <w:szCs w:val="24"/>
          <w:lang w:val="bg-BG"/>
        </w:rPr>
        <w:t xml:space="preserve"> дограма.</w:t>
      </w:r>
      <w:r w:rsidRPr="00861041">
        <w:rPr>
          <w:rFonts w:ascii="Times New Roman" w:hAnsi="Times New Roman"/>
          <w:szCs w:val="24"/>
          <w:lang w:val="bg-BG"/>
        </w:rPr>
        <w:t xml:space="preserve"> 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2A7E00" w:rsidRPr="00861041" w:rsidRDefault="002A7E00" w:rsidP="002A7E00">
      <w:pPr>
        <w:ind w:left="426" w:hanging="284"/>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35</w:t>
      </w:r>
      <w:r w:rsidRPr="00861041">
        <w:rPr>
          <w:rFonts w:ascii="Times New Roman" w:hAnsi="Times New Roman"/>
          <w:i/>
          <w:szCs w:val="24"/>
          <w:lang w:val="bg-BG"/>
        </w:rPr>
        <w:t xml:space="preserve"> </w:t>
      </w:r>
      <w:r w:rsidRPr="00861041">
        <w:rPr>
          <w:rFonts w:ascii="Times New Roman" w:hAnsi="Times New Roman"/>
          <w:szCs w:val="24"/>
          <w:lang w:val="bg-BG"/>
        </w:rPr>
        <w:t xml:space="preserve"> </w:t>
      </w:r>
      <w:r>
        <w:rPr>
          <w:rFonts w:ascii="Times New Roman" w:hAnsi="Times New Roman"/>
          <w:szCs w:val="24"/>
          <w:lang w:val="bg-BG"/>
        </w:rPr>
        <w:t>Няма</w:t>
      </w:r>
      <w:r w:rsidRPr="00861041">
        <w:rPr>
          <w:rFonts w:ascii="Times New Roman" w:hAnsi="Times New Roman"/>
          <w:szCs w:val="24"/>
          <w:lang w:val="bg-BG"/>
        </w:rPr>
        <w:t xml:space="preserve"> промени.</w:t>
      </w:r>
    </w:p>
    <w:p w:rsidR="002A7E00" w:rsidRPr="00A13785" w:rsidRDefault="002A7E00" w:rsidP="002A7E00">
      <w:pPr>
        <w:ind w:firstLine="142"/>
        <w:jc w:val="both"/>
        <w:rPr>
          <w:rFonts w:ascii="Times New Roman" w:hAnsi="Times New Roman"/>
          <w:szCs w:val="24"/>
          <w:lang w:val="bg-BG"/>
        </w:rPr>
      </w:pPr>
      <w:r w:rsidRPr="00861041">
        <w:rPr>
          <w:rFonts w:ascii="Times New Roman" w:hAnsi="Times New Roman"/>
          <w:i/>
          <w:szCs w:val="24"/>
          <w:lang w:val="bg-BG"/>
        </w:rPr>
        <w:t>Ап.</w:t>
      </w:r>
      <w:r>
        <w:rPr>
          <w:rFonts w:ascii="Times New Roman" w:hAnsi="Times New Roman"/>
          <w:i/>
          <w:szCs w:val="24"/>
          <w:lang w:val="bg-BG"/>
        </w:rPr>
        <w:t>36</w:t>
      </w:r>
      <w:r w:rsidRPr="00861041">
        <w:rPr>
          <w:rFonts w:ascii="Times New Roman" w:hAnsi="Times New Roman"/>
          <w:i/>
          <w:szCs w:val="24"/>
          <w:lang w:val="bg-BG"/>
        </w:rPr>
        <w:t xml:space="preserve">  </w:t>
      </w:r>
      <w:r w:rsidRPr="00A13785">
        <w:rPr>
          <w:rFonts w:ascii="Times New Roman" w:hAnsi="Times New Roman"/>
          <w:szCs w:val="24"/>
          <w:lang w:val="bg-BG"/>
        </w:rPr>
        <w:t>Дървената дограма</w:t>
      </w:r>
      <w:r>
        <w:rPr>
          <w:rFonts w:ascii="Times New Roman" w:hAnsi="Times New Roman"/>
          <w:szCs w:val="24"/>
          <w:lang w:val="bg-BG"/>
        </w:rPr>
        <w:t xml:space="preserve"> в двете спални и кухнята</w:t>
      </w:r>
      <w:r w:rsidRPr="00A13785">
        <w:rPr>
          <w:rFonts w:ascii="Times New Roman" w:hAnsi="Times New Roman"/>
          <w:szCs w:val="24"/>
          <w:lang w:val="bg-BG"/>
        </w:rPr>
        <w:t xml:space="preserve"> е подменена с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кухнята е остъклена с </w:t>
      </w:r>
      <w:r w:rsidRPr="00A13785">
        <w:rPr>
          <w:rFonts w:ascii="Times New Roman" w:hAnsi="Times New Roman"/>
          <w:szCs w:val="24"/>
        </w:rPr>
        <w:t>PVC</w:t>
      </w:r>
      <w:r w:rsidRPr="00A13785">
        <w:rPr>
          <w:rFonts w:ascii="Times New Roman" w:hAnsi="Times New Roman"/>
          <w:szCs w:val="24"/>
          <w:lang w:val="bg-BG"/>
        </w:rPr>
        <w:t xml:space="preserve"> дограма. Не ни са предоставени необходимите строителни книжа за направените промени.</w:t>
      </w:r>
    </w:p>
    <w:p w:rsidR="002A7E00" w:rsidRPr="00A13785" w:rsidRDefault="002A7E00" w:rsidP="00AF2596">
      <w:pPr>
        <w:widowControl/>
        <w:numPr>
          <w:ilvl w:val="0"/>
          <w:numId w:val="6"/>
        </w:numPr>
        <w:tabs>
          <w:tab w:val="clear" w:pos="644"/>
          <w:tab w:val="num" w:pos="360"/>
        </w:tabs>
        <w:overflowPunct/>
        <w:autoSpaceDE/>
        <w:autoSpaceDN/>
        <w:adjustRightInd/>
        <w:ind w:left="360"/>
        <w:jc w:val="both"/>
        <w:textAlignment w:val="auto"/>
        <w:rPr>
          <w:rFonts w:ascii="Times New Roman" w:hAnsi="Times New Roman"/>
          <w:b/>
          <w:i/>
          <w:szCs w:val="24"/>
          <w:lang w:val="bg-BG"/>
        </w:rPr>
      </w:pPr>
      <w:r w:rsidRPr="00A13785">
        <w:rPr>
          <w:rFonts w:ascii="Times New Roman" w:hAnsi="Times New Roman"/>
          <w:b/>
          <w:i/>
          <w:szCs w:val="24"/>
          <w:lang w:val="bg-BG"/>
        </w:rPr>
        <w:t>Пети  етаж</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szCs w:val="24"/>
          <w:lang w:val="bg-BG"/>
        </w:rPr>
        <w:t xml:space="preserve">На пети етаж са разположени Ап.43 - двустаен, Ап.44 - едностаен, Ап.45 - тристаен и стълбищна клетка с асансьор. Във всеки обект довършителните работи са различни. </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 xml:space="preserve">Ап.43 </w:t>
      </w:r>
      <w:r w:rsidRPr="00A13785">
        <w:rPr>
          <w:rFonts w:ascii="Times New Roman" w:hAnsi="Times New Roman"/>
          <w:szCs w:val="24"/>
          <w:lang w:val="bg-BG"/>
        </w:rPr>
        <w:t xml:space="preserve"> Дървената дограма</w:t>
      </w:r>
      <w:r>
        <w:rPr>
          <w:rFonts w:ascii="Times New Roman" w:hAnsi="Times New Roman"/>
          <w:szCs w:val="24"/>
          <w:lang w:val="bg-BG"/>
        </w:rPr>
        <w:t xml:space="preserve"> в спалнята и кухнята</w:t>
      </w:r>
      <w:r w:rsidRPr="00A13785">
        <w:rPr>
          <w:rFonts w:ascii="Times New Roman" w:hAnsi="Times New Roman"/>
          <w:szCs w:val="24"/>
          <w:lang w:val="bg-BG"/>
        </w:rPr>
        <w:t xml:space="preserve"> е подменена с нова </w:t>
      </w:r>
      <w:r w:rsidRPr="00A13785">
        <w:rPr>
          <w:rFonts w:ascii="Times New Roman" w:hAnsi="Times New Roman"/>
          <w:szCs w:val="24"/>
        </w:rPr>
        <w:t>PVC</w:t>
      </w:r>
      <w:r>
        <w:rPr>
          <w:rFonts w:ascii="Times New Roman" w:hAnsi="Times New Roman"/>
          <w:szCs w:val="24"/>
          <w:lang w:val="bg-BG"/>
        </w:rPr>
        <w:t xml:space="preserve"> догр</w:t>
      </w:r>
      <w:r w:rsidRPr="00A13785">
        <w:rPr>
          <w:rFonts w:ascii="Times New Roman" w:hAnsi="Times New Roman"/>
          <w:szCs w:val="24"/>
          <w:lang w:val="bg-BG"/>
        </w:rPr>
        <w:t xml:space="preserve">ама. Лоджията към кухнята е остъклена с </w:t>
      </w:r>
      <w:r w:rsidRPr="00A13785">
        <w:rPr>
          <w:rFonts w:ascii="Times New Roman" w:hAnsi="Times New Roman"/>
          <w:szCs w:val="24"/>
        </w:rPr>
        <w:t>PVC</w:t>
      </w:r>
      <w:r w:rsidRPr="00A13785">
        <w:rPr>
          <w:rFonts w:ascii="Times New Roman" w:hAnsi="Times New Roman"/>
          <w:szCs w:val="24"/>
          <w:lang w:val="bg-BG"/>
        </w:rPr>
        <w:t xml:space="preserve"> дограма. Лоджията към дневната е остъклена с </w:t>
      </w:r>
      <w:r w:rsidRPr="00A13785">
        <w:rPr>
          <w:rFonts w:ascii="Times New Roman" w:hAnsi="Times New Roman"/>
          <w:szCs w:val="24"/>
        </w:rPr>
        <w:t>PVC</w:t>
      </w:r>
      <w:r w:rsidRPr="00A13785">
        <w:rPr>
          <w:rFonts w:ascii="Times New Roman" w:hAnsi="Times New Roman"/>
          <w:szCs w:val="24"/>
          <w:lang w:val="bg-BG"/>
        </w:rPr>
        <w:t xml:space="preserve"> дограма. Не ни са предоставени необходимите строителни книжа за направените промени.</w:t>
      </w:r>
    </w:p>
    <w:p w:rsidR="002A7E00" w:rsidRPr="00A13785" w:rsidRDefault="002A7E00" w:rsidP="002A7E00">
      <w:pPr>
        <w:ind w:firstLine="142"/>
        <w:jc w:val="both"/>
        <w:rPr>
          <w:rFonts w:ascii="Times New Roman" w:hAnsi="Times New Roman"/>
          <w:szCs w:val="24"/>
          <w:lang w:val="bg-BG"/>
        </w:rPr>
      </w:pPr>
      <w:r w:rsidRPr="00A13785">
        <w:rPr>
          <w:rFonts w:ascii="Times New Roman" w:hAnsi="Times New Roman"/>
          <w:i/>
          <w:szCs w:val="24"/>
          <w:lang w:val="bg-BG"/>
        </w:rPr>
        <w:t>Ап.44</w:t>
      </w:r>
      <w:r w:rsidRPr="00A13785">
        <w:rPr>
          <w:rFonts w:ascii="Times New Roman" w:hAnsi="Times New Roman"/>
          <w:szCs w:val="24"/>
          <w:lang w:val="bg-BG"/>
        </w:rPr>
        <w:t xml:space="preserve">  Дървената дограма </w:t>
      </w:r>
      <w:r>
        <w:rPr>
          <w:rFonts w:ascii="Times New Roman" w:hAnsi="Times New Roman"/>
          <w:szCs w:val="24"/>
          <w:lang w:val="bg-BG"/>
        </w:rPr>
        <w:t xml:space="preserve">не </w:t>
      </w:r>
      <w:r w:rsidRPr="00A13785">
        <w:rPr>
          <w:rFonts w:ascii="Times New Roman" w:hAnsi="Times New Roman"/>
          <w:szCs w:val="24"/>
          <w:lang w:val="bg-BG"/>
        </w:rPr>
        <w:t>е подменена. Лоджията към кухнята частично е зазиждана и остъклена с</w:t>
      </w:r>
      <w:r>
        <w:rPr>
          <w:rFonts w:ascii="Times New Roman" w:hAnsi="Times New Roman"/>
          <w:szCs w:val="24"/>
          <w:lang w:val="bg-BG"/>
        </w:rPr>
        <w:t xml:space="preserve"> два</w:t>
      </w:r>
      <w:r w:rsidRPr="00A13785">
        <w:rPr>
          <w:rFonts w:ascii="Times New Roman" w:hAnsi="Times New Roman"/>
          <w:szCs w:val="24"/>
          <w:lang w:val="bg-BG"/>
        </w:rPr>
        <w:t xml:space="preserve"> </w:t>
      </w:r>
      <w:r>
        <w:rPr>
          <w:rFonts w:ascii="Times New Roman" w:hAnsi="Times New Roman"/>
          <w:szCs w:val="24"/>
          <w:lang w:val="bg-BG"/>
        </w:rPr>
        <w:t>дървени прозореца.</w:t>
      </w:r>
      <w:r w:rsidRPr="00A13785">
        <w:rPr>
          <w:rFonts w:ascii="Times New Roman" w:hAnsi="Times New Roman"/>
          <w:szCs w:val="24"/>
          <w:lang w:val="bg-BG"/>
        </w:rPr>
        <w:t xml:space="preserve"> Подпрозоречният зид и балконската врата на кухнята към </w:t>
      </w:r>
      <w:r w:rsidRPr="00A13785">
        <w:rPr>
          <w:rFonts w:ascii="Times New Roman" w:hAnsi="Times New Roman"/>
          <w:szCs w:val="24"/>
        </w:rPr>
        <w:t>лоджията</w:t>
      </w:r>
      <w:r w:rsidRPr="00A13785">
        <w:rPr>
          <w:rFonts w:ascii="Times New Roman" w:hAnsi="Times New Roman"/>
          <w:szCs w:val="24"/>
          <w:lang w:val="bg-BG"/>
        </w:rPr>
        <w:t xml:space="preserve"> са премахнати. Не ни са предоставени необходимите строителни книжа за направените промени.</w:t>
      </w:r>
    </w:p>
    <w:p w:rsidR="002A7E00" w:rsidRDefault="002A7E00" w:rsidP="002A7E00">
      <w:pPr>
        <w:pStyle w:val="ListParagraph"/>
        <w:spacing w:line="276" w:lineRule="auto"/>
        <w:ind w:left="0"/>
        <w:jc w:val="both"/>
        <w:rPr>
          <w:rFonts w:ascii="Times New Roman" w:hAnsi="Times New Roman"/>
          <w:szCs w:val="24"/>
          <w:lang w:val="bg-BG"/>
        </w:rPr>
      </w:pPr>
      <w:r w:rsidRPr="00A13785">
        <w:rPr>
          <w:rFonts w:ascii="Times New Roman" w:hAnsi="Times New Roman"/>
          <w:i/>
          <w:szCs w:val="24"/>
          <w:lang w:val="bg-BG"/>
        </w:rPr>
        <w:t xml:space="preserve">Ап.45  </w:t>
      </w:r>
      <w:r w:rsidRPr="00A13785">
        <w:rPr>
          <w:rFonts w:ascii="Times New Roman" w:hAnsi="Times New Roman"/>
          <w:szCs w:val="24"/>
          <w:lang w:val="bg-BG"/>
        </w:rPr>
        <w:t xml:space="preserve">Дървената дограма </w:t>
      </w:r>
      <w:r>
        <w:rPr>
          <w:rFonts w:ascii="Times New Roman" w:hAnsi="Times New Roman"/>
          <w:szCs w:val="24"/>
          <w:lang w:val="bg-BG"/>
        </w:rPr>
        <w:t xml:space="preserve">в дневна ,западна спалня и кухня </w:t>
      </w:r>
      <w:r w:rsidRPr="00A13785">
        <w:rPr>
          <w:rFonts w:ascii="Times New Roman" w:hAnsi="Times New Roman"/>
          <w:szCs w:val="24"/>
          <w:lang w:val="bg-BG"/>
        </w:rPr>
        <w:t xml:space="preserve">е подменена с нова </w:t>
      </w:r>
      <w:r w:rsidRPr="00A13785">
        <w:rPr>
          <w:rFonts w:ascii="Times New Roman" w:hAnsi="Times New Roman"/>
          <w:szCs w:val="24"/>
        </w:rPr>
        <w:t>PVC</w:t>
      </w:r>
      <w:r w:rsidRPr="00A13785">
        <w:rPr>
          <w:rFonts w:ascii="Times New Roman" w:hAnsi="Times New Roman"/>
          <w:szCs w:val="24"/>
          <w:lang w:val="bg-BG"/>
        </w:rPr>
        <w:t xml:space="preserve">. Лоджията към кухнята е  остъклена с </w:t>
      </w:r>
      <w:r w:rsidRPr="00A13785">
        <w:rPr>
          <w:rFonts w:ascii="Times New Roman" w:hAnsi="Times New Roman"/>
          <w:szCs w:val="24"/>
        </w:rPr>
        <w:t>PVC</w:t>
      </w:r>
      <w:r w:rsidRPr="00A13785">
        <w:rPr>
          <w:rFonts w:ascii="Times New Roman" w:hAnsi="Times New Roman"/>
          <w:szCs w:val="24"/>
          <w:lang w:val="bg-BG"/>
        </w:rPr>
        <w:t xml:space="preserve"> дограма.</w:t>
      </w:r>
      <w:r w:rsidRPr="00861041">
        <w:rPr>
          <w:rFonts w:ascii="Times New Roman" w:hAnsi="Times New Roman"/>
          <w:szCs w:val="24"/>
          <w:lang w:val="bg-BG"/>
        </w:rPr>
        <w:t xml:space="preserve"> </w:t>
      </w:r>
      <w:r>
        <w:rPr>
          <w:rFonts w:ascii="Times New Roman" w:hAnsi="Times New Roman"/>
          <w:szCs w:val="24"/>
          <w:lang w:val="bg-BG"/>
        </w:rPr>
        <w:t xml:space="preserve">Направен е отвор между кухнята и спалнята, а старата врата е зазидана. </w:t>
      </w:r>
      <w:r w:rsidRPr="00861041">
        <w:rPr>
          <w:rFonts w:ascii="Times New Roman" w:hAnsi="Times New Roman"/>
          <w:szCs w:val="24"/>
          <w:lang w:val="bg-BG"/>
        </w:rPr>
        <w:t xml:space="preserve">Не ни </w:t>
      </w:r>
      <w:r>
        <w:rPr>
          <w:rFonts w:ascii="Times New Roman" w:hAnsi="Times New Roman"/>
          <w:szCs w:val="24"/>
          <w:lang w:val="bg-BG"/>
        </w:rPr>
        <w:t>са</w:t>
      </w:r>
      <w:r w:rsidRPr="00861041">
        <w:rPr>
          <w:rFonts w:ascii="Times New Roman" w:hAnsi="Times New Roman"/>
          <w:szCs w:val="24"/>
          <w:lang w:val="bg-BG"/>
        </w:rPr>
        <w:t xml:space="preserve"> предоставен</w:t>
      </w:r>
      <w:r>
        <w:rPr>
          <w:rFonts w:ascii="Times New Roman" w:hAnsi="Times New Roman"/>
          <w:szCs w:val="24"/>
          <w:lang w:val="bg-BG"/>
        </w:rPr>
        <w:t>и</w:t>
      </w:r>
      <w:r w:rsidRPr="00861041">
        <w:rPr>
          <w:rFonts w:ascii="Times New Roman" w:hAnsi="Times New Roman"/>
          <w:szCs w:val="24"/>
          <w:lang w:val="bg-BG"/>
        </w:rPr>
        <w:t xml:space="preserve"> необходимите строителни книжа за направените промени.</w:t>
      </w:r>
    </w:p>
    <w:p w:rsidR="004433C4" w:rsidRPr="003E17E1" w:rsidRDefault="002A7E00" w:rsidP="005B636D">
      <w:pPr>
        <w:spacing w:line="276" w:lineRule="auto"/>
        <w:jc w:val="both"/>
        <w:rPr>
          <w:rFonts w:ascii="Times New Roman" w:hAnsi="Times New Roman"/>
          <w:i/>
          <w:sz w:val="20"/>
        </w:rPr>
      </w:pPr>
      <w:r w:rsidRPr="00915352">
        <w:rPr>
          <w:rFonts w:ascii="Times New Roman" w:hAnsi="Times New Roman"/>
          <w:b/>
          <w:noProof/>
          <w:color w:val="FF0000"/>
          <w:szCs w:val="24"/>
          <w:lang w:val="bg-BG" w:eastAsia="bg-BG"/>
        </w:rPr>
        <w:t xml:space="preserve">     </w:t>
      </w:r>
      <w:r w:rsidR="004433C4" w:rsidRPr="003E17E1">
        <w:rPr>
          <w:rFonts w:ascii="Times New Roman" w:hAnsi="Times New Roman"/>
          <w:i/>
          <w:sz w:val="20"/>
        </w:rPr>
        <w:t>(</w:t>
      </w:r>
      <w:proofErr w:type="gramStart"/>
      <w:r w:rsidR="004433C4" w:rsidRPr="003E17E1">
        <w:rPr>
          <w:rFonts w:ascii="Times New Roman" w:hAnsi="Times New Roman"/>
          <w:i/>
          <w:sz w:val="20"/>
        </w:rPr>
        <w:t>реконструкция</w:t>
      </w:r>
      <w:proofErr w:type="gramEnd"/>
      <w:r w:rsidR="004433C4" w:rsidRPr="003E17E1">
        <w:rPr>
          <w:rFonts w:ascii="Times New Roman" w:hAnsi="Times New Roman"/>
          <w:i/>
          <w:sz w:val="20"/>
        </w:rPr>
        <w:t xml:space="preserve"> (в т.ч. надстрояване и пристрояване), основно обновяване, основен ремонт, промяна на предназначението)</w:t>
      </w:r>
    </w:p>
    <w:p w:rsidR="004433C4" w:rsidRPr="004433C4" w:rsidRDefault="004433C4" w:rsidP="005145B4">
      <w:pPr>
        <w:spacing w:line="281" w:lineRule="auto"/>
        <w:jc w:val="both"/>
        <w:rPr>
          <w:rFonts w:ascii="Times New Roman" w:hAnsi="Times New Roman"/>
          <w:b/>
          <w:szCs w:val="24"/>
        </w:rPr>
      </w:pPr>
      <w:r w:rsidRPr="0059569E">
        <w:rPr>
          <w:rFonts w:ascii="Times New Roman" w:hAnsi="Times New Roman"/>
          <w:b/>
          <w:szCs w:val="24"/>
        </w:rPr>
        <w:t>1.8.2. Промени по чл. 151 от ЗУТ</w:t>
      </w:r>
      <w:r w:rsidRPr="004433C4">
        <w:rPr>
          <w:rFonts w:ascii="Times New Roman" w:hAnsi="Times New Roman"/>
          <w:szCs w:val="24"/>
        </w:rPr>
        <w:t xml:space="preserve"> (без разрешение за строеж): </w:t>
      </w:r>
    </w:p>
    <w:p w:rsidR="00873165" w:rsidRPr="00873165" w:rsidRDefault="004433C4" w:rsidP="005145B4">
      <w:pPr>
        <w:spacing w:line="281" w:lineRule="auto"/>
        <w:jc w:val="both"/>
        <w:rPr>
          <w:rFonts w:ascii="Times New Roman" w:hAnsi="Times New Roman"/>
          <w:szCs w:val="24"/>
          <w:lang w:val="bg-BG"/>
        </w:rPr>
      </w:pPr>
      <w:r w:rsidRPr="0059569E">
        <w:rPr>
          <w:rFonts w:ascii="Times New Roman" w:hAnsi="Times New Roman"/>
          <w:b/>
          <w:szCs w:val="24"/>
        </w:rPr>
        <w:t>1.8.2.1. Вид на промените:</w:t>
      </w:r>
      <w:r w:rsidRPr="004433C4">
        <w:rPr>
          <w:rFonts w:ascii="Times New Roman" w:hAnsi="Times New Roman"/>
          <w:szCs w:val="24"/>
        </w:rPr>
        <w:t xml:space="preserve"> </w:t>
      </w:r>
      <w:r w:rsidR="00873165" w:rsidRPr="00873165">
        <w:rPr>
          <w:rFonts w:ascii="Times New Roman" w:hAnsi="Times New Roman"/>
          <w:szCs w:val="24"/>
          <w:lang w:val="bg-BG"/>
        </w:rPr>
        <w:t xml:space="preserve"> подмяна на дървената слепена дограма </w:t>
      </w:r>
      <w:r w:rsidR="00873165">
        <w:rPr>
          <w:rFonts w:ascii="Times New Roman" w:hAnsi="Times New Roman"/>
          <w:szCs w:val="24"/>
          <w:lang w:val="bg-BG"/>
        </w:rPr>
        <w:t xml:space="preserve">с </w:t>
      </w:r>
      <w:r w:rsidR="00873165">
        <w:rPr>
          <w:rFonts w:ascii="Times New Roman" w:hAnsi="Times New Roman"/>
          <w:szCs w:val="24"/>
        </w:rPr>
        <w:t>PVC</w:t>
      </w:r>
      <w:r w:rsidR="00873165">
        <w:rPr>
          <w:rFonts w:ascii="Times New Roman" w:hAnsi="Times New Roman"/>
          <w:szCs w:val="24"/>
          <w:lang w:val="bg-BG"/>
        </w:rPr>
        <w:t xml:space="preserve"> със стъклопакет по фасадите;</w:t>
      </w:r>
      <w:r w:rsidR="005C6D8B">
        <w:rPr>
          <w:rFonts w:ascii="Times New Roman" w:hAnsi="Times New Roman"/>
          <w:szCs w:val="24"/>
          <w:lang w:val="bg-BG"/>
        </w:rPr>
        <w:t xml:space="preserve"> текущ </w:t>
      </w:r>
      <w:r w:rsidR="005C6D8B" w:rsidRPr="00BE3FAD">
        <w:rPr>
          <w:rFonts w:ascii="Times New Roman" w:hAnsi="Times New Roman"/>
          <w:szCs w:val="24"/>
        </w:rPr>
        <w:t>ремонт на част от помещенията</w:t>
      </w:r>
      <w:r w:rsidR="005C6D8B">
        <w:rPr>
          <w:rFonts w:ascii="Times New Roman" w:hAnsi="Times New Roman"/>
          <w:szCs w:val="24"/>
          <w:lang w:val="bg-BG"/>
        </w:rPr>
        <w:t xml:space="preserve">, вътрешни преустройства без промяна предназначението на помещенията, </w:t>
      </w:r>
      <w:r w:rsidR="00873165">
        <w:rPr>
          <w:rFonts w:ascii="Times New Roman" w:hAnsi="Times New Roman"/>
          <w:szCs w:val="24"/>
          <w:lang w:val="bg-BG"/>
        </w:rPr>
        <w:t>частично изпълнена топлоизолация.</w:t>
      </w:r>
    </w:p>
    <w:p w:rsidR="004433C4" w:rsidRPr="003E17E1" w:rsidRDefault="00873165" w:rsidP="007C16DD">
      <w:pPr>
        <w:pStyle w:val="Subtitle"/>
        <w:spacing w:line="288" w:lineRule="auto"/>
        <w:rPr>
          <w:rFonts w:ascii="Times New Roman" w:hAnsi="Times New Roman"/>
          <w:i/>
          <w:sz w:val="20"/>
        </w:rPr>
      </w:pPr>
      <w:r w:rsidRPr="003E17E1">
        <w:rPr>
          <w:rFonts w:ascii="Times New Roman" w:hAnsi="Times New Roman"/>
          <w:i/>
          <w:sz w:val="20"/>
        </w:rPr>
        <w:t xml:space="preserve"> </w:t>
      </w:r>
      <w:r w:rsidR="004433C4" w:rsidRPr="003E17E1">
        <w:rPr>
          <w:rFonts w:ascii="Times New Roman" w:hAnsi="Times New Roman"/>
          <w:i/>
          <w:sz w:val="20"/>
        </w:rPr>
        <w:t>(вътрешни преустройства при условията на чл.151, т. 3 от ЗУТ, текущ ремонт съгласно чл. 151, т. 4, 5 и 6 от ЗУТ)</w:t>
      </w:r>
    </w:p>
    <w:p w:rsidR="00E9665B" w:rsidRPr="00E9665B" w:rsidRDefault="004433C4" w:rsidP="007C16DD">
      <w:pPr>
        <w:spacing w:line="288" w:lineRule="auto"/>
        <w:jc w:val="both"/>
        <w:rPr>
          <w:rFonts w:ascii="Times New Roman" w:hAnsi="Times New Roman"/>
          <w:szCs w:val="24"/>
          <w:lang w:val="bg-BG"/>
        </w:rPr>
      </w:pPr>
      <w:r w:rsidRPr="0059569E">
        <w:rPr>
          <w:rFonts w:ascii="Times New Roman" w:hAnsi="Times New Roman"/>
          <w:b/>
          <w:szCs w:val="24"/>
        </w:rPr>
        <w:t>1.8.2.2. Опис на наличните документи за извършените промени:</w:t>
      </w:r>
      <w:r w:rsidR="00395C7D">
        <w:rPr>
          <w:rFonts w:ascii="Times New Roman" w:hAnsi="Times New Roman"/>
          <w:szCs w:val="24"/>
          <w:lang w:val="bg-BG"/>
        </w:rPr>
        <w:t xml:space="preserve"> </w:t>
      </w:r>
      <w:r w:rsidR="00135643">
        <w:rPr>
          <w:rFonts w:ascii="Times New Roman" w:hAnsi="Times New Roman"/>
          <w:szCs w:val="24"/>
          <w:lang w:val="bg-BG"/>
        </w:rPr>
        <w:t>няма</w:t>
      </w:r>
    </w:p>
    <w:p w:rsidR="00395C7D" w:rsidRPr="0059569E" w:rsidRDefault="00395C7D" w:rsidP="007C16DD">
      <w:pPr>
        <w:spacing w:line="288" w:lineRule="auto"/>
        <w:jc w:val="both"/>
        <w:rPr>
          <w:rFonts w:ascii="Times New Roman" w:hAnsi="Times New Roman"/>
          <w:b/>
          <w:szCs w:val="24"/>
        </w:rPr>
      </w:pPr>
      <w:r w:rsidRPr="0059569E">
        <w:rPr>
          <w:rFonts w:ascii="Times New Roman" w:hAnsi="Times New Roman"/>
          <w:b/>
          <w:szCs w:val="24"/>
        </w:rPr>
        <w:t>1.9. Опис на наличните документи:</w:t>
      </w:r>
    </w:p>
    <w:p w:rsidR="00B71630" w:rsidRPr="00B71630" w:rsidRDefault="00395C7D" w:rsidP="007C16DD">
      <w:pPr>
        <w:shd w:val="clear" w:color="auto" w:fill="FFFFFF"/>
        <w:tabs>
          <w:tab w:val="left" w:pos="706"/>
          <w:tab w:val="left" w:leader="dot" w:pos="7855"/>
          <w:tab w:val="left" w:leader="dot" w:pos="9778"/>
        </w:tabs>
        <w:spacing w:line="288" w:lineRule="auto"/>
        <w:ind w:left="6"/>
        <w:jc w:val="both"/>
        <w:rPr>
          <w:rFonts w:ascii="Times New Roman" w:hAnsi="Times New Roman"/>
          <w:szCs w:val="24"/>
          <w:lang w:val="bg-BG"/>
        </w:rPr>
      </w:pPr>
      <w:r w:rsidRPr="00395C7D">
        <w:rPr>
          <w:rFonts w:ascii="Times New Roman" w:hAnsi="Times New Roman"/>
          <w:szCs w:val="24"/>
        </w:rPr>
        <w:t>1.9.1. Инвестиционен проект –</w:t>
      </w:r>
      <w:r w:rsidR="00B71630">
        <w:rPr>
          <w:rFonts w:ascii="Times New Roman" w:hAnsi="Times New Roman"/>
          <w:szCs w:val="24"/>
          <w:lang w:val="bg-BG"/>
        </w:rPr>
        <w:t>няма</w:t>
      </w:r>
    </w:p>
    <w:p w:rsidR="00DB04D4" w:rsidRPr="00460BEB" w:rsidRDefault="00395C7D" w:rsidP="007C16DD">
      <w:pPr>
        <w:shd w:val="clear" w:color="auto" w:fill="FFFFFF"/>
        <w:tabs>
          <w:tab w:val="left" w:pos="706"/>
          <w:tab w:val="left" w:leader="dot" w:pos="7855"/>
          <w:tab w:val="left" w:leader="dot" w:pos="9778"/>
        </w:tabs>
        <w:spacing w:line="288" w:lineRule="auto"/>
        <w:ind w:left="6"/>
        <w:jc w:val="both"/>
        <w:rPr>
          <w:rFonts w:ascii="Times New Roman" w:hAnsi="Times New Roman"/>
          <w:szCs w:val="24"/>
          <w:lang w:val="bg-BG"/>
        </w:rPr>
      </w:pPr>
      <w:r w:rsidRPr="00395C7D">
        <w:rPr>
          <w:rFonts w:ascii="Times New Roman" w:hAnsi="Times New Roman"/>
          <w:szCs w:val="24"/>
        </w:rPr>
        <w:t xml:space="preserve">1.9.2. Разрешение за </w:t>
      </w:r>
      <w:proofErr w:type="gramStart"/>
      <w:r w:rsidRPr="00395C7D">
        <w:rPr>
          <w:rFonts w:ascii="Times New Roman" w:hAnsi="Times New Roman"/>
          <w:szCs w:val="24"/>
        </w:rPr>
        <w:t>строеж :</w:t>
      </w:r>
      <w:proofErr w:type="gramEnd"/>
      <w:r w:rsidRPr="00395C7D">
        <w:rPr>
          <w:rFonts w:ascii="Times New Roman" w:hAnsi="Times New Roman"/>
          <w:szCs w:val="24"/>
        </w:rPr>
        <w:t xml:space="preserve"> </w:t>
      </w:r>
      <w:r w:rsidR="00A215EE" w:rsidRPr="00460BEB">
        <w:rPr>
          <w:rFonts w:ascii="Times New Roman" w:hAnsi="Times New Roman"/>
          <w:szCs w:val="24"/>
          <w:lang w:val="bg-BG"/>
        </w:rPr>
        <w:t>няма данни</w:t>
      </w:r>
    </w:p>
    <w:p w:rsidR="00395C7D" w:rsidRPr="00C124B2" w:rsidRDefault="00395C7D" w:rsidP="007C16DD">
      <w:pPr>
        <w:shd w:val="clear" w:color="auto" w:fill="FFFFFF"/>
        <w:tabs>
          <w:tab w:val="left" w:pos="706"/>
          <w:tab w:val="left" w:leader="dot" w:pos="7855"/>
          <w:tab w:val="left" w:leader="dot" w:pos="9778"/>
        </w:tabs>
        <w:spacing w:line="288" w:lineRule="auto"/>
        <w:ind w:left="6"/>
        <w:jc w:val="both"/>
        <w:rPr>
          <w:rFonts w:ascii="Times New Roman" w:hAnsi="Times New Roman"/>
          <w:b/>
          <w:szCs w:val="24"/>
          <w:lang w:val="bg-BG"/>
        </w:rPr>
      </w:pPr>
      <w:r w:rsidRPr="00395C7D">
        <w:rPr>
          <w:rFonts w:ascii="Times New Roman" w:hAnsi="Times New Roman"/>
          <w:szCs w:val="24"/>
        </w:rPr>
        <w:t>1.9.3. Преработка на инвестиционния проект</w:t>
      </w:r>
      <w:r w:rsidR="0098303D">
        <w:rPr>
          <w:rFonts w:ascii="Times New Roman" w:hAnsi="Times New Roman"/>
          <w:szCs w:val="24"/>
          <w:lang w:val="bg-BG"/>
        </w:rPr>
        <w:t>: няма данни</w:t>
      </w:r>
      <w:r w:rsidRPr="00395C7D">
        <w:rPr>
          <w:rFonts w:ascii="Times New Roman" w:hAnsi="Times New Roman"/>
          <w:szCs w:val="24"/>
        </w:rPr>
        <w:t xml:space="preserve">  </w:t>
      </w:r>
    </w:p>
    <w:p w:rsidR="00395C7D" w:rsidRPr="00712D4B" w:rsidRDefault="00395C7D" w:rsidP="007C16DD">
      <w:pPr>
        <w:spacing w:line="288" w:lineRule="auto"/>
        <w:jc w:val="both"/>
        <w:rPr>
          <w:rFonts w:ascii="Times New Roman" w:hAnsi="Times New Roman"/>
          <w:szCs w:val="24"/>
          <w:lang w:val="bg-BG"/>
        </w:rPr>
      </w:pPr>
      <w:r w:rsidRPr="00395C7D">
        <w:rPr>
          <w:rFonts w:ascii="Times New Roman" w:hAnsi="Times New Roman"/>
          <w:szCs w:val="24"/>
        </w:rPr>
        <w:t>1.9.4. Екзекутивна документация</w:t>
      </w:r>
      <w:r w:rsidR="0098303D">
        <w:rPr>
          <w:rFonts w:ascii="Times New Roman" w:hAnsi="Times New Roman"/>
          <w:szCs w:val="24"/>
          <w:lang w:val="bg-BG"/>
        </w:rPr>
        <w:t>: няма данни</w:t>
      </w:r>
    </w:p>
    <w:p w:rsidR="00395C7D" w:rsidRPr="00395C7D" w:rsidRDefault="00395C7D" w:rsidP="007C16DD">
      <w:pPr>
        <w:shd w:val="clear" w:color="auto" w:fill="FFFFFF"/>
        <w:spacing w:line="288" w:lineRule="auto"/>
        <w:ind w:left="29" w:right="172"/>
        <w:jc w:val="both"/>
        <w:rPr>
          <w:rFonts w:ascii="Times New Roman" w:hAnsi="Times New Roman"/>
          <w:szCs w:val="24"/>
        </w:rPr>
      </w:pPr>
      <w:r w:rsidRPr="00395C7D">
        <w:rPr>
          <w:rFonts w:ascii="Times New Roman" w:hAnsi="Times New Roman"/>
          <w:szCs w:val="24"/>
        </w:rPr>
        <w:t xml:space="preserve">1.9.5. Констативен акт по чл. </w:t>
      </w:r>
      <w:proofErr w:type="gramStart"/>
      <w:r w:rsidRPr="00395C7D">
        <w:rPr>
          <w:rFonts w:ascii="Times New Roman" w:hAnsi="Times New Roman"/>
          <w:szCs w:val="24"/>
        </w:rPr>
        <w:t>176, ал.</w:t>
      </w:r>
      <w:proofErr w:type="gramEnd"/>
      <w:r w:rsidRPr="00395C7D">
        <w:rPr>
          <w:rFonts w:ascii="Times New Roman" w:hAnsi="Times New Roman"/>
          <w:szCs w:val="24"/>
        </w:rPr>
        <w:t xml:space="preserve"> 1 </w:t>
      </w:r>
      <w:proofErr w:type="gramStart"/>
      <w:r w:rsidRPr="00395C7D">
        <w:rPr>
          <w:rFonts w:ascii="Times New Roman" w:hAnsi="Times New Roman"/>
          <w:szCs w:val="24"/>
        </w:rPr>
        <w:t>от  ЗУТ</w:t>
      </w:r>
      <w:proofErr w:type="gramEnd"/>
      <w:r w:rsidR="0098303D">
        <w:rPr>
          <w:rFonts w:ascii="Times New Roman" w:hAnsi="Times New Roman"/>
          <w:szCs w:val="24"/>
          <w:lang w:val="bg-BG"/>
        </w:rPr>
        <w:t>: няма данни</w:t>
      </w:r>
      <w:r w:rsidRPr="00395C7D">
        <w:rPr>
          <w:rFonts w:ascii="Times New Roman" w:hAnsi="Times New Roman"/>
          <w:szCs w:val="24"/>
        </w:rPr>
        <w:t xml:space="preserve">    </w:t>
      </w:r>
    </w:p>
    <w:p w:rsidR="00395C7D" w:rsidRPr="00395C7D" w:rsidRDefault="00395C7D" w:rsidP="007C16DD">
      <w:pPr>
        <w:spacing w:line="288" w:lineRule="auto"/>
        <w:ind w:firstLine="12"/>
        <w:jc w:val="both"/>
        <w:rPr>
          <w:rFonts w:ascii="Times New Roman" w:hAnsi="Times New Roman"/>
          <w:szCs w:val="24"/>
        </w:rPr>
      </w:pPr>
      <w:r w:rsidRPr="00395C7D">
        <w:rPr>
          <w:rFonts w:ascii="Times New Roman" w:hAnsi="Times New Roman"/>
          <w:szCs w:val="24"/>
        </w:rPr>
        <w:t>1.9.6. Държ</w:t>
      </w:r>
      <w:r w:rsidR="003964C7">
        <w:rPr>
          <w:rFonts w:ascii="Times New Roman" w:hAnsi="Times New Roman"/>
          <w:szCs w:val="24"/>
        </w:rPr>
        <w:t xml:space="preserve">авна </w:t>
      </w:r>
      <w:r w:rsidRPr="00395C7D">
        <w:rPr>
          <w:rFonts w:ascii="Times New Roman" w:hAnsi="Times New Roman"/>
          <w:szCs w:val="24"/>
        </w:rPr>
        <w:t>приемателна комисия</w:t>
      </w:r>
    </w:p>
    <w:p w:rsidR="00395C7D" w:rsidRPr="00460BEB" w:rsidRDefault="00395C7D" w:rsidP="007C16DD">
      <w:pPr>
        <w:shd w:val="clear" w:color="auto" w:fill="FFFFFF"/>
        <w:spacing w:line="288" w:lineRule="auto"/>
        <w:ind w:left="29" w:right="172"/>
        <w:jc w:val="both"/>
        <w:rPr>
          <w:rFonts w:ascii="Times New Roman" w:hAnsi="Times New Roman"/>
          <w:szCs w:val="24"/>
          <w:lang w:val="bg-BG"/>
        </w:rPr>
      </w:pPr>
      <w:r w:rsidRPr="00395C7D">
        <w:rPr>
          <w:rFonts w:ascii="Times New Roman" w:hAnsi="Times New Roman"/>
          <w:szCs w:val="24"/>
        </w:rPr>
        <w:t>1.9.7. Разрешение за ползване</w:t>
      </w:r>
      <w:r w:rsidRPr="0018000F">
        <w:rPr>
          <w:rFonts w:ascii="Times New Roman" w:hAnsi="Times New Roman"/>
          <w:szCs w:val="24"/>
        </w:rPr>
        <w:t>,</w:t>
      </w:r>
      <w:r w:rsidRPr="00395C7D">
        <w:rPr>
          <w:rFonts w:ascii="Times New Roman" w:hAnsi="Times New Roman"/>
          <w:b/>
          <w:szCs w:val="24"/>
        </w:rPr>
        <w:t xml:space="preserve"> </w:t>
      </w:r>
      <w:r w:rsidRPr="00395C7D">
        <w:rPr>
          <w:rFonts w:ascii="Times New Roman" w:hAnsi="Times New Roman"/>
          <w:szCs w:val="24"/>
        </w:rPr>
        <w:t>Удостоверение за въвеждане в експлоатация</w:t>
      </w:r>
      <w:r w:rsidR="0098303D">
        <w:rPr>
          <w:rFonts w:ascii="Times New Roman" w:hAnsi="Times New Roman"/>
          <w:b/>
          <w:szCs w:val="24"/>
          <w:lang w:val="bg-BG"/>
        </w:rPr>
        <w:t xml:space="preserve">: </w:t>
      </w:r>
      <w:r w:rsidR="0098303D" w:rsidRPr="00460BEB">
        <w:rPr>
          <w:rFonts w:ascii="Times New Roman" w:hAnsi="Times New Roman"/>
          <w:szCs w:val="24"/>
          <w:lang w:val="bg-BG"/>
        </w:rPr>
        <w:t>няма данни</w:t>
      </w:r>
    </w:p>
    <w:p w:rsidR="00395C7D" w:rsidRPr="00460BEB" w:rsidRDefault="00395C7D" w:rsidP="007C16DD">
      <w:pPr>
        <w:shd w:val="clear" w:color="auto" w:fill="FFFFFF"/>
        <w:spacing w:line="288" w:lineRule="auto"/>
        <w:ind w:left="29" w:right="172"/>
        <w:jc w:val="both"/>
        <w:rPr>
          <w:rFonts w:ascii="Times New Roman" w:hAnsi="Times New Roman"/>
          <w:szCs w:val="24"/>
        </w:rPr>
      </w:pPr>
      <w:r w:rsidRPr="00395C7D">
        <w:rPr>
          <w:rFonts w:ascii="Times New Roman" w:hAnsi="Times New Roman"/>
          <w:szCs w:val="24"/>
        </w:rPr>
        <w:t>1.9.</w:t>
      </w:r>
      <w:r w:rsidR="00377527">
        <w:rPr>
          <w:rFonts w:ascii="Times New Roman" w:hAnsi="Times New Roman"/>
          <w:szCs w:val="24"/>
          <w:lang w:val="bg-BG"/>
        </w:rPr>
        <w:t>8</w:t>
      </w:r>
      <w:r w:rsidRPr="00395C7D">
        <w:rPr>
          <w:rFonts w:ascii="Times New Roman" w:hAnsi="Times New Roman"/>
          <w:szCs w:val="24"/>
        </w:rPr>
        <w:t xml:space="preserve">. Държавна приемателна </w:t>
      </w:r>
      <w:proofErr w:type="gramStart"/>
      <w:r w:rsidRPr="00395C7D">
        <w:rPr>
          <w:rFonts w:ascii="Times New Roman" w:hAnsi="Times New Roman"/>
          <w:szCs w:val="24"/>
        </w:rPr>
        <w:t>комисия  -</w:t>
      </w:r>
      <w:proofErr w:type="gramEnd"/>
      <w:r w:rsidRPr="00395C7D">
        <w:rPr>
          <w:rFonts w:ascii="Times New Roman" w:hAnsi="Times New Roman"/>
          <w:szCs w:val="24"/>
        </w:rPr>
        <w:t xml:space="preserve"> </w:t>
      </w:r>
      <w:r w:rsidR="001E3471" w:rsidRPr="00460BEB">
        <w:rPr>
          <w:rFonts w:ascii="Times New Roman" w:hAnsi="Times New Roman"/>
          <w:szCs w:val="24"/>
          <w:lang w:val="bg-BG"/>
        </w:rPr>
        <w:t>няма данни</w:t>
      </w:r>
    </w:p>
    <w:p w:rsidR="00395C7D" w:rsidRPr="0098303D" w:rsidRDefault="00395C7D" w:rsidP="007C16DD">
      <w:pPr>
        <w:tabs>
          <w:tab w:val="left" w:pos="492"/>
        </w:tabs>
        <w:spacing w:line="288" w:lineRule="auto"/>
        <w:jc w:val="both"/>
        <w:rPr>
          <w:rFonts w:ascii="Times New Roman" w:hAnsi="Times New Roman"/>
          <w:b/>
          <w:szCs w:val="24"/>
          <w:lang w:val="bg-BG"/>
        </w:rPr>
      </w:pPr>
      <w:r w:rsidRPr="00395C7D">
        <w:rPr>
          <w:rFonts w:ascii="Times New Roman" w:hAnsi="Times New Roman"/>
          <w:szCs w:val="24"/>
        </w:rPr>
        <w:t>1.9.</w:t>
      </w:r>
      <w:r w:rsidR="00377527">
        <w:rPr>
          <w:rFonts w:ascii="Times New Roman" w:hAnsi="Times New Roman"/>
          <w:szCs w:val="24"/>
          <w:lang w:val="bg-BG"/>
        </w:rPr>
        <w:t>9</w:t>
      </w:r>
      <w:r w:rsidR="0098303D">
        <w:rPr>
          <w:rFonts w:ascii="Times New Roman" w:hAnsi="Times New Roman"/>
          <w:szCs w:val="24"/>
        </w:rPr>
        <w:t>. Удостоверение за търпимост</w:t>
      </w:r>
      <w:r w:rsidR="0098303D">
        <w:rPr>
          <w:rFonts w:ascii="Times New Roman" w:hAnsi="Times New Roman"/>
          <w:szCs w:val="24"/>
          <w:lang w:val="bg-BG"/>
        </w:rPr>
        <w:t>:</w:t>
      </w:r>
      <w:r w:rsidRPr="00395C7D">
        <w:rPr>
          <w:rFonts w:ascii="Times New Roman" w:hAnsi="Times New Roman"/>
          <w:szCs w:val="24"/>
        </w:rPr>
        <w:t xml:space="preserve"> </w:t>
      </w:r>
      <w:r w:rsidRPr="00460BEB">
        <w:rPr>
          <w:rFonts w:ascii="Times New Roman" w:hAnsi="Times New Roman"/>
          <w:szCs w:val="24"/>
        </w:rPr>
        <w:t xml:space="preserve">няма </w:t>
      </w:r>
      <w:r w:rsidR="0098303D" w:rsidRPr="00460BEB">
        <w:rPr>
          <w:rFonts w:ascii="Times New Roman" w:hAnsi="Times New Roman"/>
          <w:szCs w:val="24"/>
          <w:lang w:val="bg-BG"/>
        </w:rPr>
        <w:t>данни</w:t>
      </w:r>
    </w:p>
    <w:p w:rsidR="00395C7D" w:rsidRPr="0098303D" w:rsidRDefault="00395C7D" w:rsidP="007C16DD">
      <w:pPr>
        <w:spacing w:line="288" w:lineRule="auto"/>
        <w:jc w:val="both"/>
        <w:rPr>
          <w:rFonts w:ascii="Times New Roman" w:hAnsi="Times New Roman"/>
          <w:snapToGrid w:val="0"/>
          <w:szCs w:val="24"/>
          <w:lang w:val="bg-BG"/>
        </w:rPr>
      </w:pPr>
      <w:r w:rsidRPr="00395C7D">
        <w:rPr>
          <w:rFonts w:ascii="Times New Roman" w:hAnsi="Times New Roman"/>
          <w:szCs w:val="24"/>
        </w:rPr>
        <w:t xml:space="preserve">1.10. Други данни </w:t>
      </w:r>
      <w:r w:rsidRPr="00395C7D">
        <w:rPr>
          <w:rFonts w:ascii="Times New Roman" w:hAnsi="Times New Roman"/>
          <w:snapToGrid w:val="0"/>
          <w:szCs w:val="24"/>
        </w:rPr>
        <w:t xml:space="preserve">в зависимост от вида и предназначението на строежа:  </w:t>
      </w:r>
      <w:r w:rsidR="0098303D">
        <w:rPr>
          <w:rFonts w:ascii="Times New Roman" w:hAnsi="Times New Roman"/>
          <w:snapToGrid w:val="0"/>
          <w:szCs w:val="24"/>
          <w:lang w:val="bg-BG"/>
        </w:rPr>
        <w:t>няма</w:t>
      </w:r>
    </w:p>
    <w:p w:rsidR="00395C7D" w:rsidRPr="009D45EE" w:rsidRDefault="00395C7D" w:rsidP="00476777">
      <w:pPr>
        <w:pStyle w:val="Heading1"/>
        <w:spacing w:line="288" w:lineRule="auto"/>
        <w:rPr>
          <w:color w:val="auto"/>
          <w:sz w:val="24"/>
          <w:szCs w:val="24"/>
          <w:u w:val="single"/>
        </w:rPr>
      </w:pPr>
      <w:r w:rsidRPr="009D45EE">
        <w:rPr>
          <w:color w:val="auto"/>
          <w:sz w:val="24"/>
          <w:szCs w:val="24"/>
          <w:u w:val="single"/>
        </w:rPr>
        <w:t>Раздел ІІ</w:t>
      </w:r>
      <w:r w:rsidR="009D45EE" w:rsidRPr="009D45EE">
        <w:rPr>
          <w:color w:val="auto"/>
          <w:sz w:val="24"/>
          <w:szCs w:val="24"/>
          <w:u w:val="single"/>
        </w:rPr>
        <w:t xml:space="preserve"> </w:t>
      </w:r>
      <w:r w:rsidRPr="009D45EE">
        <w:rPr>
          <w:color w:val="auto"/>
          <w:sz w:val="24"/>
          <w:szCs w:val="24"/>
          <w:u w:val="single"/>
        </w:rPr>
        <w:t xml:space="preserve"> “Основни обемно-планировъчни и функционални показатели”</w:t>
      </w:r>
    </w:p>
    <w:p w:rsidR="00395C7D" w:rsidRDefault="00395C7D" w:rsidP="007C16DD">
      <w:pPr>
        <w:spacing w:line="288" w:lineRule="auto"/>
        <w:ind w:firstLine="12"/>
        <w:jc w:val="both"/>
        <w:rPr>
          <w:rFonts w:ascii="Times New Roman" w:hAnsi="Times New Roman"/>
          <w:b/>
          <w:color w:val="000000"/>
          <w:szCs w:val="24"/>
          <w:lang w:val="bg-BG"/>
        </w:rPr>
      </w:pPr>
      <w:r w:rsidRPr="00395C7D">
        <w:rPr>
          <w:rFonts w:ascii="Times New Roman" w:hAnsi="Times New Roman"/>
          <w:b/>
          <w:szCs w:val="24"/>
        </w:rPr>
        <w:t xml:space="preserve">2.1. За </w:t>
      </w:r>
      <w:r w:rsidRPr="00395C7D">
        <w:rPr>
          <w:rFonts w:ascii="Times New Roman" w:hAnsi="Times New Roman"/>
          <w:b/>
          <w:color w:val="000000"/>
          <w:szCs w:val="24"/>
        </w:rPr>
        <w:t>сгради:</w:t>
      </w:r>
    </w:p>
    <w:p w:rsidR="00287CF7" w:rsidRPr="008D2199" w:rsidRDefault="00287CF7" w:rsidP="007C16DD">
      <w:pPr>
        <w:spacing w:line="288" w:lineRule="auto"/>
        <w:ind w:firstLine="12"/>
        <w:jc w:val="both"/>
        <w:rPr>
          <w:rFonts w:ascii="Times New Roman" w:hAnsi="Times New Roman"/>
          <w:color w:val="FF0000"/>
          <w:szCs w:val="24"/>
          <w:lang w:val="bg-BG"/>
        </w:rPr>
      </w:pPr>
      <w:r w:rsidRPr="00287CF7">
        <w:rPr>
          <w:rFonts w:ascii="Times New Roman" w:hAnsi="Times New Roman"/>
          <w:color w:val="000000"/>
          <w:szCs w:val="24"/>
          <w:lang w:val="bg-BG"/>
        </w:rPr>
        <w:lastRenderedPageBreak/>
        <w:t xml:space="preserve">Сградата </w:t>
      </w:r>
      <w:r w:rsidR="00541FDF">
        <w:rPr>
          <w:rFonts w:ascii="Times New Roman" w:hAnsi="Times New Roman"/>
          <w:color w:val="000000"/>
          <w:szCs w:val="24"/>
          <w:lang w:val="bg-BG"/>
        </w:rPr>
        <w:t xml:space="preserve">представлява </w:t>
      </w:r>
      <w:r w:rsidR="008D2199">
        <w:rPr>
          <w:rFonts w:ascii="Times New Roman" w:hAnsi="Times New Roman"/>
          <w:color w:val="000000"/>
          <w:szCs w:val="24"/>
          <w:lang w:val="bg-BG"/>
        </w:rPr>
        <w:t>шест</w:t>
      </w:r>
      <w:r w:rsidR="00541FDF">
        <w:rPr>
          <w:rFonts w:ascii="Times New Roman" w:hAnsi="Times New Roman"/>
          <w:color w:val="000000"/>
          <w:szCs w:val="24"/>
          <w:lang w:val="bg-BG"/>
        </w:rPr>
        <w:t xml:space="preserve"> етажен едропанелен жилищен блок</w:t>
      </w:r>
      <w:r w:rsidR="008D2199">
        <w:rPr>
          <w:rFonts w:ascii="Times New Roman" w:hAnsi="Times New Roman"/>
          <w:color w:val="000000"/>
          <w:szCs w:val="24"/>
          <w:lang w:val="bg-BG"/>
        </w:rPr>
        <w:t>. Състои се от три</w:t>
      </w:r>
      <w:r w:rsidR="00541FDF">
        <w:rPr>
          <w:rFonts w:ascii="Times New Roman" w:hAnsi="Times New Roman"/>
          <w:color w:val="000000"/>
          <w:szCs w:val="24"/>
          <w:lang w:val="bg-BG"/>
        </w:rPr>
        <w:t xml:space="preserve"> секции</w:t>
      </w:r>
      <w:r w:rsidR="00136F91">
        <w:rPr>
          <w:rFonts w:ascii="Times New Roman" w:hAnsi="Times New Roman"/>
          <w:color w:val="000000"/>
          <w:szCs w:val="24"/>
          <w:lang w:val="bg-BG"/>
        </w:rPr>
        <w:t xml:space="preserve"> – двете крайни са по пет етажа, а средн</w:t>
      </w:r>
      <w:r w:rsidR="00460BEB">
        <w:rPr>
          <w:rFonts w:ascii="Times New Roman" w:hAnsi="Times New Roman"/>
          <w:color w:val="000000"/>
          <w:szCs w:val="24"/>
          <w:lang w:val="bg-BG"/>
        </w:rPr>
        <w:t>а</w:t>
      </w:r>
      <w:r w:rsidR="00136F91">
        <w:rPr>
          <w:rFonts w:ascii="Times New Roman" w:hAnsi="Times New Roman"/>
          <w:color w:val="000000"/>
          <w:szCs w:val="24"/>
          <w:lang w:val="bg-BG"/>
        </w:rPr>
        <w:t>та шест етажа</w:t>
      </w:r>
      <w:r w:rsidR="00541FDF">
        <w:rPr>
          <w:rFonts w:ascii="Times New Roman" w:hAnsi="Times New Roman"/>
          <w:color w:val="000000"/>
          <w:szCs w:val="24"/>
          <w:lang w:val="bg-BG"/>
        </w:rPr>
        <w:t>. Покривът на сградата е с инсталационен неизползваем етаж, като над стълбищните клетки има обособени помещения за машинно помещение на асансьорите и изход към покрива.</w:t>
      </w:r>
      <w:r w:rsidR="00086D8E">
        <w:rPr>
          <w:rFonts w:ascii="Times New Roman" w:hAnsi="Times New Roman"/>
          <w:color w:val="000000"/>
          <w:szCs w:val="24"/>
          <w:lang w:val="bg-BG"/>
        </w:rPr>
        <w:t xml:space="preserve"> </w:t>
      </w:r>
    </w:p>
    <w:p w:rsidR="006F776E" w:rsidRDefault="00395C7D" w:rsidP="007C16DD">
      <w:pPr>
        <w:spacing w:line="288" w:lineRule="auto"/>
        <w:ind w:right="-108"/>
        <w:jc w:val="both"/>
        <w:rPr>
          <w:rFonts w:ascii="Times New Roman" w:hAnsi="Times New Roman"/>
          <w:b/>
          <w:caps/>
          <w:color w:val="000000"/>
          <w:szCs w:val="24"/>
          <w:lang w:val="bg-BG"/>
        </w:rPr>
      </w:pPr>
      <w:r w:rsidRPr="00395C7D">
        <w:rPr>
          <w:rFonts w:ascii="Times New Roman" w:hAnsi="Times New Roman"/>
          <w:color w:val="000000"/>
          <w:szCs w:val="24"/>
        </w:rPr>
        <w:t xml:space="preserve">2.1.1. Площи: </w:t>
      </w:r>
      <w:r w:rsidRPr="00395C7D">
        <w:rPr>
          <w:rFonts w:ascii="Times New Roman" w:hAnsi="Times New Roman"/>
          <w:snapToGrid w:val="0"/>
          <w:color w:val="000000"/>
          <w:szCs w:val="24"/>
        </w:rPr>
        <w:t xml:space="preserve"> </w:t>
      </w:r>
      <w:r w:rsidRPr="00395C7D">
        <w:rPr>
          <w:rFonts w:ascii="Times New Roman" w:hAnsi="Times New Roman"/>
          <w:b/>
          <w:caps/>
          <w:color w:val="000000"/>
          <w:szCs w:val="24"/>
        </w:rPr>
        <w:t xml:space="preserve"> </w:t>
      </w:r>
    </w:p>
    <w:p w:rsidR="004C24C0" w:rsidRDefault="00827864" w:rsidP="008E236F">
      <w:pPr>
        <w:spacing w:line="276" w:lineRule="auto"/>
        <w:rPr>
          <w:rFonts w:ascii="Times New Roman" w:hAnsi="Times New Roman"/>
          <w:lang w:val="bg-BG"/>
        </w:rPr>
      </w:pPr>
      <w:r w:rsidRPr="0061367B">
        <w:rPr>
          <w:rFonts w:ascii="Times New Roman" w:hAnsi="Times New Roman"/>
          <w:lang w:val="bg-BG"/>
        </w:rPr>
        <w:t>Застроена площ:</w:t>
      </w:r>
      <w:r w:rsidRPr="0061367B">
        <w:rPr>
          <w:rFonts w:ascii="Times New Roman" w:hAnsi="Times New Roman"/>
          <w:lang w:val="bg-BG"/>
        </w:rPr>
        <w:tab/>
      </w:r>
      <w:r w:rsidR="00E62482" w:rsidRPr="0061367B">
        <w:rPr>
          <w:rFonts w:ascii="Times New Roman" w:hAnsi="Times New Roman"/>
          <w:lang w:val="bg-BG"/>
        </w:rPr>
        <w:tab/>
        <w:t>-</w:t>
      </w:r>
      <w:r w:rsidR="00E62482" w:rsidRPr="0061367B">
        <w:rPr>
          <w:rFonts w:ascii="Times New Roman" w:hAnsi="Times New Roman"/>
          <w:lang w:val="bg-BG"/>
        </w:rPr>
        <w:tab/>
      </w:r>
      <w:r w:rsidR="00136F91" w:rsidRPr="0061367B">
        <w:rPr>
          <w:rFonts w:ascii="Times New Roman" w:hAnsi="Times New Roman"/>
          <w:lang w:val="bg-BG"/>
        </w:rPr>
        <w:t>663,00</w:t>
      </w:r>
      <w:r w:rsidR="00395C7D" w:rsidRPr="0061367B">
        <w:rPr>
          <w:rFonts w:ascii="Times New Roman" w:hAnsi="Times New Roman"/>
        </w:rPr>
        <w:t xml:space="preserve"> м² ; </w:t>
      </w:r>
    </w:p>
    <w:p w:rsidR="0001197A" w:rsidRPr="0001197A" w:rsidRDefault="0001197A" w:rsidP="00AF2596">
      <w:pPr>
        <w:widowControl/>
        <w:numPr>
          <w:ilvl w:val="0"/>
          <w:numId w:val="5"/>
        </w:numPr>
        <w:overflowPunct/>
        <w:autoSpaceDE/>
        <w:autoSpaceDN/>
        <w:adjustRightInd/>
        <w:textAlignment w:val="auto"/>
        <w:rPr>
          <w:rFonts w:ascii="Times New Roman" w:hAnsi="Times New Roman"/>
          <w:sz w:val="23"/>
          <w:szCs w:val="23"/>
        </w:rPr>
      </w:pPr>
      <w:r w:rsidRPr="0001197A">
        <w:rPr>
          <w:rFonts w:ascii="Times New Roman" w:hAnsi="Times New Roman"/>
          <w:sz w:val="23"/>
          <w:szCs w:val="23"/>
        </w:rPr>
        <w:t>Вход А – 2</w:t>
      </w:r>
      <w:r w:rsidRPr="0001197A">
        <w:rPr>
          <w:rFonts w:ascii="Times New Roman" w:hAnsi="Times New Roman"/>
          <w:sz w:val="23"/>
          <w:szCs w:val="23"/>
          <w:lang w:val="bg-BG"/>
        </w:rPr>
        <w:t>21,00</w:t>
      </w:r>
      <w:r w:rsidRPr="0001197A">
        <w:rPr>
          <w:rFonts w:ascii="Times New Roman" w:hAnsi="Times New Roman"/>
          <w:sz w:val="23"/>
          <w:szCs w:val="23"/>
        </w:rPr>
        <w:t xml:space="preserve"> </w:t>
      </w:r>
      <w:r>
        <w:rPr>
          <w:rFonts w:ascii="Times New Roman" w:hAnsi="Times New Roman"/>
          <w:sz w:val="23"/>
          <w:szCs w:val="23"/>
          <w:lang w:val="bg-BG"/>
        </w:rPr>
        <w:t>м2</w:t>
      </w:r>
    </w:p>
    <w:p w:rsidR="0001197A" w:rsidRPr="0001197A" w:rsidRDefault="0001197A" w:rsidP="00AF2596">
      <w:pPr>
        <w:widowControl/>
        <w:numPr>
          <w:ilvl w:val="0"/>
          <w:numId w:val="5"/>
        </w:numPr>
        <w:overflowPunct/>
        <w:autoSpaceDE/>
        <w:autoSpaceDN/>
        <w:adjustRightInd/>
        <w:textAlignment w:val="auto"/>
        <w:rPr>
          <w:rFonts w:ascii="Times New Roman" w:hAnsi="Times New Roman"/>
          <w:sz w:val="23"/>
          <w:szCs w:val="23"/>
        </w:rPr>
      </w:pPr>
      <w:r w:rsidRPr="0001197A">
        <w:rPr>
          <w:rFonts w:ascii="Times New Roman" w:hAnsi="Times New Roman"/>
          <w:sz w:val="23"/>
          <w:szCs w:val="23"/>
        </w:rPr>
        <w:t>Вход Б – 2</w:t>
      </w:r>
      <w:r w:rsidRPr="0001197A">
        <w:rPr>
          <w:rFonts w:ascii="Times New Roman" w:hAnsi="Times New Roman"/>
          <w:sz w:val="23"/>
          <w:szCs w:val="23"/>
          <w:lang w:val="bg-BG"/>
        </w:rPr>
        <w:t>21</w:t>
      </w:r>
      <w:r w:rsidRPr="0001197A">
        <w:rPr>
          <w:rFonts w:ascii="Times New Roman" w:hAnsi="Times New Roman"/>
          <w:sz w:val="23"/>
          <w:szCs w:val="23"/>
        </w:rPr>
        <w:t>,</w:t>
      </w:r>
      <w:r w:rsidRPr="0001197A">
        <w:rPr>
          <w:rFonts w:ascii="Times New Roman" w:hAnsi="Times New Roman"/>
          <w:sz w:val="23"/>
          <w:szCs w:val="23"/>
          <w:lang w:val="bg-BG"/>
        </w:rPr>
        <w:t>00</w:t>
      </w:r>
      <w:r w:rsidRPr="0001197A">
        <w:rPr>
          <w:rFonts w:ascii="Times New Roman" w:hAnsi="Times New Roman"/>
          <w:sz w:val="23"/>
          <w:szCs w:val="23"/>
        </w:rPr>
        <w:t xml:space="preserve"> </w:t>
      </w:r>
      <w:r>
        <w:rPr>
          <w:rFonts w:ascii="Times New Roman" w:hAnsi="Times New Roman"/>
          <w:sz w:val="23"/>
          <w:szCs w:val="23"/>
          <w:lang w:val="bg-BG"/>
        </w:rPr>
        <w:t>м2</w:t>
      </w:r>
    </w:p>
    <w:p w:rsidR="0001197A" w:rsidRPr="0001197A" w:rsidRDefault="0001197A" w:rsidP="00AF2596">
      <w:pPr>
        <w:widowControl/>
        <w:numPr>
          <w:ilvl w:val="0"/>
          <w:numId w:val="5"/>
        </w:numPr>
        <w:overflowPunct/>
        <w:autoSpaceDE/>
        <w:autoSpaceDN/>
        <w:adjustRightInd/>
        <w:textAlignment w:val="auto"/>
        <w:rPr>
          <w:rFonts w:ascii="Times New Roman" w:hAnsi="Times New Roman"/>
          <w:sz w:val="23"/>
          <w:szCs w:val="23"/>
        </w:rPr>
      </w:pPr>
      <w:r>
        <w:rPr>
          <w:rFonts w:ascii="Times New Roman" w:hAnsi="Times New Roman"/>
          <w:sz w:val="23"/>
          <w:szCs w:val="23"/>
        </w:rPr>
        <w:t>Вход В – 2</w:t>
      </w:r>
      <w:r>
        <w:rPr>
          <w:rFonts w:ascii="Times New Roman" w:hAnsi="Times New Roman"/>
          <w:sz w:val="23"/>
          <w:szCs w:val="23"/>
          <w:lang w:val="bg-BG"/>
        </w:rPr>
        <w:t>21</w:t>
      </w:r>
      <w:r w:rsidRPr="0001197A">
        <w:rPr>
          <w:rFonts w:ascii="Times New Roman" w:hAnsi="Times New Roman"/>
          <w:sz w:val="23"/>
          <w:szCs w:val="23"/>
        </w:rPr>
        <w:t>,0</w:t>
      </w:r>
      <w:r>
        <w:rPr>
          <w:rFonts w:ascii="Times New Roman" w:hAnsi="Times New Roman"/>
          <w:sz w:val="23"/>
          <w:szCs w:val="23"/>
          <w:lang w:val="bg-BG"/>
        </w:rPr>
        <w:t>0</w:t>
      </w:r>
      <w:r w:rsidRPr="0001197A">
        <w:rPr>
          <w:rFonts w:ascii="Times New Roman" w:hAnsi="Times New Roman"/>
          <w:sz w:val="23"/>
          <w:szCs w:val="23"/>
        </w:rPr>
        <w:t xml:space="preserve"> </w:t>
      </w:r>
      <w:r>
        <w:rPr>
          <w:rFonts w:ascii="Times New Roman" w:hAnsi="Times New Roman"/>
          <w:sz w:val="23"/>
          <w:szCs w:val="23"/>
          <w:lang w:val="bg-BG"/>
        </w:rPr>
        <w:t>м2</w:t>
      </w:r>
    </w:p>
    <w:p w:rsidR="0001197A" w:rsidRPr="0001197A" w:rsidRDefault="0001197A" w:rsidP="008E236F">
      <w:pPr>
        <w:spacing w:line="276" w:lineRule="auto"/>
        <w:rPr>
          <w:rFonts w:ascii="Times New Roman" w:hAnsi="Times New Roman"/>
          <w:lang w:val="bg-BG"/>
        </w:rPr>
      </w:pPr>
    </w:p>
    <w:p w:rsidR="00395C7D" w:rsidRPr="0061367B" w:rsidRDefault="004C24C0" w:rsidP="00136F91">
      <w:pPr>
        <w:spacing w:line="276" w:lineRule="auto"/>
        <w:rPr>
          <w:rFonts w:ascii="Times New Roman" w:hAnsi="Times New Roman"/>
        </w:rPr>
      </w:pPr>
      <w:r w:rsidRPr="0061367B">
        <w:rPr>
          <w:rFonts w:ascii="Times New Roman" w:hAnsi="Times New Roman"/>
          <w:lang w:val="bg-BG"/>
        </w:rPr>
        <w:t>Разгъната застроена площ:</w:t>
      </w:r>
      <w:r w:rsidRPr="0061367B">
        <w:rPr>
          <w:rFonts w:ascii="Times New Roman" w:hAnsi="Times New Roman"/>
          <w:lang w:val="bg-BG"/>
        </w:rPr>
        <w:tab/>
      </w:r>
      <w:r w:rsidR="00136F91" w:rsidRPr="0061367B">
        <w:rPr>
          <w:rFonts w:ascii="Times New Roman" w:hAnsi="Times New Roman"/>
          <w:lang w:val="bg-BG"/>
        </w:rPr>
        <w:t xml:space="preserve"> - 4118,00 м2;</w:t>
      </w:r>
      <w:r w:rsidR="00395C7D" w:rsidRPr="0061367B">
        <w:rPr>
          <w:rFonts w:ascii="Times New Roman" w:hAnsi="Times New Roman"/>
        </w:rPr>
        <w:t xml:space="preserve"> </w:t>
      </w:r>
    </w:p>
    <w:p w:rsidR="004C24C0" w:rsidRPr="0061367B" w:rsidRDefault="00395C7D" w:rsidP="007C16DD">
      <w:pPr>
        <w:pStyle w:val="BodyTextIndent"/>
        <w:spacing w:after="0" w:line="288" w:lineRule="auto"/>
        <w:ind w:left="12" w:right="3" w:hanging="12"/>
        <w:jc w:val="both"/>
        <w:rPr>
          <w:rFonts w:ascii="Times New Roman" w:hAnsi="Times New Roman"/>
          <w:snapToGrid w:val="0"/>
          <w:szCs w:val="24"/>
          <w:lang w:val="bg-BG"/>
        </w:rPr>
      </w:pPr>
      <w:r w:rsidRPr="0061367B">
        <w:rPr>
          <w:rFonts w:ascii="Times New Roman" w:hAnsi="Times New Roman"/>
          <w:szCs w:val="24"/>
        </w:rPr>
        <w:t>2.1.2. Обеми:</w:t>
      </w:r>
      <w:r w:rsidR="004C24C0" w:rsidRPr="0061367B">
        <w:rPr>
          <w:rFonts w:ascii="Times New Roman" w:hAnsi="Times New Roman"/>
          <w:snapToGrid w:val="0"/>
          <w:szCs w:val="24"/>
        </w:rPr>
        <w:t xml:space="preserve">  </w:t>
      </w:r>
      <w:r w:rsidR="004C24C0" w:rsidRPr="0061367B">
        <w:rPr>
          <w:rFonts w:ascii="Times New Roman" w:hAnsi="Times New Roman"/>
          <w:snapToGrid w:val="0"/>
          <w:szCs w:val="24"/>
          <w:lang w:val="bg-BG"/>
        </w:rPr>
        <w:t>З</w:t>
      </w:r>
      <w:r w:rsidRPr="0061367B">
        <w:rPr>
          <w:rFonts w:ascii="Times New Roman" w:hAnsi="Times New Roman"/>
          <w:snapToGrid w:val="0"/>
          <w:szCs w:val="24"/>
        </w:rPr>
        <w:t xml:space="preserve">астроен обем  </w:t>
      </w:r>
      <w:r w:rsidR="00AC0F25" w:rsidRPr="0061367B">
        <w:rPr>
          <w:rFonts w:ascii="Times New Roman" w:hAnsi="Times New Roman"/>
          <w:snapToGrid w:val="0"/>
          <w:szCs w:val="24"/>
          <w:lang w:val="bg-BG"/>
        </w:rPr>
        <w:tab/>
        <w:t xml:space="preserve">          -</w:t>
      </w:r>
      <w:r w:rsidR="00AC0F25" w:rsidRPr="0061367B">
        <w:rPr>
          <w:rFonts w:ascii="Times New Roman" w:hAnsi="Times New Roman"/>
          <w:snapToGrid w:val="0"/>
          <w:szCs w:val="24"/>
          <w:lang w:val="bg-BG"/>
        </w:rPr>
        <w:tab/>
        <w:t xml:space="preserve"> </w:t>
      </w:r>
      <w:r w:rsidR="00C3235B">
        <w:rPr>
          <w:rFonts w:ascii="Times New Roman" w:hAnsi="Times New Roman"/>
          <w:b/>
          <w:snapToGrid w:val="0"/>
          <w:szCs w:val="24"/>
          <w:lang w:val="bg-BG"/>
        </w:rPr>
        <w:t>9900</w:t>
      </w:r>
      <w:proofErr w:type="gramStart"/>
      <w:r w:rsidR="00C3235B">
        <w:rPr>
          <w:rFonts w:ascii="Times New Roman" w:hAnsi="Times New Roman"/>
          <w:b/>
          <w:snapToGrid w:val="0"/>
          <w:szCs w:val="24"/>
          <w:lang w:val="bg-BG"/>
        </w:rPr>
        <w:t>,80</w:t>
      </w:r>
      <w:proofErr w:type="gramEnd"/>
      <w:r w:rsidRPr="0061367B">
        <w:rPr>
          <w:rFonts w:ascii="Times New Roman" w:hAnsi="Times New Roman"/>
          <w:b/>
          <w:snapToGrid w:val="0"/>
          <w:szCs w:val="24"/>
        </w:rPr>
        <w:t xml:space="preserve"> м</w:t>
      </w:r>
      <w:r w:rsidRPr="0061367B">
        <w:rPr>
          <w:rFonts w:ascii="Times New Roman" w:hAnsi="Times New Roman"/>
          <w:b/>
          <w:snapToGrid w:val="0"/>
          <w:szCs w:val="24"/>
          <w:vertAlign w:val="superscript"/>
        </w:rPr>
        <w:t>З</w:t>
      </w:r>
      <w:r w:rsidR="004C24C0" w:rsidRPr="0061367B">
        <w:rPr>
          <w:rFonts w:ascii="Times New Roman" w:hAnsi="Times New Roman"/>
          <w:snapToGrid w:val="0"/>
          <w:szCs w:val="24"/>
          <w:lang w:val="bg-BG"/>
        </w:rPr>
        <w:t>;</w:t>
      </w:r>
    </w:p>
    <w:p w:rsidR="00395C7D" w:rsidRPr="00C3235B" w:rsidRDefault="004C24C0" w:rsidP="007C16DD">
      <w:pPr>
        <w:pStyle w:val="BodyTextIndent"/>
        <w:spacing w:after="0" w:line="288" w:lineRule="auto"/>
        <w:ind w:left="12" w:right="3" w:hanging="12"/>
        <w:jc w:val="both"/>
        <w:rPr>
          <w:rFonts w:ascii="Times New Roman" w:hAnsi="Times New Roman"/>
          <w:b/>
          <w:snapToGrid w:val="0"/>
          <w:szCs w:val="24"/>
        </w:rPr>
      </w:pPr>
      <w:r w:rsidRPr="008D2199">
        <w:rPr>
          <w:rFonts w:ascii="Times New Roman" w:hAnsi="Times New Roman"/>
          <w:snapToGrid w:val="0"/>
          <w:color w:val="FF0000"/>
          <w:szCs w:val="24"/>
          <w:lang w:val="bg-BG"/>
        </w:rPr>
        <w:tab/>
      </w:r>
      <w:r w:rsidRPr="008D2199">
        <w:rPr>
          <w:rFonts w:ascii="Times New Roman" w:hAnsi="Times New Roman"/>
          <w:snapToGrid w:val="0"/>
          <w:color w:val="FF0000"/>
          <w:szCs w:val="24"/>
          <w:lang w:val="bg-BG"/>
        </w:rPr>
        <w:tab/>
      </w:r>
      <w:r w:rsidRPr="008D2199">
        <w:rPr>
          <w:rFonts w:ascii="Times New Roman" w:hAnsi="Times New Roman"/>
          <w:snapToGrid w:val="0"/>
          <w:color w:val="FF0000"/>
          <w:szCs w:val="24"/>
          <w:lang w:val="bg-BG"/>
        </w:rPr>
        <w:tab/>
      </w:r>
      <w:r w:rsidR="00395C7D" w:rsidRPr="008D2199">
        <w:rPr>
          <w:rFonts w:ascii="Times New Roman" w:hAnsi="Times New Roman"/>
          <w:b/>
          <w:color w:val="FF0000"/>
          <w:szCs w:val="24"/>
        </w:rPr>
        <w:t xml:space="preserve"> </w:t>
      </w:r>
      <w:r w:rsidRPr="00C3235B">
        <w:rPr>
          <w:rFonts w:ascii="Times New Roman" w:hAnsi="Times New Roman"/>
          <w:szCs w:val="24"/>
          <w:lang w:val="bg-BG"/>
        </w:rPr>
        <w:t>П</w:t>
      </w:r>
      <w:r w:rsidR="00395C7D" w:rsidRPr="00C3235B">
        <w:rPr>
          <w:rFonts w:ascii="Times New Roman" w:hAnsi="Times New Roman"/>
          <w:snapToGrid w:val="0"/>
          <w:szCs w:val="24"/>
        </w:rPr>
        <w:t xml:space="preserve">олезен (отопляем) обем </w:t>
      </w:r>
      <w:r w:rsidR="00C3235B">
        <w:rPr>
          <w:rFonts w:ascii="Times New Roman" w:hAnsi="Times New Roman"/>
          <w:snapToGrid w:val="0"/>
          <w:szCs w:val="24"/>
          <w:lang w:val="bg-BG"/>
        </w:rPr>
        <w:t>–</w:t>
      </w:r>
      <w:r w:rsidR="00594C39" w:rsidRPr="00C3235B">
        <w:rPr>
          <w:rFonts w:ascii="Times New Roman" w:hAnsi="Times New Roman"/>
          <w:b/>
          <w:szCs w:val="24"/>
        </w:rPr>
        <w:t xml:space="preserve"> </w:t>
      </w:r>
      <w:r w:rsidR="00C3235B">
        <w:rPr>
          <w:rFonts w:ascii="Times New Roman" w:hAnsi="Times New Roman"/>
          <w:b/>
          <w:szCs w:val="24"/>
          <w:lang w:val="bg-BG"/>
        </w:rPr>
        <w:t>9556,0</w:t>
      </w:r>
      <w:r w:rsidR="00EF7C99" w:rsidRPr="00C3235B">
        <w:rPr>
          <w:rFonts w:ascii="Times New Roman" w:hAnsi="Times New Roman"/>
          <w:b/>
          <w:szCs w:val="24"/>
          <w:lang w:val="bg-BG"/>
        </w:rPr>
        <w:t>0</w:t>
      </w:r>
      <w:r w:rsidR="00395C7D" w:rsidRPr="00C3235B">
        <w:rPr>
          <w:rFonts w:ascii="Times New Roman" w:hAnsi="Times New Roman"/>
          <w:b/>
          <w:szCs w:val="24"/>
        </w:rPr>
        <w:t xml:space="preserve"> </w:t>
      </w:r>
      <w:r w:rsidR="00395C7D" w:rsidRPr="00C3235B">
        <w:rPr>
          <w:rFonts w:ascii="Times New Roman" w:hAnsi="Times New Roman"/>
          <w:b/>
          <w:snapToGrid w:val="0"/>
          <w:szCs w:val="24"/>
        </w:rPr>
        <w:t>м</w:t>
      </w:r>
      <w:r w:rsidR="00395C7D" w:rsidRPr="00C3235B">
        <w:rPr>
          <w:rFonts w:ascii="Times New Roman" w:hAnsi="Times New Roman"/>
          <w:b/>
          <w:snapToGrid w:val="0"/>
          <w:szCs w:val="24"/>
          <w:vertAlign w:val="superscript"/>
        </w:rPr>
        <w:t>З</w:t>
      </w:r>
    </w:p>
    <w:p w:rsidR="00CE42B3" w:rsidRPr="00C3235B" w:rsidRDefault="00395C7D" w:rsidP="007C16DD">
      <w:pPr>
        <w:spacing w:line="288" w:lineRule="auto"/>
        <w:ind w:firstLine="12"/>
        <w:jc w:val="both"/>
        <w:rPr>
          <w:rFonts w:ascii="Times New Roman" w:hAnsi="Times New Roman"/>
          <w:szCs w:val="24"/>
          <w:lang w:val="bg-BG"/>
        </w:rPr>
      </w:pPr>
      <w:r w:rsidRPr="00C3235B">
        <w:rPr>
          <w:rFonts w:ascii="Times New Roman" w:hAnsi="Times New Roman"/>
          <w:snapToGrid w:val="0"/>
          <w:szCs w:val="24"/>
        </w:rPr>
        <w:t xml:space="preserve">2.1.3. Височина: </w:t>
      </w:r>
      <w:r w:rsidR="00C3235B">
        <w:rPr>
          <w:rFonts w:ascii="Times New Roman" w:hAnsi="Times New Roman"/>
          <w:snapToGrid w:val="0"/>
          <w:szCs w:val="24"/>
          <w:lang w:val="bg-BG"/>
        </w:rPr>
        <w:t xml:space="preserve">кота корниз - </w:t>
      </w:r>
      <w:r w:rsidR="00D600C9" w:rsidRPr="00C3235B">
        <w:rPr>
          <w:rFonts w:ascii="Times New Roman" w:hAnsi="Times New Roman"/>
          <w:snapToGrid w:val="0"/>
          <w:szCs w:val="24"/>
          <w:lang w:val="bg-BG"/>
        </w:rPr>
        <w:t>1</w:t>
      </w:r>
      <w:r w:rsidR="00C3235B">
        <w:rPr>
          <w:rFonts w:ascii="Times New Roman" w:hAnsi="Times New Roman"/>
          <w:snapToGrid w:val="0"/>
          <w:szCs w:val="24"/>
          <w:lang w:val="bg-BG"/>
        </w:rPr>
        <w:t>8</w:t>
      </w:r>
      <w:proofErr w:type="gramStart"/>
      <w:r w:rsidR="00D600C9" w:rsidRPr="00C3235B">
        <w:rPr>
          <w:rFonts w:ascii="Times New Roman" w:hAnsi="Times New Roman"/>
          <w:snapToGrid w:val="0"/>
          <w:szCs w:val="24"/>
          <w:lang w:val="bg-BG"/>
        </w:rPr>
        <w:t>,</w:t>
      </w:r>
      <w:r w:rsidR="00C3235B">
        <w:rPr>
          <w:rFonts w:ascii="Times New Roman" w:hAnsi="Times New Roman"/>
          <w:snapToGrid w:val="0"/>
          <w:szCs w:val="24"/>
          <w:lang w:val="bg-BG"/>
        </w:rPr>
        <w:t>30</w:t>
      </w:r>
      <w:proofErr w:type="gramEnd"/>
      <w:r w:rsidR="00F44AAA" w:rsidRPr="00C3235B">
        <w:rPr>
          <w:rFonts w:ascii="Times New Roman" w:hAnsi="Times New Roman"/>
          <w:snapToGrid w:val="0"/>
          <w:szCs w:val="24"/>
          <w:lang w:val="bg-BG"/>
        </w:rPr>
        <w:t xml:space="preserve"> </w:t>
      </w:r>
      <w:r w:rsidR="00D600C9" w:rsidRPr="00C3235B">
        <w:rPr>
          <w:rFonts w:ascii="Times New Roman" w:hAnsi="Times New Roman"/>
          <w:snapToGrid w:val="0"/>
          <w:szCs w:val="24"/>
          <w:lang w:val="bg-BG"/>
        </w:rPr>
        <w:t xml:space="preserve">м; кота било подпокривно пространство - </w:t>
      </w:r>
      <w:r w:rsidR="00C3235B">
        <w:rPr>
          <w:rFonts w:ascii="Times New Roman" w:hAnsi="Times New Roman"/>
          <w:snapToGrid w:val="0"/>
          <w:szCs w:val="24"/>
          <w:lang w:val="bg-BG"/>
        </w:rPr>
        <w:t>…….</w:t>
      </w:r>
      <w:r w:rsidR="00F44AAA" w:rsidRPr="00C3235B">
        <w:rPr>
          <w:rFonts w:ascii="Times New Roman" w:hAnsi="Times New Roman"/>
          <w:snapToGrid w:val="0"/>
          <w:szCs w:val="24"/>
          <w:lang w:val="bg-BG"/>
        </w:rPr>
        <w:t xml:space="preserve"> м; кота било асансьорна кула - </w:t>
      </w:r>
      <w:r w:rsidR="00C3235B">
        <w:rPr>
          <w:rFonts w:ascii="Times New Roman" w:hAnsi="Times New Roman"/>
          <w:snapToGrid w:val="0"/>
          <w:szCs w:val="24"/>
          <w:lang w:val="bg-BG"/>
        </w:rPr>
        <w:t>……….</w:t>
      </w:r>
      <w:r w:rsidRPr="00C3235B">
        <w:rPr>
          <w:rFonts w:ascii="Times New Roman" w:hAnsi="Times New Roman"/>
          <w:snapToGrid w:val="0"/>
          <w:szCs w:val="24"/>
        </w:rPr>
        <w:t>м</w:t>
      </w:r>
      <w:r w:rsidR="00F44AAA" w:rsidRPr="00C3235B">
        <w:rPr>
          <w:rFonts w:ascii="Times New Roman" w:hAnsi="Times New Roman"/>
          <w:szCs w:val="24"/>
          <w:lang w:val="bg-BG"/>
        </w:rPr>
        <w:t xml:space="preserve">; </w:t>
      </w:r>
    </w:p>
    <w:p w:rsidR="00395C7D" w:rsidRPr="00C3235B" w:rsidRDefault="00F44AAA" w:rsidP="007C16DD">
      <w:pPr>
        <w:spacing w:line="288" w:lineRule="auto"/>
        <w:ind w:firstLine="12"/>
        <w:jc w:val="both"/>
        <w:rPr>
          <w:rFonts w:ascii="Times New Roman" w:hAnsi="Times New Roman"/>
          <w:szCs w:val="24"/>
          <w:lang w:val="bg-BG"/>
        </w:rPr>
      </w:pPr>
      <w:r w:rsidRPr="00C3235B">
        <w:rPr>
          <w:rFonts w:ascii="Times New Roman" w:hAnsi="Times New Roman"/>
          <w:szCs w:val="24"/>
          <w:lang w:val="bg-BG"/>
        </w:rPr>
        <w:t>брой етажи:</w:t>
      </w:r>
      <w:r w:rsidR="00FE3D41" w:rsidRPr="00C3235B">
        <w:rPr>
          <w:rFonts w:ascii="Times New Roman" w:hAnsi="Times New Roman"/>
          <w:szCs w:val="24"/>
          <w:lang w:val="bg-BG"/>
        </w:rPr>
        <w:t xml:space="preserve"> </w:t>
      </w:r>
      <w:r w:rsidR="00460BEB">
        <w:rPr>
          <w:rFonts w:ascii="Times New Roman" w:hAnsi="Times New Roman"/>
          <w:szCs w:val="24"/>
          <w:lang w:val="bg-BG"/>
        </w:rPr>
        <w:t>6</w:t>
      </w:r>
      <w:r w:rsidR="00C3235B" w:rsidRPr="00C3235B">
        <w:rPr>
          <w:rFonts w:ascii="Times New Roman" w:hAnsi="Times New Roman"/>
          <w:szCs w:val="24"/>
          <w:lang w:val="bg-BG"/>
        </w:rPr>
        <w:t>, от които надземни</w:t>
      </w:r>
      <w:r w:rsidR="005B636D">
        <w:rPr>
          <w:rFonts w:ascii="Times New Roman" w:hAnsi="Times New Roman"/>
          <w:szCs w:val="24"/>
          <w:lang w:val="bg-BG"/>
        </w:rPr>
        <w:t xml:space="preserve"> </w:t>
      </w:r>
      <w:r w:rsidR="00C3235B" w:rsidRPr="00C3235B">
        <w:rPr>
          <w:rFonts w:ascii="Times New Roman" w:hAnsi="Times New Roman"/>
          <w:szCs w:val="24"/>
          <w:lang w:val="bg-BG"/>
        </w:rPr>
        <w:t>-6</w:t>
      </w:r>
      <w:r w:rsidRPr="00C3235B">
        <w:rPr>
          <w:rFonts w:ascii="Times New Roman" w:hAnsi="Times New Roman"/>
          <w:szCs w:val="24"/>
          <w:lang w:val="bg-BG"/>
        </w:rPr>
        <w:t>, полуподземен-1.</w:t>
      </w:r>
    </w:p>
    <w:p w:rsidR="00395C7D" w:rsidRPr="00712D4B" w:rsidRDefault="00395C7D" w:rsidP="007C16DD">
      <w:pPr>
        <w:spacing w:line="288" w:lineRule="auto"/>
        <w:ind w:firstLine="12"/>
        <w:jc w:val="both"/>
        <w:rPr>
          <w:rFonts w:ascii="Times New Roman" w:hAnsi="Times New Roman"/>
          <w:b/>
          <w:snapToGrid w:val="0"/>
          <w:szCs w:val="24"/>
        </w:rPr>
      </w:pPr>
      <w:r w:rsidRPr="00712D4B">
        <w:rPr>
          <w:rFonts w:ascii="Times New Roman" w:hAnsi="Times New Roman"/>
          <w:b/>
          <w:snapToGrid w:val="0"/>
          <w:szCs w:val="24"/>
        </w:rPr>
        <w:t>2.1.4. Инсталационна и технологична осигуреност:</w:t>
      </w:r>
    </w:p>
    <w:p w:rsidR="00BC23C5" w:rsidRPr="00712D4B" w:rsidRDefault="00395C7D" w:rsidP="007C16DD">
      <w:pPr>
        <w:spacing w:line="288" w:lineRule="auto"/>
        <w:ind w:firstLine="11"/>
        <w:jc w:val="both"/>
        <w:rPr>
          <w:rFonts w:ascii="Times New Roman" w:hAnsi="Times New Roman"/>
          <w:snapToGrid w:val="0"/>
          <w:color w:val="000000"/>
          <w:szCs w:val="24"/>
          <w:lang w:val="bg-BG"/>
        </w:rPr>
      </w:pPr>
      <w:proofErr w:type="gramStart"/>
      <w:r w:rsidRPr="00712D4B">
        <w:rPr>
          <w:rFonts w:ascii="Times New Roman" w:hAnsi="Times New Roman"/>
          <w:snapToGrid w:val="0"/>
          <w:color w:val="000000"/>
          <w:szCs w:val="24"/>
        </w:rPr>
        <w:t xml:space="preserve">Изградени </w:t>
      </w:r>
      <w:r w:rsidR="00BD1B2A" w:rsidRPr="00712D4B">
        <w:rPr>
          <w:rFonts w:ascii="Times New Roman" w:hAnsi="Times New Roman"/>
          <w:snapToGrid w:val="0"/>
          <w:color w:val="000000"/>
          <w:szCs w:val="24"/>
          <w:lang w:val="bg-BG"/>
        </w:rPr>
        <w:t xml:space="preserve">сградни инсталации - </w:t>
      </w:r>
      <w:r w:rsidR="00BC23C5" w:rsidRPr="00712D4B">
        <w:rPr>
          <w:rFonts w:ascii="Times New Roman" w:hAnsi="Times New Roman"/>
          <w:snapToGrid w:val="0"/>
          <w:color w:val="000000"/>
          <w:szCs w:val="24"/>
          <w:lang w:val="bg-BG"/>
        </w:rPr>
        <w:t>водопроводна, канализационна, електро</w:t>
      </w:r>
      <w:r w:rsidR="00204BB2">
        <w:rPr>
          <w:rFonts w:ascii="Times New Roman" w:hAnsi="Times New Roman"/>
          <w:snapToGrid w:val="0"/>
          <w:color w:val="000000"/>
          <w:szCs w:val="24"/>
          <w:lang w:val="bg-BG"/>
        </w:rPr>
        <w:t xml:space="preserve">инсталации </w:t>
      </w:r>
      <w:r w:rsidR="00204BB2">
        <w:rPr>
          <w:rFonts w:ascii="Times New Roman" w:hAnsi="Times New Roman"/>
          <w:snapToGrid w:val="0"/>
          <w:color w:val="000000"/>
          <w:szCs w:val="24"/>
        </w:rPr>
        <w:t>(</w:t>
      </w:r>
      <w:r w:rsidR="00204BB2">
        <w:rPr>
          <w:rFonts w:ascii="Times New Roman" w:hAnsi="Times New Roman"/>
          <w:snapToGrid w:val="0"/>
          <w:color w:val="000000"/>
          <w:szCs w:val="24"/>
          <w:lang w:val="bg-BG"/>
        </w:rPr>
        <w:t>слаботокови и силнотокови</w:t>
      </w:r>
      <w:r w:rsidR="00204BB2">
        <w:rPr>
          <w:rFonts w:ascii="Times New Roman" w:hAnsi="Times New Roman"/>
          <w:snapToGrid w:val="0"/>
          <w:color w:val="000000"/>
          <w:szCs w:val="24"/>
        </w:rPr>
        <w:t>)</w:t>
      </w:r>
      <w:r w:rsidR="00204BB2">
        <w:rPr>
          <w:rFonts w:ascii="Times New Roman" w:hAnsi="Times New Roman"/>
          <w:snapToGrid w:val="0"/>
          <w:color w:val="000000"/>
          <w:szCs w:val="24"/>
          <w:lang w:val="bg-BG"/>
        </w:rPr>
        <w:t>.</w:t>
      </w:r>
      <w:proofErr w:type="gramEnd"/>
    </w:p>
    <w:p w:rsidR="00395C7D" w:rsidRDefault="00BC23C5" w:rsidP="007C16DD">
      <w:pPr>
        <w:spacing w:line="288" w:lineRule="auto"/>
        <w:ind w:firstLine="11"/>
        <w:jc w:val="both"/>
        <w:rPr>
          <w:rFonts w:ascii="Times New Roman" w:hAnsi="Times New Roman"/>
          <w:snapToGrid w:val="0"/>
          <w:color w:val="000000"/>
          <w:szCs w:val="24"/>
          <w:lang w:val="bg-BG"/>
        </w:rPr>
      </w:pPr>
      <w:r w:rsidRPr="00712D4B">
        <w:rPr>
          <w:rFonts w:ascii="Times New Roman" w:hAnsi="Times New Roman"/>
          <w:snapToGrid w:val="0"/>
          <w:color w:val="000000"/>
          <w:szCs w:val="24"/>
          <w:lang w:val="bg-BG"/>
        </w:rPr>
        <w:t xml:space="preserve">Изградени сградни отклонения - </w:t>
      </w:r>
      <w:r w:rsidR="00395C7D" w:rsidRPr="00712D4B">
        <w:rPr>
          <w:rFonts w:ascii="Times New Roman" w:hAnsi="Times New Roman"/>
          <w:snapToGrid w:val="0"/>
          <w:color w:val="000000"/>
          <w:szCs w:val="24"/>
        </w:rPr>
        <w:t>водопровод</w:t>
      </w:r>
      <w:r w:rsidR="00ED0D11">
        <w:rPr>
          <w:rFonts w:ascii="Times New Roman" w:hAnsi="Times New Roman"/>
          <w:snapToGrid w:val="0"/>
          <w:color w:val="000000"/>
          <w:szCs w:val="24"/>
          <w:lang w:val="bg-BG"/>
        </w:rPr>
        <w:t xml:space="preserve">ни и </w:t>
      </w:r>
      <w:r w:rsidR="00395C7D" w:rsidRPr="00712D4B">
        <w:rPr>
          <w:rFonts w:ascii="Times New Roman" w:hAnsi="Times New Roman"/>
          <w:snapToGrid w:val="0"/>
          <w:color w:val="000000"/>
          <w:szCs w:val="24"/>
        </w:rPr>
        <w:t>канал</w:t>
      </w:r>
      <w:r w:rsidRPr="00712D4B">
        <w:rPr>
          <w:rFonts w:ascii="Times New Roman" w:hAnsi="Times New Roman"/>
          <w:snapToGrid w:val="0"/>
          <w:color w:val="000000"/>
          <w:szCs w:val="24"/>
          <w:lang w:val="bg-BG"/>
        </w:rPr>
        <w:t>изационн</w:t>
      </w:r>
      <w:r w:rsidR="00ED0D11">
        <w:rPr>
          <w:rFonts w:ascii="Times New Roman" w:hAnsi="Times New Roman"/>
          <w:snapToGrid w:val="0"/>
          <w:color w:val="000000"/>
          <w:szCs w:val="24"/>
          <w:lang w:val="bg-BG"/>
        </w:rPr>
        <w:t>и отклонения</w:t>
      </w:r>
      <w:r w:rsidRPr="00712D4B">
        <w:rPr>
          <w:rFonts w:ascii="Times New Roman" w:hAnsi="Times New Roman"/>
          <w:snapToGrid w:val="0"/>
          <w:color w:val="000000"/>
          <w:szCs w:val="24"/>
          <w:lang w:val="bg-BG"/>
        </w:rPr>
        <w:t xml:space="preserve">, </w:t>
      </w:r>
      <w:r w:rsidR="00ED0D11">
        <w:rPr>
          <w:rFonts w:ascii="Times New Roman" w:hAnsi="Times New Roman"/>
          <w:snapToGrid w:val="0"/>
          <w:color w:val="000000"/>
          <w:szCs w:val="24"/>
          <w:lang w:val="bg-BG"/>
        </w:rPr>
        <w:t>външно ел.захранване</w:t>
      </w:r>
      <w:r w:rsidR="00612492">
        <w:rPr>
          <w:rFonts w:ascii="Times New Roman" w:hAnsi="Times New Roman"/>
          <w:snapToGrid w:val="0"/>
          <w:color w:val="000000"/>
          <w:szCs w:val="24"/>
          <w:lang w:val="bg-BG"/>
        </w:rPr>
        <w:t>.</w:t>
      </w:r>
    </w:p>
    <w:p w:rsidR="00612492" w:rsidRPr="00612492" w:rsidRDefault="00612492" w:rsidP="007C16DD">
      <w:pPr>
        <w:spacing w:line="288" w:lineRule="auto"/>
        <w:ind w:firstLine="11"/>
        <w:jc w:val="both"/>
        <w:rPr>
          <w:rFonts w:ascii="Times New Roman" w:hAnsi="Times New Roman"/>
          <w:snapToGrid w:val="0"/>
          <w:color w:val="000000"/>
          <w:szCs w:val="24"/>
          <w:lang w:val="bg-BG"/>
        </w:rPr>
      </w:pPr>
      <w:r>
        <w:rPr>
          <w:rFonts w:ascii="Times New Roman" w:hAnsi="Times New Roman"/>
          <w:snapToGrid w:val="0"/>
          <w:color w:val="000000"/>
          <w:szCs w:val="24"/>
          <w:lang w:val="bg-BG"/>
        </w:rPr>
        <w:t xml:space="preserve">Съоръжения - </w:t>
      </w:r>
      <w:r w:rsidR="008D2199">
        <w:rPr>
          <w:rFonts w:ascii="Times New Roman" w:hAnsi="Times New Roman"/>
          <w:snapToGrid w:val="0"/>
          <w:color w:val="000000"/>
          <w:szCs w:val="24"/>
          <w:lang w:val="bg-BG"/>
        </w:rPr>
        <w:t>3</w:t>
      </w:r>
      <w:r>
        <w:rPr>
          <w:rFonts w:ascii="Times New Roman" w:hAnsi="Times New Roman"/>
          <w:snapToGrid w:val="0"/>
          <w:color w:val="000000"/>
          <w:szCs w:val="24"/>
          <w:lang w:val="bg-BG"/>
        </w:rPr>
        <w:t xml:space="preserve"> броя асансьори /за всеки вход по един/.</w:t>
      </w:r>
    </w:p>
    <w:p w:rsidR="00395C7D" w:rsidRDefault="00395C7D" w:rsidP="00476777">
      <w:pPr>
        <w:spacing w:line="288" w:lineRule="auto"/>
        <w:ind w:hanging="108"/>
        <w:jc w:val="center"/>
        <w:rPr>
          <w:rFonts w:ascii="Times New Roman" w:hAnsi="Times New Roman"/>
          <w:i/>
          <w:snapToGrid w:val="0"/>
          <w:color w:val="000000"/>
          <w:sz w:val="20"/>
          <w:lang w:val="bg-BG"/>
        </w:rPr>
      </w:pPr>
      <w:r w:rsidRPr="0065655E">
        <w:rPr>
          <w:rFonts w:ascii="Times New Roman" w:hAnsi="Times New Roman"/>
          <w:i/>
          <w:snapToGrid w:val="0"/>
          <w:color w:val="000000"/>
          <w:sz w:val="20"/>
        </w:rPr>
        <w:t>(</w:t>
      </w:r>
      <w:proofErr w:type="gramStart"/>
      <w:r w:rsidRPr="0065655E">
        <w:rPr>
          <w:rFonts w:ascii="Times New Roman" w:hAnsi="Times New Roman"/>
          <w:i/>
          <w:snapToGrid w:val="0"/>
          <w:color w:val="000000"/>
          <w:sz w:val="20"/>
        </w:rPr>
        <w:t>в</w:t>
      </w:r>
      <w:proofErr w:type="gramEnd"/>
      <w:r w:rsidRPr="0065655E">
        <w:rPr>
          <w:rFonts w:ascii="Times New Roman" w:hAnsi="Times New Roman"/>
          <w:i/>
          <w:snapToGrid w:val="0"/>
          <w:color w:val="000000"/>
          <w:sz w:val="20"/>
        </w:rPr>
        <w:t xml:space="preserve"> т.ч. сградни инсталации, сградни отклонения,съоръжения, технологично оборудване, системи за безопасност)</w:t>
      </w:r>
    </w:p>
    <w:p w:rsidR="00395C7D" w:rsidRPr="007B246F" w:rsidRDefault="00395C7D" w:rsidP="007C16DD">
      <w:pPr>
        <w:spacing w:line="288" w:lineRule="auto"/>
        <w:ind w:left="852" w:hanging="852"/>
        <w:jc w:val="both"/>
        <w:rPr>
          <w:rFonts w:ascii="Times New Roman" w:hAnsi="Times New Roman"/>
          <w:b/>
          <w:snapToGrid w:val="0"/>
          <w:szCs w:val="24"/>
        </w:rPr>
      </w:pPr>
      <w:r w:rsidRPr="007B246F">
        <w:rPr>
          <w:rFonts w:ascii="Times New Roman" w:hAnsi="Times New Roman"/>
          <w:b/>
          <w:snapToGrid w:val="0"/>
          <w:szCs w:val="24"/>
        </w:rPr>
        <w:t xml:space="preserve">2.2. За съоръжения на техническата инфраструктура: </w:t>
      </w:r>
    </w:p>
    <w:p w:rsidR="00395C7D" w:rsidRPr="007B246F" w:rsidRDefault="00395C7D" w:rsidP="007C16DD">
      <w:pPr>
        <w:shd w:val="clear" w:color="auto" w:fill="FFFFFF"/>
        <w:tabs>
          <w:tab w:val="left" w:pos="1224"/>
        </w:tabs>
        <w:spacing w:line="288" w:lineRule="auto"/>
        <w:ind w:right="23" w:firstLine="12"/>
        <w:jc w:val="both"/>
        <w:rPr>
          <w:rFonts w:ascii="Times New Roman" w:hAnsi="Times New Roman"/>
          <w:spacing w:val="-1"/>
          <w:szCs w:val="24"/>
        </w:rPr>
      </w:pPr>
      <w:r w:rsidRPr="00E66BEA">
        <w:rPr>
          <w:rFonts w:ascii="Times New Roman" w:hAnsi="Times New Roman"/>
          <w:spacing w:val="-1"/>
          <w:szCs w:val="24"/>
        </w:rPr>
        <w:t>2.</w:t>
      </w:r>
      <w:r w:rsidRPr="00E66BEA">
        <w:rPr>
          <w:rFonts w:ascii="Times New Roman" w:hAnsi="Times New Roman"/>
          <w:spacing w:val="14"/>
          <w:szCs w:val="24"/>
        </w:rPr>
        <w:t>2.1</w:t>
      </w:r>
      <w:r w:rsidRPr="00E66BEA">
        <w:rPr>
          <w:rFonts w:ascii="Times New Roman" w:hAnsi="Times New Roman"/>
          <w:b/>
          <w:spacing w:val="14"/>
          <w:szCs w:val="24"/>
        </w:rPr>
        <w:t>.</w:t>
      </w:r>
      <w:r w:rsidRPr="007B246F">
        <w:rPr>
          <w:rFonts w:ascii="Times New Roman" w:hAnsi="Times New Roman"/>
          <w:spacing w:val="-1"/>
          <w:szCs w:val="24"/>
        </w:rPr>
        <w:t xml:space="preserve">Местоположение </w:t>
      </w:r>
      <w:r w:rsidRPr="007B246F">
        <w:rPr>
          <w:rFonts w:ascii="Times New Roman" w:hAnsi="Times New Roman"/>
          <w:spacing w:val="-6"/>
          <w:szCs w:val="24"/>
        </w:rPr>
        <w:t>(наземни, надземни, подземни)</w:t>
      </w:r>
      <w:r w:rsidRPr="007B246F">
        <w:rPr>
          <w:rFonts w:ascii="Times New Roman" w:hAnsi="Times New Roman"/>
          <w:spacing w:val="-1"/>
          <w:szCs w:val="24"/>
        </w:rPr>
        <w:t>:</w:t>
      </w:r>
      <w:r w:rsidR="00E66BEA">
        <w:rPr>
          <w:rFonts w:ascii="Times New Roman" w:hAnsi="Times New Roman"/>
          <w:spacing w:val="-1"/>
          <w:szCs w:val="24"/>
          <w:lang w:val="bg-BG"/>
        </w:rPr>
        <w:t xml:space="preserve"> </w:t>
      </w:r>
      <w:r w:rsidRPr="007B246F">
        <w:rPr>
          <w:rFonts w:ascii="Times New Roman" w:hAnsi="Times New Roman"/>
          <w:spacing w:val="-1"/>
          <w:szCs w:val="24"/>
        </w:rPr>
        <w:t>..........................................</w:t>
      </w:r>
      <w:r w:rsidR="00151856">
        <w:rPr>
          <w:rFonts w:ascii="Times New Roman" w:hAnsi="Times New Roman"/>
          <w:spacing w:val="-1"/>
          <w:szCs w:val="24"/>
        </w:rPr>
        <w:t>..</w:t>
      </w:r>
      <w:r w:rsidRPr="007B246F">
        <w:rPr>
          <w:rFonts w:ascii="Times New Roman" w:hAnsi="Times New Roman"/>
          <w:spacing w:val="-1"/>
          <w:szCs w:val="24"/>
        </w:rPr>
        <w:t>.............</w:t>
      </w:r>
    </w:p>
    <w:p w:rsidR="00395C7D" w:rsidRPr="007B246F" w:rsidRDefault="00395C7D" w:rsidP="007C16DD">
      <w:pPr>
        <w:shd w:val="clear" w:color="auto" w:fill="FFFFFF"/>
        <w:tabs>
          <w:tab w:val="left" w:pos="1224"/>
        </w:tabs>
        <w:spacing w:line="288" w:lineRule="auto"/>
        <w:ind w:left="132" w:right="23" w:hanging="132"/>
        <w:jc w:val="both"/>
        <w:rPr>
          <w:rFonts w:ascii="Times New Roman" w:hAnsi="Times New Roman"/>
          <w:spacing w:val="2"/>
          <w:szCs w:val="24"/>
        </w:rPr>
      </w:pPr>
      <w:r w:rsidRPr="007B246F">
        <w:rPr>
          <w:rFonts w:ascii="Times New Roman" w:hAnsi="Times New Roman"/>
          <w:spacing w:val="-6"/>
          <w:szCs w:val="24"/>
        </w:rPr>
        <w:t>2.2.2.</w:t>
      </w:r>
      <w:r w:rsidR="00151856">
        <w:rPr>
          <w:rFonts w:ascii="Times New Roman" w:hAnsi="Times New Roman"/>
          <w:spacing w:val="-6"/>
          <w:szCs w:val="24"/>
          <w:lang w:val="bg-BG"/>
        </w:rPr>
        <w:t xml:space="preserve"> </w:t>
      </w:r>
      <w:r w:rsidRPr="007B246F">
        <w:rPr>
          <w:rFonts w:ascii="Times New Roman" w:hAnsi="Times New Roman"/>
          <w:spacing w:val="-6"/>
          <w:szCs w:val="24"/>
        </w:rPr>
        <w:t>Г</w:t>
      </w:r>
      <w:r w:rsidRPr="007B246F">
        <w:rPr>
          <w:rFonts w:ascii="Times New Roman" w:hAnsi="Times New Roman"/>
          <w:spacing w:val="2"/>
          <w:szCs w:val="24"/>
        </w:rPr>
        <w:t>абарити</w:t>
      </w:r>
      <w:proofErr w:type="gramStart"/>
      <w:r w:rsidRPr="007B246F">
        <w:rPr>
          <w:rFonts w:ascii="Times New Roman" w:hAnsi="Times New Roman"/>
          <w:spacing w:val="2"/>
          <w:szCs w:val="24"/>
        </w:rPr>
        <w:t>:.......................................................................................................</w:t>
      </w:r>
      <w:r w:rsidR="00122EE3">
        <w:rPr>
          <w:rFonts w:ascii="Times New Roman" w:hAnsi="Times New Roman"/>
          <w:spacing w:val="2"/>
          <w:szCs w:val="24"/>
        </w:rPr>
        <w:t>.................</w:t>
      </w:r>
      <w:proofErr w:type="gramEnd"/>
    </w:p>
    <w:p w:rsidR="00395C7D" w:rsidRPr="00151856" w:rsidRDefault="00395C7D" w:rsidP="00476777">
      <w:pPr>
        <w:shd w:val="clear" w:color="auto" w:fill="FFFFFF"/>
        <w:tabs>
          <w:tab w:val="left" w:pos="1224"/>
        </w:tabs>
        <w:spacing w:line="288" w:lineRule="auto"/>
        <w:ind w:left="132" w:right="23"/>
        <w:jc w:val="center"/>
        <w:rPr>
          <w:rFonts w:ascii="Times New Roman" w:hAnsi="Times New Roman"/>
          <w:i/>
          <w:spacing w:val="-6"/>
          <w:sz w:val="20"/>
        </w:rPr>
      </w:pPr>
      <w:r w:rsidRPr="00151856">
        <w:rPr>
          <w:rFonts w:ascii="Times New Roman" w:hAnsi="Times New Roman"/>
          <w:i/>
          <w:spacing w:val="2"/>
          <w:sz w:val="20"/>
        </w:rPr>
        <w:t>(</w:t>
      </w:r>
      <w:proofErr w:type="gramStart"/>
      <w:r w:rsidRPr="00151856">
        <w:rPr>
          <w:rFonts w:ascii="Times New Roman" w:hAnsi="Times New Roman"/>
          <w:i/>
          <w:spacing w:val="2"/>
          <w:sz w:val="20"/>
        </w:rPr>
        <w:t>височина</w:t>
      </w:r>
      <w:proofErr w:type="gramEnd"/>
      <w:r w:rsidRPr="00151856">
        <w:rPr>
          <w:rFonts w:ascii="Times New Roman" w:hAnsi="Times New Roman"/>
          <w:i/>
          <w:spacing w:val="2"/>
          <w:sz w:val="20"/>
        </w:rPr>
        <w:t>, широчина, дължина, диаметър и др.)</w:t>
      </w:r>
    </w:p>
    <w:p w:rsidR="00395C7D" w:rsidRPr="007B246F" w:rsidRDefault="00395C7D" w:rsidP="00AF2596">
      <w:pPr>
        <w:numPr>
          <w:ilvl w:val="2"/>
          <w:numId w:val="1"/>
        </w:numPr>
        <w:shd w:val="clear" w:color="auto" w:fill="FFFFFF"/>
        <w:tabs>
          <w:tab w:val="clear" w:pos="1080"/>
          <w:tab w:val="num" w:pos="852"/>
        </w:tabs>
        <w:overflowPunct/>
        <w:spacing w:line="288" w:lineRule="auto"/>
        <w:ind w:left="732" w:hanging="732"/>
        <w:jc w:val="both"/>
        <w:textAlignment w:val="auto"/>
        <w:rPr>
          <w:rFonts w:ascii="Times New Roman" w:hAnsi="Times New Roman"/>
          <w:spacing w:val="1"/>
          <w:szCs w:val="24"/>
        </w:rPr>
      </w:pPr>
      <w:r w:rsidRPr="007B246F">
        <w:rPr>
          <w:rFonts w:ascii="Times New Roman" w:hAnsi="Times New Roman"/>
          <w:spacing w:val="1"/>
          <w:szCs w:val="24"/>
        </w:rPr>
        <w:t>Функционални</w:t>
      </w:r>
      <w:r w:rsidR="00122EE3">
        <w:rPr>
          <w:rFonts w:ascii="Times New Roman" w:hAnsi="Times New Roman"/>
          <w:spacing w:val="1"/>
          <w:szCs w:val="24"/>
        </w:rPr>
        <w:t xml:space="preserve"> </w:t>
      </w:r>
      <w:r w:rsidRPr="007B246F">
        <w:rPr>
          <w:rFonts w:ascii="Times New Roman" w:hAnsi="Times New Roman"/>
          <w:spacing w:val="1"/>
          <w:szCs w:val="24"/>
        </w:rPr>
        <w:t>хар</w:t>
      </w:r>
      <w:r w:rsidR="00151856">
        <w:rPr>
          <w:rFonts w:ascii="Times New Roman" w:hAnsi="Times New Roman"/>
          <w:spacing w:val="1"/>
          <w:szCs w:val="24"/>
        </w:rPr>
        <w:t>актеристики</w:t>
      </w:r>
      <w:proofErr w:type="gramStart"/>
      <w:r w:rsidR="00151856">
        <w:rPr>
          <w:rFonts w:ascii="Times New Roman" w:hAnsi="Times New Roman"/>
          <w:spacing w:val="1"/>
          <w:szCs w:val="24"/>
        </w:rPr>
        <w:t>:  .................</w:t>
      </w:r>
      <w:r w:rsidRPr="007B246F">
        <w:rPr>
          <w:rFonts w:ascii="Times New Roman" w:hAnsi="Times New Roman"/>
          <w:spacing w:val="1"/>
          <w:szCs w:val="24"/>
        </w:rPr>
        <w:t>...............................................................</w:t>
      </w:r>
      <w:proofErr w:type="gramEnd"/>
      <w:r w:rsidRPr="007B246F">
        <w:rPr>
          <w:rFonts w:ascii="Times New Roman" w:hAnsi="Times New Roman"/>
          <w:spacing w:val="1"/>
          <w:szCs w:val="24"/>
        </w:rPr>
        <w:t xml:space="preserve"> </w:t>
      </w:r>
    </w:p>
    <w:p w:rsidR="00395C7D" w:rsidRPr="00151856" w:rsidRDefault="00395C7D" w:rsidP="00476777">
      <w:pPr>
        <w:shd w:val="clear" w:color="auto" w:fill="FFFFFF"/>
        <w:tabs>
          <w:tab w:val="left" w:pos="1080"/>
        </w:tabs>
        <w:spacing w:line="288" w:lineRule="auto"/>
        <w:ind w:left="6" w:firstLine="6"/>
        <w:jc w:val="center"/>
        <w:rPr>
          <w:rFonts w:ascii="Times New Roman" w:hAnsi="Times New Roman"/>
          <w:i/>
          <w:spacing w:val="2"/>
          <w:sz w:val="20"/>
        </w:rPr>
      </w:pPr>
      <w:r w:rsidRPr="00151856">
        <w:rPr>
          <w:rFonts w:ascii="Times New Roman" w:hAnsi="Times New Roman"/>
          <w:i/>
          <w:spacing w:val="1"/>
          <w:sz w:val="20"/>
        </w:rPr>
        <w:t>(</w:t>
      </w:r>
      <w:proofErr w:type="gramStart"/>
      <w:r w:rsidRPr="00151856">
        <w:rPr>
          <w:rFonts w:ascii="Times New Roman" w:hAnsi="Times New Roman"/>
          <w:i/>
          <w:spacing w:val="1"/>
          <w:sz w:val="20"/>
        </w:rPr>
        <w:t>капацитет</w:t>
      </w:r>
      <w:proofErr w:type="gramEnd"/>
      <w:r w:rsidRPr="00151856">
        <w:rPr>
          <w:rFonts w:ascii="Times New Roman" w:hAnsi="Times New Roman"/>
          <w:i/>
          <w:spacing w:val="1"/>
          <w:sz w:val="20"/>
        </w:rPr>
        <w:t>, носимоспособност,</w:t>
      </w:r>
      <w:r w:rsidRPr="00151856">
        <w:rPr>
          <w:rFonts w:ascii="Times New Roman" w:hAnsi="Times New Roman"/>
          <w:i/>
          <w:spacing w:val="2"/>
          <w:sz w:val="20"/>
        </w:rPr>
        <w:t>пропускателна способност, налягане, напрежение, мощност и др.),</w:t>
      </w:r>
    </w:p>
    <w:p w:rsidR="00395C7D" w:rsidRPr="00BF3916" w:rsidRDefault="00395C7D" w:rsidP="007C16DD">
      <w:pPr>
        <w:tabs>
          <w:tab w:val="left" w:pos="732"/>
          <w:tab w:val="left" w:pos="852"/>
        </w:tabs>
        <w:spacing w:line="288" w:lineRule="auto"/>
        <w:jc w:val="both"/>
        <w:rPr>
          <w:rFonts w:ascii="Times New Roman" w:hAnsi="Times New Roman"/>
          <w:spacing w:val="1"/>
          <w:szCs w:val="24"/>
          <w:lang w:val="bg-BG"/>
        </w:rPr>
      </w:pPr>
      <w:r w:rsidRPr="007B246F">
        <w:rPr>
          <w:rFonts w:ascii="Times New Roman" w:hAnsi="Times New Roman"/>
          <w:spacing w:val="-7"/>
          <w:szCs w:val="24"/>
        </w:rPr>
        <w:t>2.2.4.</w:t>
      </w:r>
      <w:r w:rsidRPr="007B246F">
        <w:rPr>
          <w:rFonts w:ascii="Times New Roman" w:hAnsi="Times New Roman"/>
          <w:szCs w:val="24"/>
        </w:rPr>
        <w:tab/>
      </w:r>
      <w:r w:rsidR="00BF3916">
        <w:rPr>
          <w:rFonts w:ascii="Times New Roman" w:hAnsi="Times New Roman"/>
          <w:spacing w:val="1"/>
          <w:szCs w:val="24"/>
        </w:rPr>
        <w:t>Сервитути</w:t>
      </w:r>
      <w:r w:rsidR="00BF3916">
        <w:rPr>
          <w:rFonts w:ascii="Times New Roman" w:hAnsi="Times New Roman"/>
          <w:spacing w:val="1"/>
          <w:szCs w:val="24"/>
          <w:lang w:val="bg-BG"/>
        </w:rPr>
        <w:t>;</w:t>
      </w:r>
    </w:p>
    <w:p w:rsidR="00395C7D" w:rsidRDefault="00395C7D" w:rsidP="007C16DD">
      <w:pPr>
        <w:spacing w:line="288" w:lineRule="auto"/>
        <w:jc w:val="both"/>
        <w:rPr>
          <w:rFonts w:ascii="Times New Roman" w:hAnsi="Times New Roman"/>
          <w:snapToGrid w:val="0"/>
          <w:szCs w:val="24"/>
          <w:lang w:val="bg-BG"/>
        </w:rPr>
      </w:pPr>
      <w:r w:rsidRPr="007B246F">
        <w:rPr>
          <w:rFonts w:ascii="Times New Roman" w:hAnsi="Times New Roman"/>
          <w:snapToGrid w:val="0"/>
          <w:szCs w:val="24"/>
        </w:rPr>
        <w:t xml:space="preserve">2.3. Други специфични характерни показатели в зависимост от вида и </w:t>
      </w:r>
      <w:r w:rsidR="004C7FB4">
        <w:rPr>
          <w:rFonts w:ascii="Times New Roman" w:hAnsi="Times New Roman"/>
          <w:snapToGrid w:val="0"/>
          <w:szCs w:val="24"/>
          <w:lang w:val="bg-BG"/>
        </w:rPr>
        <w:t>п</w:t>
      </w:r>
      <w:r w:rsidRPr="007B246F">
        <w:rPr>
          <w:rFonts w:ascii="Times New Roman" w:hAnsi="Times New Roman"/>
          <w:snapToGrid w:val="0"/>
          <w:szCs w:val="24"/>
        </w:rPr>
        <w:t xml:space="preserve">редназначението </w:t>
      </w:r>
      <w:r w:rsidR="004C7FB4">
        <w:rPr>
          <w:rFonts w:ascii="Times New Roman" w:hAnsi="Times New Roman"/>
          <w:snapToGrid w:val="0"/>
          <w:szCs w:val="24"/>
          <w:lang w:val="bg-BG"/>
        </w:rPr>
        <w:t xml:space="preserve">  </w:t>
      </w:r>
      <w:r w:rsidRPr="007B246F">
        <w:rPr>
          <w:rFonts w:ascii="Times New Roman" w:hAnsi="Times New Roman"/>
          <w:snapToGrid w:val="0"/>
          <w:szCs w:val="24"/>
        </w:rPr>
        <w:t>на строежа</w:t>
      </w:r>
    </w:p>
    <w:p w:rsidR="00395C7D" w:rsidRPr="009D45EE" w:rsidRDefault="00395C7D" w:rsidP="00395C7D">
      <w:pPr>
        <w:pStyle w:val="BodyText"/>
        <w:spacing w:before="60" w:line="264" w:lineRule="auto"/>
        <w:jc w:val="center"/>
        <w:rPr>
          <w:rFonts w:ascii="Times New Roman" w:hAnsi="Times New Roman"/>
          <w:b/>
          <w:szCs w:val="24"/>
          <w:u w:val="single"/>
        </w:rPr>
      </w:pPr>
      <w:r w:rsidRPr="009D45EE">
        <w:rPr>
          <w:rFonts w:ascii="Times New Roman" w:hAnsi="Times New Roman"/>
          <w:b/>
          <w:szCs w:val="24"/>
          <w:u w:val="single"/>
        </w:rPr>
        <w:t>Раздел ІІІ</w:t>
      </w:r>
      <w:r w:rsidR="009D45EE" w:rsidRPr="009D45EE">
        <w:rPr>
          <w:rFonts w:ascii="Times New Roman" w:hAnsi="Times New Roman"/>
          <w:b/>
          <w:szCs w:val="24"/>
          <w:u w:val="single"/>
          <w:lang w:val="bg-BG"/>
        </w:rPr>
        <w:t xml:space="preserve"> </w:t>
      </w:r>
      <w:r w:rsidRPr="009D45EE">
        <w:rPr>
          <w:rFonts w:ascii="Times New Roman" w:hAnsi="Times New Roman"/>
          <w:b/>
          <w:szCs w:val="24"/>
          <w:u w:val="single"/>
        </w:rPr>
        <w:t>“Основни технически характеристики”</w:t>
      </w:r>
    </w:p>
    <w:p w:rsidR="00395C7D" w:rsidRPr="00712D4B" w:rsidRDefault="00395C7D" w:rsidP="00476777">
      <w:pPr>
        <w:tabs>
          <w:tab w:val="left" w:pos="0"/>
        </w:tabs>
        <w:spacing w:line="288" w:lineRule="auto"/>
        <w:jc w:val="both"/>
        <w:rPr>
          <w:rFonts w:ascii="Times New Roman" w:hAnsi="Times New Roman"/>
          <w:b/>
          <w:szCs w:val="24"/>
        </w:rPr>
      </w:pPr>
      <w:r w:rsidRPr="00712D4B">
        <w:rPr>
          <w:rFonts w:ascii="Times New Roman" w:hAnsi="Times New Roman"/>
          <w:b/>
          <w:szCs w:val="24"/>
          <w:lang w:val="ru-RU"/>
        </w:rPr>
        <w:t>3.1</w:t>
      </w:r>
      <w:r w:rsidRPr="00712D4B">
        <w:rPr>
          <w:rFonts w:ascii="Times New Roman" w:hAnsi="Times New Roman"/>
          <w:b/>
          <w:szCs w:val="24"/>
        </w:rPr>
        <w:t xml:space="preserve">. Технически показатели и параметри, чрез които са изпълнени съществените изисквания по чл. </w:t>
      </w:r>
      <w:proofErr w:type="gramStart"/>
      <w:r w:rsidRPr="00712D4B">
        <w:rPr>
          <w:rFonts w:ascii="Times New Roman" w:hAnsi="Times New Roman"/>
          <w:b/>
          <w:szCs w:val="24"/>
        </w:rPr>
        <w:t>169, ал.</w:t>
      </w:r>
      <w:proofErr w:type="gramEnd"/>
      <w:r w:rsidRPr="00712D4B">
        <w:rPr>
          <w:rFonts w:ascii="Times New Roman" w:hAnsi="Times New Roman"/>
          <w:b/>
          <w:szCs w:val="24"/>
        </w:rPr>
        <w:t xml:space="preserve"> 1 и 2 от ЗУТ към сградите </w:t>
      </w:r>
    </w:p>
    <w:p w:rsidR="00395C7D" w:rsidRPr="009D45EE" w:rsidRDefault="00395C7D" w:rsidP="00476777">
      <w:pPr>
        <w:tabs>
          <w:tab w:val="left" w:pos="132"/>
          <w:tab w:val="left" w:pos="1560"/>
        </w:tabs>
        <w:spacing w:line="288" w:lineRule="auto"/>
        <w:jc w:val="both"/>
        <w:rPr>
          <w:rFonts w:ascii="Times New Roman" w:hAnsi="Times New Roman"/>
          <w:b/>
          <w:caps/>
          <w:szCs w:val="24"/>
        </w:rPr>
      </w:pPr>
      <w:r w:rsidRPr="009D45EE">
        <w:rPr>
          <w:rFonts w:ascii="Times New Roman" w:hAnsi="Times New Roman"/>
          <w:b/>
          <w:szCs w:val="24"/>
        </w:rPr>
        <w:t xml:space="preserve">3.1.1.Вид на строителната система, тип на конструкцията    </w:t>
      </w:r>
    </w:p>
    <w:p w:rsidR="0080026A" w:rsidRPr="008C7824" w:rsidRDefault="009A345D" w:rsidP="00476777">
      <w:pPr>
        <w:spacing w:line="288" w:lineRule="auto"/>
        <w:jc w:val="both"/>
        <w:rPr>
          <w:rFonts w:ascii="Times New Roman" w:hAnsi="Times New Roman"/>
          <w:szCs w:val="24"/>
          <w:lang w:val="bg-BG"/>
        </w:rPr>
      </w:pPr>
      <w:r>
        <w:rPr>
          <w:rFonts w:ascii="Times New Roman" w:hAnsi="Times New Roman"/>
          <w:szCs w:val="24"/>
          <w:lang w:val="bg-BG"/>
        </w:rPr>
        <w:tab/>
      </w:r>
      <w:r w:rsidR="0080026A">
        <w:rPr>
          <w:rFonts w:ascii="Times New Roman" w:hAnsi="Times New Roman"/>
          <w:szCs w:val="24"/>
          <w:lang w:val="bg-BG"/>
        </w:rPr>
        <w:t>Блокът</w:t>
      </w:r>
      <w:r w:rsidR="0080026A" w:rsidRPr="00713995">
        <w:rPr>
          <w:rFonts w:ascii="Times New Roman" w:hAnsi="Times New Roman"/>
          <w:szCs w:val="24"/>
          <w:lang w:val="bg-BG"/>
        </w:rPr>
        <w:t xml:space="preserve"> е построен през </w:t>
      </w:r>
      <w:r w:rsidR="00B71630" w:rsidRPr="00B71630">
        <w:rPr>
          <w:rFonts w:ascii="Times New Roman" w:hAnsi="Times New Roman"/>
          <w:color w:val="000000" w:themeColor="text1"/>
          <w:szCs w:val="24"/>
          <w:lang w:val="bg-BG"/>
        </w:rPr>
        <w:t>1983</w:t>
      </w:r>
      <w:r w:rsidR="0080026A" w:rsidRPr="00B71630">
        <w:rPr>
          <w:rFonts w:ascii="Times New Roman" w:hAnsi="Times New Roman"/>
          <w:color w:val="000000" w:themeColor="text1"/>
          <w:szCs w:val="24"/>
          <w:lang w:val="bg-BG"/>
        </w:rPr>
        <w:t>год.</w:t>
      </w:r>
      <w:r w:rsidR="0080026A">
        <w:rPr>
          <w:rFonts w:ascii="Times New Roman" w:hAnsi="Times New Roman"/>
          <w:szCs w:val="24"/>
          <w:lang w:val="bg-BG"/>
        </w:rPr>
        <w:t xml:space="preserve"> </w:t>
      </w:r>
      <w:r w:rsidR="0080026A" w:rsidRPr="00713995">
        <w:rPr>
          <w:rFonts w:ascii="Times New Roman" w:hAnsi="Times New Roman"/>
          <w:szCs w:val="24"/>
          <w:lang w:val="bg-BG"/>
        </w:rPr>
        <w:t>Строителната система е разработена така, че да отговаря на оптималното</w:t>
      </w:r>
      <w:r w:rsidR="00F92F6B">
        <w:rPr>
          <w:rFonts w:ascii="Times New Roman" w:hAnsi="Times New Roman"/>
          <w:szCs w:val="24"/>
          <w:lang w:val="bg-BG"/>
        </w:rPr>
        <w:t xml:space="preserve"> </w:t>
      </w:r>
      <w:r w:rsidR="0080026A" w:rsidRPr="00713995">
        <w:rPr>
          <w:rFonts w:ascii="Times New Roman" w:hAnsi="Times New Roman"/>
          <w:szCs w:val="24"/>
          <w:lang w:val="bg-BG"/>
        </w:rPr>
        <w:t>решаване на жилищата с оглед изпълнение на функциите и</w:t>
      </w:r>
      <w:r w:rsidR="0080026A">
        <w:rPr>
          <w:rFonts w:ascii="Times New Roman" w:hAnsi="Times New Roman"/>
          <w:szCs w:val="24"/>
          <w:lang w:val="bg-BG"/>
        </w:rPr>
        <w:t xml:space="preserve">м при възможна степен на </w:t>
      </w:r>
      <w:r w:rsidR="0080026A" w:rsidRPr="00713995">
        <w:rPr>
          <w:rFonts w:ascii="Times New Roman" w:hAnsi="Times New Roman"/>
          <w:szCs w:val="24"/>
          <w:lang w:val="bg-BG"/>
        </w:rPr>
        <w:t>унифициране на п</w:t>
      </w:r>
      <w:r w:rsidR="0080026A">
        <w:rPr>
          <w:rFonts w:ascii="Times New Roman" w:hAnsi="Times New Roman"/>
          <w:szCs w:val="24"/>
          <w:lang w:val="bg-BG"/>
        </w:rPr>
        <w:t>араметри, композиционни възли /</w:t>
      </w:r>
      <w:r w:rsidR="0080026A" w:rsidRPr="00713995">
        <w:rPr>
          <w:rFonts w:ascii="Times New Roman" w:hAnsi="Times New Roman"/>
          <w:szCs w:val="24"/>
          <w:lang w:val="bg-BG"/>
        </w:rPr>
        <w:t>стълбищна клетка и асансьорна клетка, кухн</w:t>
      </w:r>
      <w:r w:rsidR="0080026A">
        <w:rPr>
          <w:rFonts w:ascii="Times New Roman" w:hAnsi="Times New Roman"/>
          <w:szCs w:val="24"/>
          <w:lang w:val="bg-BG"/>
        </w:rPr>
        <w:t>енски и санитарни възли/ и др.</w:t>
      </w:r>
      <w:r w:rsidR="0080026A" w:rsidRPr="00713995">
        <w:rPr>
          <w:rFonts w:ascii="Times New Roman" w:hAnsi="Times New Roman"/>
          <w:szCs w:val="24"/>
          <w:lang w:val="bg-BG"/>
        </w:rPr>
        <w:t xml:space="preserve"> </w:t>
      </w:r>
      <w:r w:rsidR="001E4687">
        <w:rPr>
          <w:rFonts w:ascii="Times New Roman" w:hAnsi="Times New Roman"/>
          <w:szCs w:val="24"/>
          <w:lang w:val="bg-BG"/>
        </w:rPr>
        <w:t>Етажната конструктивна в</w:t>
      </w:r>
      <w:r w:rsidR="004E21E8">
        <w:rPr>
          <w:rFonts w:ascii="Times New Roman" w:hAnsi="Times New Roman"/>
          <w:szCs w:val="24"/>
          <w:lang w:val="bg-BG"/>
        </w:rPr>
        <w:t>исочина на жилищните етажи е 2,8</w:t>
      </w:r>
      <w:r w:rsidR="001E4687">
        <w:rPr>
          <w:rFonts w:ascii="Times New Roman" w:hAnsi="Times New Roman"/>
          <w:szCs w:val="24"/>
          <w:lang w:val="bg-BG"/>
        </w:rPr>
        <w:t>0м, а на сутерена - 2,56м. Типът на конструкцията е стоманобетонна, безскелетна, едропанелна - номенклатура ЕПЖБ</w:t>
      </w:r>
      <w:r w:rsidR="00F866E9">
        <w:rPr>
          <w:rFonts w:ascii="Times New Roman" w:hAnsi="Times New Roman"/>
          <w:szCs w:val="24"/>
          <w:lang w:val="bg-BG"/>
        </w:rPr>
        <w:t xml:space="preserve"> 213</w:t>
      </w:r>
      <w:r w:rsidR="001E4687">
        <w:rPr>
          <w:rFonts w:ascii="Times New Roman" w:hAnsi="Times New Roman"/>
          <w:szCs w:val="24"/>
          <w:lang w:val="bg-BG"/>
        </w:rPr>
        <w:t xml:space="preserve">. </w:t>
      </w:r>
      <w:r w:rsidR="00533D0B">
        <w:rPr>
          <w:rFonts w:ascii="Times New Roman" w:hAnsi="Times New Roman"/>
          <w:szCs w:val="24"/>
          <w:lang w:val="bg-BG"/>
        </w:rPr>
        <w:t xml:space="preserve">Всички основни носещи конструктивни елементи са сглобяеми панели, изготвени при заводски условия в </w:t>
      </w:r>
      <w:r w:rsidR="00533D0B">
        <w:rPr>
          <w:rFonts w:ascii="Times New Roman" w:hAnsi="Times New Roman"/>
          <w:szCs w:val="24"/>
          <w:lang w:val="bg-BG"/>
        </w:rPr>
        <w:lastRenderedPageBreak/>
        <w:t xml:space="preserve">Домостроителен комбинат - </w:t>
      </w:r>
      <w:r w:rsidR="00B71630" w:rsidRPr="00B71630">
        <w:rPr>
          <w:rFonts w:ascii="Times New Roman" w:hAnsi="Times New Roman"/>
          <w:color w:val="000000" w:themeColor="text1"/>
          <w:szCs w:val="24"/>
          <w:lang w:val="bg-BG"/>
        </w:rPr>
        <w:t>Хасково</w:t>
      </w:r>
      <w:r w:rsidR="00533D0B">
        <w:rPr>
          <w:rFonts w:ascii="Times New Roman" w:hAnsi="Times New Roman"/>
          <w:szCs w:val="24"/>
          <w:lang w:val="bg-BG"/>
        </w:rPr>
        <w:t>.</w:t>
      </w:r>
      <w:r w:rsidR="00F55B59">
        <w:rPr>
          <w:rFonts w:ascii="Times New Roman" w:hAnsi="Times New Roman"/>
          <w:szCs w:val="24"/>
          <w:lang w:val="bg-BG"/>
        </w:rPr>
        <w:t xml:space="preserve"> </w:t>
      </w:r>
      <w:r w:rsidR="0080026A" w:rsidRPr="00713995">
        <w:rPr>
          <w:rFonts w:ascii="Times New Roman" w:hAnsi="Times New Roman"/>
          <w:szCs w:val="24"/>
          <w:lang w:val="bg-BG"/>
        </w:rPr>
        <w:t xml:space="preserve">Фасадните панели са </w:t>
      </w:r>
      <w:r w:rsidR="0080026A">
        <w:rPr>
          <w:rFonts w:ascii="Times New Roman" w:hAnsi="Times New Roman"/>
          <w:szCs w:val="24"/>
          <w:lang w:val="bg-BG"/>
        </w:rPr>
        <w:t xml:space="preserve">трислойни, </w:t>
      </w:r>
      <w:r w:rsidR="0080026A" w:rsidRPr="00161C08">
        <w:rPr>
          <w:rFonts w:ascii="Times New Roman" w:hAnsi="Times New Roman"/>
          <w:szCs w:val="24"/>
          <w:lang w:val="bg-BG"/>
        </w:rPr>
        <w:t>като топлоизолацията е от пенобетон</w:t>
      </w:r>
      <w:r w:rsidR="0080026A">
        <w:rPr>
          <w:rFonts w:ascii="Times New Roman" w:hAnsi="Times New Roman"/>
          <w:szCs w:val="24"/>
          <w:lang w:val="bg-BG"/>
        </w:rPr>
        <w:t xml:space="preserve">. </w:t>
      </w:r>
      <w:r w:rsidR="0080026A" w:rsidRPr="00161C08">
        <w:rPr>
          <w:rFonts w:ascii="Times New Roman" w:hAnsi="Times New Roman"/>
          <w:szCs w:val="24"/>
          <w:lang w:val="bg-BG"/>
        </w:rPr>
        <w:t>Първа</w:t>
      </w:r>
      <w:r w:rsidR="0080026A">
        <w:rPr>
          <w:rFonts w:ascii="Times New Roman" w:hAnsi="Times New Roman"/>
          <w:szCs w:val="24"/>
          <w:lang w:val="bg-BG"/>
        </w:rPr>
        <w:t>та</w:t>
      </w:r>
      <w:r w:rsidR="0080026A" w:rsidRPr="00161C08">
        <w:rPr>
          <w:rFonts w:ascii="Times New Roman" w:hAnsi="Times New Roman"/>
          <w:szCs w:val="24"/>
          <w:lang w:val="bg-BG"/>
        </w:rPr>
        <w:t xml:space="preserve"> плоча над сутерен</w:t>
      </w:r>
      <w:r w:rsidR="0080026A">
        <w:rPr>
          <w:rFonts w:ascii="Times New Roman" w:hAnsi="Times New Roman"/>
          <w:szCs w:val="24"/>
          <w:lang w:val="bg-BG"/>
        </w:rPr>
        <w:t xml:space="preserve">а е без топлоизолационен слой. </w:t>
      </w:r>
      <w:r w:rsidR="0080026A" w:rsidRPr="00161C08">
        <w:rPr>
          <w:rFonts w:ascii="Times New Roman" w:hAnsi="Times New Roman"/>
          <w:szCs w:val="24"/>
          <w:lang w:val="bg-BG"/>
        </w:rPr>
        <w:t>Покрив</w:t>
      </w:r>
      <w:r w:rsidR="0080026A">
        <w:rPr>
          <w:rFonts w:ascii="Times New Roman" w:hAnsi="Times New Roman"/>
          <w:szCs w:val="24"/>
          <w:lang w:val="bg-BG"/>
        </w:rPr>
        <w:t>ът е решен</w:t>
      </w:r>
      <w:r w:rsidR="0080026A" w:rsidRPr="00161C08">
        <w:rPr>
          <w:rFonts w:ascii="Times New Roman" w:hAnsi="Times New Roman"/>
          <w:szCs w:val="24"/>
          <w:lang w:val="bg-BG"/>
        </w:rPr>
        <w:t xml:space="preserve"> тип “студен”, </w:t>
      </w:r>
      <w:r w:rsidR="0080026A">
        <w:rPr>
          <w:rFonts w:ascii="Times New Roman" w:hAnsi="Times New Roman"/>
          <w:szCs w:val="24"/>
          <w:lang w:val="bg-BG"/>
        </w:rPr>
        <w:t xml:space="preserve">като е </w:t>
      </w:r>
      <w:r w:rsidR="0080026A" w:rsidRPr="00161C08">
        <w:rPr>
          <w:rFonts w:ascii="Times New Roman" w:hAnsi="Times New Roman"/>
          <w:szCs w:val="24"/>
          <w:lang w:val="bg-BG"/>
        </w:rPr>
        <w:t>предвиден топлоизолационен пласт от пенобетон над таванските плочи</w:t>
      </w:r>
      <w:r w:rsidR="0080026A" w:rsidRPr="00C716F9">
        <w:rPr>
          <w:rFonts w:ascii="Times New Roman" w:hAnsi="Times New Roman"/>
          <w:szCs w:val="24"/>
          <w:lang w:val="bg-BG"/>
        </w:rPr>
        <w:t>.</w:t>
      </w:r>
      <w:r w:rsidR="008D3D03">
        <w:rPr>
          <w:rFonts w:ascii="Times New Roman" w:hAnsi="Times New Roman"/>
          <w:szCs w:val="24"/>
          <w:lang w:val="bg-BG"/>
        </w:rPr>
        <w:t xml:space="preserve"> </w:t>
      </w:r>
      <w:r w:rsidR="0080026A" w:rsidRPr="00713995">
        <w:rPr>
          <w:rFonts w:ascii="Times New Roman" w:hAnsi="Times New Roman"/>
          <w:szCs w:val="24"/>
          <w:lang w:val="bg-BG"/>
        </w:rPr>
        <w:t xml:space="preserve">Дебелината на фасадните панели е 20см, на вътрешните носещи панели 14см и на разпределителните 6см. Фугите са затворени. </w:t>
      </w:r>
    </w:p>
    <w:p w:rsidR="00EE5A77" w:rsidRDefault="0080026A" w:rsidP="00D723BA">
      <w:pPr>
        <w:spacing w:line="288" w:lineRule="auto"/>
        <w:jc w:val="both"/>
        <w:rPr>
          <w:rFonts w:ascii="TimesNewRomanPSMT" w:eastAsia="Calibri" w:hAnsi="TimesNewRomanPSMT" w:cs="TimesNewRomanPSMT"/>
          <w:szCs w:val="24"/>
          <w:lang w:val="bg-BG" w:eastAsia="bg-BG"/>
        </w:rPr>
      </w:pPr>
      <w:r>
        <w:rPr>
          <w:rFonts w:ascii="Times New Roman" w:hAnsi="Times New Roman"/>
          <w:szCs w:val="24"/>
          <w:lang w:val="bg-BG"/>
        </w:rPr>
        <w:t xml:space="preserve">   </w:t>
      </w:r>
      <w:r w:rsidR="00EE5A77">
        <w:rPr>
          <w:rFonts w:ascii="Times New Roman" w:hAnsi="Times New Roman"/>
          <w:szCs w:val="24"/>
          <w:lang w:val="bg-BG"/>
        </w:rPr>
        <w:tab/>
      </w:r>
      <w:r w:rsidR="00EE5A77">
        <w:rPr>
          <w:rFonts w:ascii="TimesNewRomanPSMT" w:eastAsia="Calibri" w:hAnsi="TimesNewRomanPSMT" w:cs="TimesNewRomanPSMT"/>
          <w:szCs w:val="24"/>
          <w:lang w:val="bg-BG" w:eastAsia="bg-BG"/>
        </w:rPr>
        <w:t xml:space="preserve">Фундирането е осъществено с помощта на монолитни, стоманобетонни, ивични фундаменти. Върху </w:t>
      </w:r>
      <w:r w:rsidR="00BA1B2B">
        <w:rPr>
          <w:rFonts w:ascii="TimesNewRomanPSMT" w:eastAsia="Calibri" w:hAnsi="TimesNewRomanPSMT" w:cs="TimesNewRomanPSMT"/>
          <w:szCs w:val="24"/>
          <w:lang w:val="bg-BG" w:eastAsia="bg-BG"/>
        </w:rPr>
        <w:t>тях</w:t>
      </w:r>
      <w:r w:rsidR="00EE5A77">
        <w:rPr>
          <w:rFonts w:ascii="TimesNewRomanPSMT" w:eastAsia="Calibri" w:hAnsi="TimesNewRomanPSMT" w:cs="TimesNewRomanPSMT"/>
          <w:szCs w:val="24"/>
          <w:lang w:val="bg-BG" w:eastAsia="bg-BG"/>
        </w:rPr>
        <w:t xml:space="preserve"> са изпълнени монолитни, стоманобетонни сутеренни стени до първото етажно ниво. Като връхна конструкция са монтирани подови, стенни, фасадни, калканни и</w:t>
      </w:r>
      <w:r w:rsidR="00D723BA">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разпределителни елементи (панели). Като покривна конструкция са монтирани, заводски</w:t>
      </w:r>
      <w:r w:rsidR="00D723BA">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изпълнени, рамки и панели за двоен, студен покрив. Вертикалните натоварвания и въздействия</w:t>
      </w:r>
      <w:r w:rsidR="00D723BA">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от собствено тегло и полезен товар се предават от покривните и етажните плочи на стенните</w:t>
      </w:r>
      <w:r w:rsidR="00D723BA">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носещи елементи, на сутеренните стени, на ивичните фундаменти, а от там и на земната</w:t>
      </w:r>
      <w:r w:rsidR="00D723BA">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основа. Антисеизмичната устойчивост се гарантира от вертикални носещи стенни елементи</w:t>
      </w:r>
      <w:r w:rsidR="00D723BA">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(вътрешни носещи стенни панели и външни, носещи калканни панели).</w:t>
      </w:r>
    </w:p>
    <w:p w:rsidR="00EE5A77" w:rsidRDefault="004B5468" w:rsidP="006105E3">
      <w:pPr>
        <w:widowControl/>
        <w:overflowPunct/>
        <w:spacing w:line="276" w:lineRule="auto"/>
        <w:jc w:val="both"/>
        <w:textAlignment w:val="auto"/>
        <w:rPr>
          <w:rFonts w:ascii="TimesNewRomanPSMT" w:eastAsia="Calibri" w:hAnsi="TimesNewRomanPSMT" w:cs="TimesNewRomanPSMT"/>
          <w:szCs w:val="24"/>
          <w:lang w:val="bg-BG" w:eastAsia="bg-BG"/>
        </w:rPr>
      </w:pPr>
      <w:r>
        <w:rPr>
          <w:rFonts w:ascii="TimesNewRomanPSMT" w:eastAsia="Calibri" w:hAnsi="TimesNewRomanPSMT" w:cs="TimesNewRomanPSMT"/>
          <w:szCs w:val="24"/>
          <w:lang w:val="bg-BG" w:eastAsia="bg-BG"/>
        </w:rPr>
        <w:tab/>
      </w:r>
      <w:r w:rsidR="00EE5A77">
        <w:rPr>
          <w:rFonts w:ascii="TimesNewRomanPSMT" w:eastAsia="Calibri" w:hAnsi="TimesNewRomanPSMT" w:cs="TimesNewRomanPSMT"/>
          <w:szCs w:val="24"/>
          <w:lang w:val="bg-BG" w:eastAsia="bg-BG"/>
        </w:rPr>
        <w:t>Ивичните фундаменти са изпълнени на една и две стъпки. За изпълнението им е използван</w:t>
      </w:r>
      <w:r w:rsidR="006105E3">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бетон БМ 200, стомана АІ (</w:t>
      </w:r>
      <w:r w:rsidR="006105E3">
        <w:rPr>
          <w:rFonts w:ascii="Times New Roman" w:eastAsia="Calibri" w:hAnsi="Times New Roman"/>
          <w:szCs w:val="24"/>
          <w:lang w:val="bg-BG" w:eastAsia="bg-BG"/>
        </w:rPr>
        <w:t>ø</w:t>
      </w:r>
      <w:r w:rsidR="00EE5A77">
        <w:rPr>
          <w:rFonts w:ascii="TimesNewRomanPSMT" w:eastAsia="Calibri" w:hAnsi="TimesNewRomanPSMT" w:cs="TimesNewRomanPSMT"/>
          <w:szCs w:val="24"/>
          <w:lang w:val="bg-BG" w:eastAsia="bg-BG"/>
        </w:rPr>
        <w:t>) и АІІІ (N). Върху ивичните основи са изпълнени монолитни</w:t>
      </w:r>
      <w:r w:rsidR="006105E3">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стоманобетонни</w:t>
      </w:r>
      <w:r w:rsidR="006105E3">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сутеренни стени до първото етажнно ниво. Стените са с дебелини 16см (под</w:t>
      </w:r>
      <w:r w:rsidR="006105E3">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вътрешни стени по надлъжни и напречни оси), 20см под стените ограждащи асансьорната</w:t>
      </w:r>
      <w:r w:rsidR="006105E3">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шахта), 16см (под фасадни стени) и 30см (под калканни стени). За изграждането на стените е</w:t>
      </w:r>
      <w:r w:rsidR="006105E3">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използван бетон БМ 200, стомана АІ (</w:t>
      </w:r>
      <w:r w:rsidR="006105E3">
        <w:rPr>
          <w:rFonts w:ascii="Times New Roman" w:eastAsia="Calibri" w:hAnsi="Times New Roman"/>
          <w:szCs w:val="24"/>
          <w:lang w:val="bg-BG" w:eastAsia="bg-BG"/>
        </w:rPr>
        <w:t>ø</w:t>
      </w:r>
      <w:r w:rsidR="006105E3">
        <w:rPr>
          <w:rFonts w:ascii="TimesNewRomanPSMT" w:eastAsia="Calibri" w:hAnsi="TimesNewRomanPSMT" w:cs="TimesNewRomanPSMT"/>
          <w:szCs w:val="24"/>
          <w:lang w:val="bg-BG" w:eastAsia="bg-BG"/>
        </w:rPr>
        <w:t>)</w:t>
      </w:r>
      <w:r w:rsidR="00EE5A77">
        <w:rPr>
          <w:rFonts w:ascii="TimesNewRomanPSMT" w:eastAsia="Calibri" w:hAnsi="TimesNewRomanPSMT" w:cs="TimesNewRomanPSMT"/>
          <w:szCs w:val="24"/>
          <w:lang w:val="bg-BG" w:eastAsia="bg-BG"/>
        </w:rPr>
        <w:t xml:space="preserve"> и АІІІ (N). В ивичните основи са заложени</w:t>
      </w:r>
      <w:r w:rsidR="006105E3">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вертикални връзки (преминаващи и през сутеренните стени) за монтаж на вътрешни носещи</w:t>
      </w:r>
      <w:r w:rsidR="006105E3">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стенни панели и външни, носещи калканни панели.</w:t>
      </w:r>
    </w:p>
    <w:p w:rsidR="00EE5A77" w:rsidRDefault="006105E3" w:rsidP="006105E3">
      <w:pPr>
        <w:widowControl/>
        <w:overflowPunct/>
        <w:spacing w:line="276" w:lineRule="auto"/>
        <w:jc w:val="both"/>
        <w:textAlignment w:val="auto"/>
        <w:rPr>
          <w:rFonts w:ascii="TimesNewRomanPSMT" w:eastAsia="Calibri" w:hAnsi="TimesNewRomanPSMT" w:cs="TimesNewRomanPSMT"/>
          <w:szCs w:val="24"/>
          <w:lang w:val="bg-BG" w:eastAsia="bg-BG"/>
        </w:rPr>
      </w:pPr>
      <w:r>
        <w:rPr>
          <w:rFonts w:ascii="TimesNewRomanPSMT" w:eastAsia="Calibri" w:hAnsi="TimesNewRomanPSMT" w:cs="TimesNewRomanPSMT"/>
          <w:szCs w:val="24"/>
          <w:lang w:val="bg-BG" w:eastAsia="bg-BG"/>
        </w:rPr>
        <w:tab/>
      </w:r>
      <w:r w:rsidR="00EE5A77">
        <w:rPr>
          <w:rFonts w:ascii="TimesNewRomanPSMT" w:eastAsia="Calibri" w:hAnsi="TimesNewRomanPSMT" w:cs="TimesNewRomanPSMT"/>
          <w:szCs w:val="24"/>
          <w:lang w:val="bg-BG" w:eastAsia="bg-BG"/>
        </w:rPr>
        <w:t>Подовите конструкции, като елемент на безскелетната</w:t>
      </w:r>
      <w:r>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стоманобетонна носеща конструкция</w:t>
      </w:r>
      <w:r>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са</w:t>
      </w:r>
      <w:r>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стоманобетонни, заводски изпълнени панели с дебелина 10см (междуетажни, тавански и</w:t>
      </w:r>
      <w:r>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покривни панели) и 18см (етажни и междуетажни площадки). Те са монтирани върху</w:t>
      </w:r>
      <w:r>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сутеренните стени (за под на първото етажно ниво) и върху носещите стенни елементи</w:t>
      </w:r>
      <w:r>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(вътрешни носещи стенни панели и външни, носещи калканни панели). В зависимост от</w:t>
      </w:r>
      <w:r>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местоположението си в план, подовете са тристранно и четиристранно „подпряни” върху</w:t>
      </w:r>
      <w:r>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носещите вертикални елементи Монтажът на</w:t>
      </w:r>
      <w:r>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подовите панели е осъществен посредством електрозаваръчни шевове между хоризонтални</w:t>
      </w:r>
      <w:r>
        <w:rPr>
          <w:rFonts w:ascii="TimesNewRomanPSMT" w:eastAsia="Calibri" w:hAnsi="TimesNewRomanPSMT" w:cs="TimesNewRomanPSMT"/>
          <w:szCs w:val="24"/>
          <w:lang w:val="bg-BG" w:eastAsia="bg-BG"/>
        </w:rPr>
        <w:t xml:space="preserve"> </w:t>
      </w:r>
      <w:r w:rsidR="00EE5A77">
        <w:rPr>
          <w:rFonts w:ascii="TimesNewRomanPSMT" w:eastAsia="Calibri" w:hAnsi="TimesNewRomanPSMT" w:cs="TimesNewRomanPSMT"/>
          <w:szCs w:val="24"/>
          <w:lang w:val="bg-BG" w:eastAsia="bg-BG"/>
        </w:rPr>
        <w:t>връзки</w:t>
      </w:r>
      <w:r>
        <w:rPr>
          <w:rFonts w:ascii="TimesNewRomanPSMT" w:eastAsia="Calibri" w:hAnsi="TimesNewRomanPSMT" w:cs="TimesNewRomanPSMT"/>
          <w:szCs w:val="24"/>
          <w:lang w:val="bg-BG" w:eastAsia="bg-BG"/>
        </w:rPr>
        <w:t>,</w:t>
      </w:r>
      <w:r w:rsidR="00EE5A77">
        <w:rPr>
          <w:rFonts w:ascii="TimesNewRomanPSMT" w:eastAsia="Calibri" w:hAnsi="TimesNewRomanPSMT" w:cs="TimesNewRomanPSMT"/>
          <w:szCs w:val="24"/>
          <w:lang w:val="bg-BG" w:eastAsia="bg-BG"/>
        </w:rPr>
        <w:t xml:space="preserve"> заложени в самите елементи. </w:t>
      </w:r>
    </w:p>
    <w:p w:rsidR="00C97613" w:rsidRDefault="00C97613" w:rsidP="00337DAF">
      <w:pPr>
        <w:widowControl/>
        <w:overflowPunct/>
        <w:spacing w:line="276" w:lineRule="auto"/>
        <w:jc w:val="both"/>
        <w:textAlignment w:val="auto"/>
        <w:rPr>
          <w:rFonts w:ascii="TimesNewRomanPSMT" w:eastAsia="Calibri" w:hAnsi="TimesNewRomanPSMT" w:cs="TimesNewRomanPSMT"/>
          <w:szCs w:val="24"/>
          <w:lang w:val="bg-BG" w:eastAsia="bg-BG"/>
        </w:rPr>
      </w:pPr>
      <w:r>
        <w:rPr>
          <w:rFonts w:ascii="TimesNewRomanPSMT" w:eastAsia="Calibri" w:hAnsi="TimesNewRomanPSMT" w:cs="TimesNewRomanPSMT"/>
          <w:szCs w:val="24"/>
          <w:lang w:val="bg-BG" w:eastAsia="bg-BG"/>
        </w:rPr>
        <w:tab/>
        <w:t>За връзка между отделните етажни нива са монтирани заводски произведени стоманобетонни</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стълбищни рамена. Монтажът на стълбищните рамена е осъществен посредством</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електрозаваръчни шевове към заложени в самите рамена и в подовите панели (етажни и</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междуетажни) закладни части. Резултатите от обследването им показват, че състоянието на</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стълбищните рамена е добро и са запазили своята геометрия и от там своята сигурност и</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устойчивост, заложени им в процеса на проектиране и изграждане.</w:t>
      </w:r>
    </w:p>
    <w:p w:rsidR="006105E3" w:rsidRDefault="00337DAF" w:rsidP="00337DAF">
      <w:pPr>
        <w:widowControl/>
        <w:overflowPunct/>
        <w:spacing w:line="276" w:lineRule="auto"/>
        <w:jc w:val="both"/>
        <w:textAlignment w:val="auto"/>
        <w:rPr>
          <w:rFonts w:ascii="TimesNewRomanPSMT" w:eastAsia="Calibri" w:hAnsi="TimesNewRomanPSMT" w:cs="TimesNewRomanPSMT"/>
          <w:szCs w:val="24"/>
          <w:lang w:val="bg-BG" w:eastAsia="bg-BG"/>
        </w:rPr>
      </w:pPr>
      <w:r>
        <w:rPr>
          <w:rFonts w:ascii="TimesNewRomanPSMT" w:eastAsia="Calibri" w:hAnsi="TimesNewRomanPSMT" w:cs="TimesNewRomanPSMT"/>
          <w:szCs w:val="24"/>
          <w:lang w:val="bg-BG" w:eastAsia="bg-BG"/>
        </w:rPr>
        <w:tab/>
      </w:r>
      <w:r w:rsidR="00C97613">
        <w:rPr>
          <w:rFonts w:ascii="TimesNewRomanPSMT" w:eastAsia="Calibri" w:hAnsi="TimesNewRomanPSMT" w:cs="TimesNewRomanPSMT"/>
          <w:szCs w:val="24"/>
          <w:lang w:val="bg-BG" w:eastAsia="bg-BG"/>
        </w:rPr>
        <w:t>За всяко етажно ниво, върху подовите панели са монтирани вертикални стенни елементи.</w:t>
      </w:r>
      <w:r>
        <w:rPr>
          <w:rFonts w:ascii="TimesNewRomanPSMT" w:eastAsia="Calibri" w:hAnsi="TimesNewRomanPSMT" w:cs="TimesNewRomanPSMT"/>
          <w:szCs w:val="24"/>
          <w:lang w:val="bg-BG" w:eastAsia="bg-BG"/>
        </w:rPr>
        <w:t xml:space="preserve"> </w:t>
      </w:r>
      <w:r w:rsidR="00C97613">
        <w:rPr>
          <w:rFonts w:ascii="TimesNewRomanPSMT" w:eastAsia="Calibri" w:hAnsi="TimesNewRomanPSMT" w:cs="TimesNewRomanPSMT"/>
          <w:szCs w:val="24"/>
          <w:lang w:val="bg-BG" w:eastAsia="bg-BG"/>
        </w:rPr>
        <w:t>Вертикалните елементи са носещи и неносещи (разделителни, преградни) панели. Вътрешните</w:t>
      </w:r>
      <w:r>
        <w:rPr>
          <w:rFonts w:ascii="TimesNewRomanPSMT" w:eastAsia="Calibri" w:hAnsi="TimesNewRomanPSMT" w:cs="TimesNewRomanPSMT"/>
          <w:szCs w:val="24"/>
          <w:lang w:val="bg-BG" w:eastAsia="bg-BG"/>
        </w:rPr>
        <w:t xml:space="preserve"> </w:t>
      </w:r>
      <w:r w:rsidR="00C97613">
        <w:rPr>
          <w:rFonts w:ascii="TimesNewRomanPSMT" w:eastAsia="Calibri" w:hAnsi="TimesNewRomanPSMT" w:cs="TimesNewRomanPSMT"/>
          <w:szCs w:val="24"/>
          <w:lang w:val="bg-BG" w:eastAsia="bg-BG"/>
        </w:rPr>
        <w:t>носещи панели са с дебелина 14 см и са разположени по напречните и надлъжните оси на</w:t>
      </w:r>
      <w:r>
        <w:rPr>
          <w:rFonts w:ascii="TimesNewRomanPSMT" w:eastAsia="Calibri" w:hAnsi="TimesNewRomanPSMT" w:cs="TimesNewRomanPSMT"/>
          <w:szCs w:val="24"/>
          <w:lang w:val="bg-BG" w:eastAsia="bg-BG"/>
        </w:rPr>
        <w:t xml:space="preserve"> </w:t>
      </w:r>
      <w:r w:rsidR="00C97613">
        <w:rPr>
          <w:rFonts w:ascii="TimesNewRomanPSMT" w:eastAsia="Calibri" w:hAnsi="TimesNewRomanPSMT" w:cs="TimesNewRomanPSMT"/>
          <w:szCs w:val="24"/>
          <w:lang w:val="bg-BG" w:eastAsia="bg-BG"/>
        </w:rPr>
        <w:t>всеки вход от жилищната сгра</w:t>
      </w:r>
      <w:r w:rsidR="00CB47F9">
        <w:rPr>
          <w:rFonts w:ascii="TimesNewRomanPSMT" w:eastAsia="Calibri" w:hAnsi="TimesNewRomanPSMT" w:cs="TimesNewRomanPSMT"/>
          <w:szCs w:val="24"/>
          <w:lang w:val="bg-BG" w:eastAsia="bg-BG"/>
        </w:rPr>
        <w:t>да. Монтажът на носещите стенни</w:t>
      </w:r>
      <w:r w:rsidR="00C97613">
        <w:rPr>
          <w:rFonts w:ascii="TimesNewRomanPSMT" w:eastAsia="Calibri" w:hAnsi="TimesNewRomanPSMT" w:cs="TimesNewRomanPSMT"/>
          <w:szCs w:val="24"/>
          <w:lang w:val="bg-BG" w:eastAsia="bg-BG"/>
        </w:rPr>
        <w:t xml:space="preserve"> панели е осъществен</w:t>
      </w:r>
      <w:r>
        <w:rPr>
          <w:rFonts w:ascii="TimesNewRomanPSMT" w:eastAsia="Calibri" w:hAnsi="TimesNewRomanPSMT" w:cs="TimesNewRomanPSMT"/>
          <w:szCs w:val="24"/>
          <w:lang w:val="bg-BG" w:eastAsia="bg-BG"/>
        </w:rPr>
        <w:t xml:space="preserve"> </w:t>
      </w:r>
      <w:r w:rsidR="00C97613">
        <w:rPr>
          <w:rFonts w:ascii="TimesNewRomanPSMT" w:eastAsia="Calibri" w:hAnsi="TimesNewRomanPSMT" w:cs="TimesNewRomanPSMT"/>
          <w:szCs w:val="24"/>
          <w:lang w:val="bg-BG" w:eastAsia="bg-BG"/>
        </w:rPr>
        <w:t>посредством електрозаваръчни шевове към вертикални връзки започващи от основите,</w:t>
      </w:r>
      <w:r>
        <w:rPr>
          <w:rFonts w:ascii="TimesNewRomanPSMT" w:eastAsia="Calibri" w:hAnsi="TimesNewRomanPSMT" w:cs="TimesNewRomanPSMT"/>
          <w:szCs w:val="24"/>
          <w:lang w:val="bg-BG" w:eastAsia="bg-BG"/>
        </w:rPr>
        <w:t xml:space="preserve"> </w:t>
      </w:r>
      <w:r w:rsidR="00C97613">
        <w:rPr>
          <w:rFonts w:ascii="TimesNewRomanPSMT" w:eastAsia="Calibri" w:hAnsi="TimesNewRomanPSMT" w:cs="TimesNewRomanPSMT"/>
          <w:szCs w:val="24"/>
          <w:lang w:val="bg-BG" w:eastAsia="bg-BG"/>
        </w:rPr>
        <w:t xml:space="preserve">вертикални връзки заложени в самите елементи и вертикални </w:t>
      </w:r>
      <w:r w:rsidR="00C97613">
        <w:rPr>
          <w:rFonts w:ascii="TimesNewRomanPSMT" w:eastAsia="Calibri" w:hAnsi="TimesNewRomanPSMT" w:cs="TimesNewRomanPSMT"/>
          <w:szCs w:val="24"/>
          <w:lang w:val="bg-BG" w:eastAsia="bg-BG"/>
        </w:rPr>
        <w:lastRenderedPageBreak/>
        <w:t>връзки в местата на пресичане</w:t>
      </w:r>
      <w:r>
        <w:rPr>
          <w:rFonts w:ascii="TimesNewRomanPSMT" w:eastAsia="Calibri" w:hAnsi="TimesNewRomanPSMT" w:cs="TimesNewRomanPSMT"/>
          <w:szCs w:val="24"/>
          <w:lang w:val="bg-BG" w:eastAsia="bg-BG"/>
        </w:rPr>
        <w:t xml:space="preserve"> </w:t>
      </w:r>
      <w:r w:rsidR="00C97613">
        <w:rPr>
          <w:rFonts w:ascii="TimesNewRomanPSMT" w:eastAsia="Calibri" w:hAnsi="TimesNewRomanPSMT" w:cs="TimesNewRomanPSMT"/>
          <w:szCs w:val="24"/>
          <w:lang w:val="bg-BG" w:eastAsia="bg-BG"/>
        </w:rPr>
        <w:t>на напречни и надлъжни оси (т.нар. вертикални колонки). Неносещите (разделителни,</w:t>
      </w:r>
      <w:r>
        <w:rPr>
          <w:rFonts w:ascii="TimesNewRomanPSMT" w:eastAsia="Calibri" w:hAnsi="TimesNewRomanPSMT" w:cs="TimesNewRomanPSMT"/>
          <w:szCs w:val="24"/>
          <w:lang w:val="bg-BG" w:eastAsia="bg-BG"/>
        </w:rPr>
        <w:t xml:space="preserve"> </w:t>
      </w:r>
      <w:r w:rsidR="00C97613">
        <w:rPr>
          <w:rFonts w:ascii="TimesNewRomanPSMT" w:eastAsia="Calibri" w:hAnsi="TimesNewRomanPSMT" w:cs="TimesNewRomanPSMT"/>
          <w:szCs w:val="24"/>
          <w:lang w:val="bg-BG" w:eastAsia="bg-BG"/>
        </w:rPr>
        <w:t>преградни) панели са с дебелина 6см и 10см (около асансьорната шахта) и са монтирани</w:t>
      </w:r>
      <w:r>
        <w:rPr>
          <w:rFonts w:ascii="TimesNewRomanPSMT" w:eastAsia="Calibri" w:hAnsi="TimesNewRomanPSMT" w:cs="TimesNewRomanPSMT"/>
          <w:szCs w:val="24"/>
          <w:lang w:val="bg-BG" w:eastAsia="bg-BG"/>
        </w:rPr>
        <w:t xml:space="preserve"> </w:t>
      </w:r>
      <w:r w:rsidR="00C97613">
        <w:rPr>
          <w:rFonts w:ascii="TimesNewRomanPSMT" w:eastAsia="Calibri" w:hAnsi="TimesNewRomanPSMT" w:cs="TimesNewRomanPSMT"/>
          <w:szCs w:val="24"/>
          <w:lang w:val="bg-BG" w:eastAsia="bg-BG"/>
        </w:rPr>
        <w:t>посредством електрозаваръчни шевове към заложени закладни части (планки) в подовите</w:t>
      </w:r>
      <w:r>
        <w:rPr>
          <w:rFonts w:ascii="TimesNewRomanPSMT" w:eastAsia="Calibri" w:hAnsi="TimesNewRomanPSMT" w:cs="TimesNewRomanPSMT"/>
          <w:szCs w:val="24"/>
          <w:lang w:val="bg-BG" w:eastAsia="bg-BG"/>
        </w:rPr>
        <w:t xml:space="preserve"> </w:t>
      </w:r>
      <w:r w:rsidR="00C97613">
        <w:rPr>
          <w:rFonts w:ascii="TimesNewRomanPSMT" w:eastAsia="Calibri" w:hAnsi="TimesNewRomanPSMT" w:cs="TimesNewRomanPSMT"/>
          <w:szCs w:val="24"/>
          <w:lang w:val="bg-BG" w:eastAsia="bg-BG"/>
        </w:rPr>
        <w:t>панели, в носещите вертикални елементи и в самите неносещи панели.</w:t>
      </w:r>
    </w:p>
    <w:p w:rsidR="00C97613" w:rsidRDefault="00C97613" w:rsidP="00337DAF">
      <w:pPr>
        <w:widowControl/>
        <w:overflowPunct/>
        <w:spacing w:line="276" w:lineRule="auto"/>
        <w:jc w:val="both"/>
        <w:textAlignment w:val="auto"/>
        <w:rPr>
          <w:rFonts w:ascii="TimesNewRomanPSMT" w:eastAsia="Calibri" w:hAnsi="TimesNewRomanPSMT" w:cs="TimesNewRomanPSMT"/>
          <w:szCs w:val="24"/>
          <w:lang w:val="bg-BG" w:eastAsia="bg-BG"/>
        </w:rPr>
      </w:pPr>
      <w:r>
        <w:rPr>
          <w:rFonts w:ascii="TimesNewRomanPSMT" w:eastAsia="Calibri" w:hAnsi="TimesNewRomanPSMT" w:cs="TimesNewRomanPSMT"/>
          <w:szCs w:val="24"/>
          <w:lang w:val="bg-BG" w:eastAsia="bg-BG"/>
        </w:rPr>
        <w:tab/>
        <w:t>Като ограждащи елементи са монтирани вертикални, калканни и фасадни, стенни елементи с</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вътрешен изолационен слой. Ограждащите, заводски изпълнени елементи</w:t>
      </w:r>
      <w:r w:rsidR="00337DAF">
        <w:rPr>
          <w:rFonts w:ascii="TimesNewRomanPSMT" w:eastAsia="Calibri" w:hAnsi="TimesNewRomanPSMT" w:cs="TimesNewRomanPSMT"/>
          <w:szCs w:val="24"/>
          <w:lang w:val="bg-BG" w:eastAsia="bg-BG"/>
        </w:rPr>
        <w:t>,</w:t>
      </w:r>
      <w:r>
        <w:rPr>
          <w:rFonts w:ascii="TimesNewRomanPSMT" w:eastAsia="Calibri" w:hAnsi="TimesNewRomanPSMT" w:cs="TimesNewRomanPSMT"/>
          <w:szCs w:val="24"/>
          <w:lang w:val="bg-BG" w:eastAsia="bg-BG"/>
        </w:rPr>
        <w:t xml:space="preserve"> са носещи</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(калканни) и неносещи (фасадни) панели. Носещите (калканни) панели са с дебелина 20см.</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Монтажът им е осъществен посредством електрозаваръчни шевове към вертикални връзки</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започващи от основите, вертикални връзки заложени в самите елементи и вертикални, и</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хоризонтални връзки в местата на пресичане на напречни и надлъжни оси (т.нар. вертикални</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колонки). Неносещите (фасадни) панели са с дебелина 20см. Монтирани са посредством</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електрозаваръчни шевове към заложени закладни части (планки) в подовите панели и във</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фасадните греди. За оформяне на входните пространства са монтирани вертикални ограждащи</w:t>
      </w:r>
      <w:r w:rsidR="00337DAF">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елементи и хоризонтален покривен панел.</w:t>
      </w:r>
    </w:p>
    <w:p w:rsidR="00C97613" w:rsidRDefault="00C97613" w:rsidP="00EC2541">
      <w:pPr>
        <w:widowControl/>
        <w:overflowPunct/>
        <w:spacing w:line="276" w:lineRule="auto"/>
        <w:jc w:val="both"/>
        <w:textAlignment w:val="auto"/>
        <w:rPr>
          <w:rFonts w:ascii="TimesNewRomanPSMT" w:eastAsia="Calibri" w:hAnsi="TimesNewRomanPSMT" w:cs="TimesNewRomanPSMT"/>
          <w:szCs w:val="24"/>
          <w:lang w:val="bg-BG" w:eastAsia="bg-BG"/>
        </w:rPr>
      </w:pPr>
      <w:r>
        <w:rPr>
          <w:rFonts w:ascii="TimesNewRomanPSMT" w:eastAsia="Calibri" w:hAnsi="TimesNewRomanPSMT" w:cs="TimesNewRomanPSMT"/>
          <w:szCs w:val="24"/>
          <w:lang w:val="bg-BG" w:eastAsia="bg-BG"/>
        </w:rPr>
        <w:tab/>
        <w:t>Като парапети на зоните с тераси са монтирани заводски изпълнени балконски пана (по челата</w:t>
      </w:r>
      <w:r w:rsidR="00EC2541">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на подовите панели). Балконските пана са стоманобетонни с</w:t>
      </w:r>
      <w:r w:rsidR="00EC2541">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обрамчващ стоманен, ъглов профил и една мрежа в средата. Б</w:t>
      </w:r>
      <w:r w:rsidR="00EC2541">
        <w:rPr>
          <w:rFonts w:ascii="TimesNewRomanPSMT" w:eastAsia="Calibri" w:hAnsi="TimesNewRomanPSMT" w:cs="TimesNewRomanPSMT"/>
          <w:szCs w:val="24"/>
          <w:lang w:val="bg-BG" w:eastAsia="bg-BG"/>
        </w:rPr>
        <w:t>ал</w:t>
      </w:r>
      <w:r>
        <w:rPr>
          <w:rFonts w:ascii="TimesNewRomanPSMT" w:eastAsia="Calibri" w:hAnsi="TimesNewRomanPSMT" w:cs="TimesNewRomanPSMT"/>
          <w:szCs w:val="24"/>
          <w:lang w:val="bg-BG" w:eastAsia="bg-BG"/>
        </w:rPr>
        <w:t>конските пана и</w:t>
      </w:r>
      <w:r w:rsidR="00EC2541">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 xml:space="preserve">парапети са монтирани посредством електрозаваръчни шевове към заложени </w:t>
      </w:r>
      <w:r w:rsidR="00EC2541">
        <w:rPr>
          <w:rFonts w:ascii="TimesNewRomanPSMT" w:eastAsia="Calibri" w:hAnsi="TimesNewRomanPSMT" w:cs="TimesNewRomanPSMT"/>
          <w:szCs w:val="24"/>
          <w:lang w:val="bg-BG" w:eastAsia="bg-BG"/>
        </w:rPr>
        <w:t xml:space="preserve">в подовите панели </w:t>
      </w:r>
      <w:r>
        <w:rPr>
          <w:rFonts w:ascii="TimesNewRomanPSMT" w:eastAsia="Calibri" w:hAnsi="TimesNewRomanPSMT" w:cs="TimesNewRomanPSMT"/>
          <w:szCs w:val="24"/>
          <w:lang w:val="bg-BG" w:eastAsia="bg-BG"/>
        </w:rPr>
        <w:t>закладни части.</w:t>
      </w:r>
      <w:r>
        <w:rPr>
          <w:rFonts w:ascii="TimesNewRomanPSMT" w:eastAsia="Calibri" w:hAnsi="TimesNewRomanPSMT" w:cs="TimesNewRomanPSMT"/>
          <w:szCs w:val="24"/>
          <w:lang w:val="bg-BG" w:eastAsia="bg-BG"/>
        </w:rPr>
        <w:tab/>
        <w:t>Над последното етажно ниво, върху носещите стенни елементи, са монтирани елементи за</w:t>
      </w:r>
      <w:r w:rsidR="00EC2541">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покривна конструкция, оформящи двоен студен покрив. Елементите представляват таванни</w:t>
      </w:r>
      <w:r w:rsidR="00EC2541">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панели (над етажното ниво, „излизащи“, конзолно напред), покривни рамки (монтирани по</w:t>
      </w:r>
      <w:r w:rsidR="00EC2541">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вътрешните надлъжни и напречни оси, над таванните панели), покривни бордове (корнизи,</w:t>
      </w:r>
      <w:r w:rsidR="00EC2541">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монтирани по периферията на всеки вход от сградата, над таванните панели), покривни панели</w:t>
      </w:r>
      <w:r w:rsidR="00EC2541">
        <w:rPr>
          <w:rFonts w:ascii="TimesNewRomanPSMT" w:eastAsia="Calibri" w:hAnsi="TimesNewRomanPSMT" w:cs="TimesNewRomanPSMT"/>
          <w:szCs w:val="24"/>
          <w:lang w:val="bg-BG" w:eastAsia="bg-BG"/>
        </w:rPr>
        <w:t xml:space="preserve"> </w:t>
      </w:r>
      <w:r>
        <w:rPr>
          <w:rFonts w:ascii="TimesNewRomanPSMT" w:eastAsia="Calibri" w:hAnsi="TimesNewRomanPSMT" w:cs="TimesNewRomanPSMT"/>
          <w:szCs w:val="24"/>
          <w:lang w:val="bg-BG" w:eastAsia="bg-BG"/>
        </w:rPr>
        <w:t>(монтирани върху рамките и корнизите).</w:t>
      </w:r>
    </w:p>
    <w:p w:rsidR="0065655E" w:rsidRPr="009D45EE" w:rsidRDefault="0065655E" w:rsidP="00476777">
      <w:pPr>
        <w:spacing w:line="288" w:lineRule="auto"/>
        <w:jc w:val="both"/>
        <w:rPr>
          <w:rFonts w:ascii="Times New Roman" w:hAnsi="Times New Roman"/>
          <w:b/>
          <w:szCs w:val="24"/>
        </w:rPr>
      </w:pPr>
      <w:r w:rsidRPr="009D45EE">
        <w:rPr>
          <w:rFonts w:ascii="Times New Roman" w:hAnsi="Times New Roman"/>
          <w:b/>
          <w:color w:val="000000"/>
          <w:szCs w:val="24"/>
        </w:rPr>
        <w:t>3.1.2.</w:t>
      </w:r>
      <w:r w:rsidRPr="009D45EE">
        <w:rPr>
          <w:rFonts w:ascii="Times New Roman" w:hAnsi="Times New Roman"/>
          <w:b/>
          <w:szCs w:val="24"/>
        </w:rPr>
        <w:t xml:space="preserve">   Носимоспособност, сеизмична устойчивост и дълготрайност на строежа</w:t>
      </w:r>
    </w:p>
    <w:p w:rsidR="0065655E" w:rsidRPr="009D45EE" w:rsidRDefault="0065655E" w:rsidP="00476777">
      <w:pPr>
        <w:spacing w:line="288" w:lineRule="auto"/>
        <w:jc w:val="both"/>
        <w:rPr>
          <w:rFonts w:cs="Arial"/>
          <w:b/>
          <w:bCs/>
          <w:sz w:val="22"/>
          <w:u w:val="single"/>
        </w:rPr>
      </w:pPr>
      <w:r w:rsidRPr="009D45EE">
        <w:rPr>
          <w:rFonts w:ascii="Times New Roman" w:hAnsi="Times New Roman"/>
          <w:b/>
          <w:bCs/>
          <w:szCs w:val="24"/>
          <w:u w:val="single"/>
        </w:rPr>
        <w:t>Носимоспособност по норми за периода на проектиране и строителство</w:t>
      </w:r>
    </w:p>
    <w:p w:rsidR="005B6D43" w:rsidRDefault="00F92F6B" w:rsidP="00F109F4">
      <w:pPr>
        <w:widowControl/>
        <w:overflowPunct/>
        <w:spacing w:line="276" w:lineRule="auto"/>
        <w:jc w:val="both"/>
        <w:textAlignment w:val="auto"/>
        <w:rPr>
          <w:rFonts w:ascii="TimesNewRomanPSMT" w:eastAsia="Calibri" w:hAnsi="TimesNewRomanPSMT" w:cs="TimesNewRomanPSMT"/>
          <w:szCs w:val="24"/>
          <w:lang w:val="bg-BG" w:eastAsia="bg-BG"/>
        </w:rPr>
      </w:pPr>
      <w:r>
        <w:rPr>
          <w:rFonts w:ascii="Times New Roman" w:hAnsi="Times New Roman"/>
          <w:szCs w:val="24"/>
          <w:lang w:val="bg-BG"/>
        </w:rPr>
        <w:tab/>
      </w:r>
      <w:r w:rsidR="005B6D43">
        <w:rPr>
          <w:rFonts w:ascii="TimesNewRomanPSMT" w:eastAsia="Calibri" w:hAnsi="TimesNewRomanPSMT" w:cs="TimesNewRomanPSMT"/>
          <w:szCs w:val="24"/>
          <w:lang w:val="bg-BG" w:eastAsia="bg-BG"/>
        </w:rPr>
        <w:t>Направен е сравнителен анализ на критериите, заложени при първоначалното проектиране на</w:t>
      </w:r>
      <w:r w:rsidR="00F109F4">
        <w:rPr>
          <w:rFonts w:ascii="TimesNewRomanPSMT" w:eastAsia="Calibri" w:hAnsi="TimesNewRomanPSMT" w:cs="TimesNewRomanPSMT"/>
          <w:szCs w:val="24"/>
          <w:lang w:val="bg-BG" w:eastAsia="bg-BG"/>
        </w:rPr>
        <w:t xml:space="preserve"> </w:t>
      </w:r>
      <w:r w:rsidR="005B6D43">
        <w:rPr>
          <w:rFonts w:ascii="TimesNewRomanPSMT" w:eastAsia="Calibri" w:hAnsi="TimesNewRomanPSMT" w:cs="TimesNewRomanPSMT"/>
          <w:szCs w:val="24"/>
          <w:lang w:val="bg-BG" w:eastAsia="bg-BG"/>
        </w:rPr>
        <w:t>строежа (натоварвания и използвани материали), а също и на първоначално възприетите</w:t>
      </w:r>
      <w:r w:rsidR="00F109F4">
        <w:rPr>
          <w:rFonts w:ascii="TimesNewRomanPSMT" w:eastAsia="Calibri" w:hAnsi="TimesNewRomanPSMT" w:cs="TimesNewRomanPSMT"/>
          <w:szCs w:val="24"/>
          <w:lang w:val="bg-BG" w:eastAsia="bg-BG"/>
        </w:rPr>
        <w:t xml:space="preserve"> </w:t>
      </w:r>
      <w:r w:rsidR="005B6D43">
        <w:rPr>
          <w:rFonts w:ascii="TimesNewRomanPSMT" w:eastAsia="Calibri" w:hAnsi="TimesNewRomanPSMT" w:cs="TimesNewRomanPSMT"/>
          <w:szCs w:val="24"/>
          <w:lang w:val="bg-BG" w:eastAsia="bg-BG"/>
        </w:rPr>
        <w:t>критерии за сеизмична сигурност на конструкцията на строежа.</w:t>
      </w:r>
    </w:p>
    <w:p w:rsidR="00F92F6B" w:rsidRPr="00B71630" w:rsidRDefault="005B6D43" w:rsidP="005B6D43">
      <w:pPr>
        <w:spacing w:line="288" w:lineRule="auto"/>
        <w:jc w:val="both"/>
        <w:rPr>
          <w:rFonts w:ascii="Times New Roman" w:hAnsi="Times New Roman"/>
          <w:color w:val="000000" w:themeColor="text1"/>
          <w:szCs w:val="24"/>
          <w:lang w:val="bg-BG"/>
        </w:rPr>
      </w:pPr>
      <w:r>
        <w:rPr>
          <w:rFonts w:ascii="TimesNewRomanPSMT" w:eastAsia="Calibri" w:hAnsi="TimesNewRomanPSMT" w:cs="TimesNewRomanPSMT"/>
          <w:szCs w:val="24"/>
          <w:lang w:val="bg-BG" w:eastAsia="bg-BG"/>
        </w:rPr>
        <w:tab/>
      </w:r>
      <w:r w:rsidR="00F92F6B" w:rsidRPr="00713995">
        <w:rPr>
          <w:rFonts w:ascii="Times New Roman" w:hAnsi="Times New Roman"/>
          <w:szCs w:val="24"/>
          <w:lang w:val="bg-BG"/>
        </w:rPr>
        <w:t>Конструкцията на блока е проектирана и осигурявана за вертик</w:t>
      </w:r>
      <w:r w:rsidR="00F92F6B">
        <w:rPr>
          <w:rFonts w:ascii="Times New Roman" w:hAnsi="Times New Roman"/>
          <w:szCs w:val="24"/>
          <w:lang w:val="bg-BG"/>
        </w:rPr>
        <w:t>ални и хоризонтални /земетръсни</w:t>
      </w:r>
      <w:r w:rsidR="00F92F6B" w:rsidRPr="00713995">
        <w:rPr>
          <w:rFonts w:ascii="Times New Roman" w:hAnsi="Times New Roman"/>
          <w:szCs w:val="24"/>
          <w:lang w:val="bg-BG"/>
        </w:rPr>
        <w:t xml:space="preserve">/ натоварвания по изискванията на действалите за периода на проектирането строителни норми. </w:t>
      </w:r>
      <w:r w:rsidR="00F92F6B" w:rsidRPr="00B71630">
        <w:rPr>
          <w:rFonts w:ascii="Times New Roman" w:hAnsi="Times New Roman"/>
          <w:color w:val="000000" w:themeColor="text1"/>
          <w:szCs w:val="24"/>
          <w:lang w:val="bg-BG"/>
        </w:rPr>
        <w:t xml:space="preserve">Годината на строителство е </w:t>
      </w:r>
      <w:r w:rsidR="00B71630">
        <w:rPr>
          <w:rFonts w:ascii="Times New Roman" w:hAnsi="Times New Roman"/>
          <w:color w:val="000000" w:themeColor="text1"/>
          <w:szCs w:val="24"/>
          <w:lang w:val="bg-BG"/>
        </w:rPr>
        <w:t>1983</w:t>
      </w:r>
      <w:r w:rsidR="00F92F6B" w:rsidRPr="00B71630">
        <w:rPr>
          <w:rFonts w:ascii="Times New Roman" w:hAnsi="Times New Roman"/>
          <w:color w:val="000000" w:themeColor="text1"/>
          <w:szCs w:val="24"/>
          <w:lang w:val="bg-BG"/>
        </w:rPr>
        <w:t>г.</w:t>
      </w:r>
    </w:p>
    <w:p w:rsidR="007C0BF3" w:rsidRDefault="00F92F6B" w:rsidP="0085588B">
      <w:pPr>
        <w:spacing w:line="288" w:lineRule="auto"/>
        <w:jc w:val="both"/>
        <w:rPr>
          <w:rFonts w:ascii="Times New Roman" w:eastAsia="TimesNewRoman" w:hAnsi="Times New Roman"/>
          <w:szCs w:val="24"/>
          <w:lang w:val="bg-BG"/>
        </w:rPr>
      </w:pPr>
      <w:r>
        <w:rPr>
          <w:rFonts w:ascii="Times New Roman" w:hAnsi="Times New Roman"/>
          <w:szCs w:val="24"/>
          <w:lang w:val="bg-BG"/>
        </w:rPr>
        <w:tab/>
      </w:r>
      <w:r w:rsidR="007C0BF3" w:rsidRPr="00DA2761">
        <w:rPr>
          <w:rFonts w:ascii="Times New Roman" w:eastAsia="TimesNewRoman" w:hAnsi="Times New Roman"/>
          <w:szCs w:val="24"/>
          <w:lang w:val="bg-BG"/>
        </w:rPr>
        <w:t>В следващата таблица е представена</w:t>
      </w:r>
      <w:r w:rsidR="007C0BF3">
        <w:rPr>
          <w:rFonts w:ascii="Times New Roman" w:eastAsia="TimesNewRoman" w:hAnsi="Times New Roman"/>
          <w:szCs w:val="24"/>
          <w:lang w:val="bg-BG"/>
        </w:rPr>
        <w:t xml:space="preserve"> </w:t>
      </w:r>
      <w:r w:rsidR="007C0BF3" w:rsidRPr="00DA2761">
        <w:rPr>
          <w:rFonts w:ascii="Times New Roman" w:eastAsia="TimesNewRoman" w:hAnsi="Times New Roman"/>
          <w:szCs w:val="24"/>
          <w:lang w:val="bg-BG"/>
        </w:rPr>
        <w:t>съпоставка между нормативните актове действащи към датата на въвеждане на сградата в</w:t>
      </w:r>
      <w:r w:rsidR="007C0BF3">
        <w:rPr>
          <w:rFonts w:ascii="Times New Roman" w:eastAsia="TimesNewRoman" w:hAnsi="Times New Roman"/>
          <w:szCs w:val="24"/>
          <w:lang w:val="bg-BG"/>
        </w:rPr>
        <w:t xml:space="preserve"> </w:t>
      </w:r>
      <w:r w:rsidR="007C0BF3" w:rsidRPr="00DA2761">
        <w:rPr>
          <w:rFonts w:ascii="Times New Roman" w:eastAsia="TimesNewRoman" w:hAnsi="Times New Roman"/>
          <w:szCs w:val="24"/>
          <w:lang w:val="bg-BG"/>
        </w:rPr>
        <w:t>експлоатация и Нормативни актове действащи към момента на обследване на сградата.</w:t>
      </w:r>
    </w:p>
    <w:tbl>
      <w:tblPr>
        <w:tblStyle w:val="TableGrid"/>
        <w:tblW w:w="0" w:type="auto"/>
        <w:tblInd w:w="142" w:type="dxa"/>
        <w:tblLook w:val="04A0"/>
      </w:tblPr>
      <w:tblGrid>
        <w:gridCol w:w="2061"/>
        <w:gridCol w:w="3962"/>
        <w:gridCol w:w="3405"/>
      </w:tblGrid>
      <w:tr w:rsidR="007C0BF3" w:rsidTr="00AA7874">
        <w:tc>
          <w:tcPr>
            <w:tcW w:w="2063" w:type="dxa"/>
          </w:tcPr>
          <w:p w:rsidR="007C0BF3" w:rsidRDefault="007C0BF3" w:rsidP="00AA7874">
            <w:pPr>
              <w:spacing w:beforeAutospacing="0" w:afterAutospacing="0" w:line="276" w:lineRule="auto"/>
              <w:ind w:left="0" w:firstLine="0"/>
              <w:rPr>
                <w:rFonts w:ascii="Times New Roman" w:hAnsi="Times New Roman" w:cs="Times New Roman"/>
                <w:sz w:val="24"/>
                <w:szCs w:val="24"/>
                <w:lang w:val="bg-BG"/>
              </w:rPr>
            </w:pPr>
          </w:p>
        </w:tc>
        <w:tc>
          <w:tcPr>
            <w:tcW w:w="3994" w:type="dxa"/>
          </w:tcPr>
          <w:p w:rsidR="007C0BF3" w:rsidRDefault="007C0BF3" w:rsidP="00AA7874">
            <w:pPr>
              <w:spacing w:beforeAutospacing="0" w:afterAutospacing="0"/>
              <w:ind w:left="0" w:firstLine="0"/>
              <w:jc w:val="left"/>
              <w:rPr>
                <w:rFonts w:ascii="Times New Roman" w:hAnsi="Times New Roman" w:cs="Times New Roman"/>
                <w:sz w:val="24"/>
                <w:szCs w:val="24"/>
                <w:lang w:val="bg-BG"/>
              </w:rPr>
            </w:pPr>
            <w:r>
              <w:rPr>
                <w:rFonts w:ascii="TimesNewRomanPS-BoldMT" w:hAnsi="TimesNewRomanPS-BoldMT" w:cs="TimesNewRomanPS-BoldMT"/>
                <w:b/>
                <w:bCs/>
                <w:lang w:val="bg-BG"/>
              </w:rPr>
              <w:t>Нормативни актове действащи към датата на въвеждане на сградата в експлоатация</w:t>
            </w:r>
          </w:p>
        </w:tc>
        <w:tc>
          <w:tcPr>
            <w:tcW w:w="3429" w:type="dxa"/>
          </w:tcPr>
          <w:p w:rsidR="007C0BF3" w:rsidRDefault="007C0BF3" w:rsidP="00AA7874">
            <w:pPr>
              <w:spacing w:beforeAutospacing="0" w:afterAutospacing="0"/>
              <w:ind w:left="0" w:firstLine="0"/>
              <w:jc w:val="left"/>
              <w:rPr>
                <w:rFonts w:ascii="Times New Roman" w:hAnsi="Times New Roman" w:cs="Times New Roman"/>
                <w:sz w:val="24"/>
                <w:szCs w:val="24"/>
                <w:lang w:val="bg-BG"/>
              </w:rPr>
            </w:pPr>
            <w:r>
              <w:rPr>
                <w:rFonts w:ascii="TimesNewRomanPS-BoldMT" w:hAnsi="TimesNewRomanPS-BoldMT" w:cs="TimesNewRomanPS-BoldMT"/>
                <w:b/>
                <w:bCs/>
                <w:lang w:val="bg-BG"/>
              </w:rPr>
              <w:t>Нормативни актове действащи към момента на обследване на сградата</w:t>
            </w:r>
          </w:p>
        </w:tc>
      </w:tr>
      <w:tr w:rsidR="007C0BF3" w:rsidTr="00AA7874">
        <w:tc>
          <w:tcPr>
            <w:tcW w:w="2063" w:type="dxa"/>
          </w:tcPr>
          <w:p w:rsidR="007C0BF3" w:rsidRPr="00FB235E" w:rsidRDefault="007C0BF3" w:rsidP="00AA7874">
            <w:pPr>
              <w:spacing w:beforeAutospacing="0" w:afterAutospacing="0"/>
              <w:ind w:left="0" w:firstLine="0"/>
              <w:jc w:val="left"/>
              <w:rPr>
                <w:rFonts w:ascii="Times New Roman" w:hAnsi="Times New Roman" w:cs="Times New Roman"/>
                <w:b/>
                <w:bCs/>
                <w:i/>
                <w:iCs/>
                <w:lang w:val="bg-BG"/>
              </w:rPr>
            </w:pPr>
            <w:r w:rsidRPr="00FB235E">
              <w:rPr>
                <w:rFonts w:ascii="Times New Roman" w:hAnsi="Times New Roman" w:cs="Times New Roman"/>
                <w:b/>
                <w:bCs/>
                <w:i/>
                <w:iCs/>
                <w:lang w:val="bg-BG"/>
              </w:rPr>
              <w:t>Норми за</w:t>
            </w:r>
          </w:p>
          <w:p w:rsidR="007C0BF3" w:rsidRPr="00FB235E" w:rsidRDefault="007C0BF3" w:rsidP="00AA7874">
            <w:pPr>
              <w:spacing w:beforeAutospacing="0" w:afterAutospacing="0"/>
              <w:ind w:left="0" w:firstLine="0"/>
              <w:jc w:val="left"/>
              <w:rPr>
                <w:rFonts w:ascii="Times New Roman" w:hAnsi="Times New Roman" w:cs="Times New Roman"/>
                <w:b/>
                <w:bCs/>
                <w:i/>
                <w:iCs/>
                <w:lang w:val="bg-BG"/>
              </w:rPr>
            </w:pPr>
            <w:r w:rsidRPr="00FB235E">
              <w:rPr>
                <w:rFonts w:ascii="Times New Roman" w:hAnsi="Times New Roman" w:cs="Times New Roman"/>
                <w:b/>
                <w:bCs/>
                <w:i/>
                <w:iCs/>
                <w:lang w:val="bg-BG"/>
              </w:rPr>
              <w:t>проектиране в</w:t>
            </w:r>
          </w:p>
          <w:p w:rsidR="007C0BF3" w:rsidRPr="00FB235E" w:rsidRDefault="007C0BF3" w:rsidP="00AA7874">
            <w:pPr>
              <w:spacing w:beforeAutospacing="0" w:afterAutospacing="0"/>
              <w:ind w:left="0" w:firstLine="0"/>
              <w:jc w:val="left"/>
              <w:rPr>
                <w:rFonts w:ascii="Times New Roman" w:hAnsi="Times New Roman" w:cs="Times New Roman"/>
                <w:b/>
                <w:bCs/>
                <w:i/>
                <w:iCs/>
                <w:lang w:val="bg-BG"/>
              </w:rPr>
            </w:pPr>
            <w:r w:rsidRPr="00FB235E">
              <w:rPr>
                <w:rFonts w:ascii="Times New Roman" w:hAnsi="Times New Roman" w:cs="Times New Roman"/>
                <w:b/>
                <w:bCs/>
                <w:i/>
                <w:iCs/>
                <w:lang w:val="bg-BG"/>
              </w:rPr>
              <w:t>сеизмични</w:t>
            </w:r>
          </w:p>
          <w:p w:rsidR="007C0BF3" w:rsidRDefault="007C0BF3" w:rsidP="00AA7874">
            <w:pPr>
              <w:spacing w:beforeAutospacing="0" w:afterAutospacing="0" w:line="276" w:lineRule="auto"/>
              <w:ind w:left="0" w:firstLine="0"/>
              <w:rPr>
                <w:rFonts w:ascii="Times New Roman" w:hAnsi="Times New Roman" w:cs="Times New Roman"/>
                <w:sz w:val="24"/>
                <w:szCs w:val="24"/>
                <w:lang w:val="bg-BG"/>
              </w:rPr>
            </w:pPr>
            <w:r w:rsidRPr="00FB235E">
              <w:rPr>
                <w:rFonts w:ascii="Times New Roman" w:hAnsi="Times New Roman" w:cs="Times New Roman"/>
                <w:b/>
                <w:bCs/>
                <w:i/>
                <w:iCs/>
                <w:lang w:val="bg-BG"/>
              </w:rPr>
              <w:t>райони</w:t>
            </w:r>
          </w:p>
        </w:tc>
        <w:tc>
          <w:tcPr>
            <w:tcW w:w="3994" w:type="dxa"/>
          </w:tcPr>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Правилник за строителство в</w:t>
            </w:r>
          </w:p>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земетръсни райони-1964 г., изменения и</w:t>
            </w:r>
          </w:p>
          <w:p w:rsidR="007C0BF3" w:rsidRDefault="007C0BF3" w:rsidP="00AA7874">
            <w:pPr>
              <w:spacing w:beforeAutospacing="0" w:afterAutospacing="0" w:line="276" w:lineRule="auto"/>
              <w:ind w:left="0" w:firstLine="0"/>
              <w:rPr>
                <w:rFonts w:ascii="Times New Roman" w:hAnsi="Times New Roman" w:cs="Times New Roman"/>
                <w:sz w:val="24"/>
                <w:szCs w:val="24"/>
                <w:lang w:val="bg-BG"/>
              </w:rPr>
            </w:pPr>
            <w:r>
              <w:rPr>
                <w:rFonts w:ascii="TimesNewRomanPS-ItalicMT" w:hAnsi="TimesNewRomanPS-ItalicMT" w:cs="TimesNewRomanPS-ItalicMT"/>
                <w:i/>
                <w:iCs/>
                <w:lang w:val="bg-BG"/>
              </w:rPr>
              <w:t>допълнения 1972г. и 1977г.</w:t>
            </w:r>
          </w:p>
        </w:tc>
        <w:tc>
          <w:tcPr>
            <w:tcW w:w="3429" w:type="dxa"/>
          </w:tcPr>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Наредба №РД-02-20-2 от</w:t>
            </w:r>
          </w:p>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27.01.2012го за проектиране на</w:t>
            </w:r>
          </w:p>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сгради и съоръжения в земетръсни</w:t>
            </w:r>
          </w:p>
          <w:p w:rsidR="007C0BF3" w:rsidRDefault="007C0BF3" w:rsidP="00AA7874">
            <w:pPr>
              <w:spacing w:beforeAutospacing="0" w:afterAutospacing="0" w:line="276" w:lineRule="auto"/>
              <w:ind w:left="0" w:firstLine="0"/>
              <w:rPr>
                <w:rFonts w:ascii="Times New Roman" w:hAnsi="Times New Roman" w:cs="Times New Roman"/>
                <w:sz w:val="24"/>
                <w:szCs w:val="24"/>
                <w:lang w:val="bg-BG"/>
              </w:rPr>
            </w:pPr>
            <w:r>
              <w:rPr>
                <w:rFonts w:ascii="TimesNewRomanPS-ItalicMT" w:hAnsi="TimesNewRomanPS-ItalicMT" w:cs="TimesNewRomanPS-ItalicMT"/>
                <w:i/>
                <w:iCs/>
                <w:lang w:val="bg-BG"/>
              </w:rPr>
              <w:t>райони</w:t>
            </w:r>
          </w:p>
        </w:tc>
      </w:tr>
      <w:tr w:rsidR="007C0BF3" w:rsidTr="00AA7874">
        <w:tc>
          <w:tcPr>
            <w:tcW w:w="2063" w:type="dxa"/>
          </w:tcPr>
          <w:p w:rsidR="007C0BF3" w:rsidRPr="00FB235E" w:rsidRDefault="007C0BF3" w:rsidP="00AA7874">
            <w:pPr>
              <w:spacing w:beforeAutospacing="0" w:afterAutospacing="0"/>
              <w:ind w:left="0" w:firstLine="0"/>
              <w:jc w:val="left"/>
              <w:rPr>
                <w:rFonts w:ascii="Times New Roman" w:hAnsi="Times New Roman" w:cs="Times New Roman"/>
                <w:b/>
                <w:bCs/>
                <w:i/>
                <w:iCs/>
                <w:lang w:val="bg-BG"/>
              </w:rPr>
            </w:pPr>
            <w:r w:rsidRPr="00FB235E">
              <w:rPr>
                <w:rFonts w:ascii="Times New Roman" w:hAnsi="Times New Roman" w:cs="Times New Roman"/>
                <w:b/>
                <w:bCs/>
                <w:i/>
                <w:iCs/>
                <w:lang w:val="bg-BG"/>
              </w:rPr>
              <w:lastRenderedPageBreak/>
              <w:t>Норми за</w:t>
            </w:r>
          </w:p>
          <w:p w:rsidR="007C0BF3" w:rsidRPr="00FB235E" w:rsidRDefault="007C0BF3" w:rsidP="00AA7874">
            <w:pPr>
              <w:spacing w:beforeAutospacing="0" w:afterAutospacing="0"/>
              <w:ind w:left="0" w:firstLine="0"/>
              <w:jc w:val="left"/>
              <w:rPr>
                <w:rFonts w:ascii="Times New Roman" w:hAnsi="Times New Roman" w:cs="Times New Roman"/>
                <w:b/>
                <w:bCs/>
                <w:i/>
                <w:iCs/>
                <w:lang w:val="bg-BG"/>
              </w:rPr>
            </w:pPr>
            <w:r w:rsidRPr="00FB235E">
              <w:rPr>
                <w:rFonts w:ascii="Times New Roman" w:hAnsi="Times New Roman" w:cs="Times New Roman"/>
                <w:b/>
                <w:bCs/>
                <w:i/>
                <w:iCs/>
                <w:lang w:val="bg-BG"/>
              </w:rPr>
              <w:t>бетонни и</w:t>
            </w:r>
          </w:p>
          <w:p w:rsidR="007C0BF3" w:rsidRPr="00FB235E" w:rsidRDefault="007C0BF3" w:rsidP="00AA7874">
            <w:pPr>
              <w:spacing w:beforeAutospacing="0" w:afterAutospacing="0"/>
              <w:ind w:left="0" w:firstLine="0"/>
              <w:jc w:val="left"/>
              <w:rPr>
                <w:rFonts w:ascii="Times New Roman" w:hAnsi="Times New Roman" w:cs="Times New Roman"/>
                <w:b/>
                <w:bCs/>
                <w:i/>
                <w:iCs/>
                <w:lang w:val="bg-BG"/>
              </w:rPr>
            </w:pPr>
            <w:r w:rsidRPr="00FB235E">
              <w:rPr>
                <w:rFonts w:ascii="Times New Roman" w:hAnsi="Times New Roman" w:cs="Times New Roman"/>
                <w:b/>
                <w:bCs/>
                <w:i/>
                <w:iCs/>
                <w:lang w:val="bg-BG"/>
              </w:rPr>
              <w:t>стоманобетонни</w:t>
            </w:r>
          </w:p>
          <w:p w:rsidR="007C0BF3" w:rsidRDefault="007C0BF3" w:rsidP="00AA7874">
            <w:pPr>
              <w:spacing w:beforeAutospacing="0" w:afterAutospacing="0" w:line="276" w:lineRule="auto"/>
              <w:ind w:left="0" w:firstLine="0"/>
              <w:rPr>
                <w:rFonts w:ascii="Times New Roman" w:hAnsi="Times New Roman" w:cs="Times New Roman"/>
                <w:sz w:val="24"/>
                <w:szCs w:val="24"/>
                <w:lang w:val="bg-BG"/>
              </w:rPr>
            </w:pPr>
            <w:r w:rsidRPr="00FB235E">
              <w:rPr>
                <w:rFonts w:ascii="Times New Roman" w:hAnsi="Times New Roman" w:cs="Times New Roman"/>
                <w:b/>
                <w:bCs/>
                <w:i/>
                <w:iCs/>
                <w:lang w:val="bg-BG"/>
              </w:rPr>
              <w:t>конструкции</w:t>
            </w:r>
          </w:p>
        </w:tc>
        <w:tc>
          <w:tcPr>
            <w:tcW w:w="3994" w:type="dxa"/>
          </w:tcPr>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Норми за проектиране  на бетонни и стоманобетонни</w:t>
            </w:r>
          </w:p>
          <w:p w:rsidR="007C0BF3" w:rsidRPr="002F6FF1" w:rsidRDefault="007C0BF3" w:rsidP="00AA7874">
            <w:pPr>
              <w:spacing w:beforeAutospacing="0" w:afterAutospacing="0"/>
              <w:ind w:left="0" w:firstLine="0"/>
              <w:jc w:val="left"/>
              <w:rPr>
                <w:rFonts w:ascii="Times New Roman" w:hAnsi="Times New Roman" w:cs="Times New Roman"/>
                <w:sz w:val="24"/>
                <w:szCs w:val="24"/>
              </w:rPr>
            </w:pPr>
            <w:r>
              <w:rPr>
                <w:rFonts w:ascii="TimesNewRomanPS-ItalicMT" w:hAnsi="TimesNewRomanPS-ItalicMT" w:cs="TimesNewRomanPS-ItalicMT"/>
                <w:i/>
                <w:iCs/>
                <w:lang w:val="bg-BG"/>
              </w:rPr>
              <w:t>конструкции. 1967г</w:t>
            </w:r>
            <w:r>
              <w:rPr>
                <w:rFonts w:ascii="TimesNewRomanPS-ItalicMT" w:hAnsi="TimesNewRomanPS-ItalicMT" w:cs="TimesNewRomanPS-ItalicMT"/>
                <w:i/>
                <w:iCs/>
              </w:rPr>
              <w:t>.</w:t>
            </w:r>
          </w:p>
        </w:tc>
        <w:tc>
          <w:tcPr>
            <w:tcW w:w="3429" w:type="dxa"/>
          </w:tcPr>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Норми за проектиране на бетонни и</w:t>
            </w:r>
          </w:p>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стоманобетонни конструкции, 1987г.</w:t>
            </w:r>
          </w:p>
          <w:p w:rsidR="007C0BF3" w:rsidRDefault="007C0BF3" w:rsidP="00AA7874">
            <w:pPr>
              <w:spacing w:beforeAutospacing="0" w:afterAutospacing="0" w:line="276" w:lineRule="auto"/>
              <w:ind w:left="0" w:firstLine="0"/>
              <w:rPr>
                <w:rFonts w:ascii="TimesNewRomanPS-ItalicMT" w:hAnsi="TimesNewRomanPS-ItalicMT" w:cs="TimesNewRomanPS-ItalicMT"/>
                <w:i/>
                <w:iCs/>
                <w:lang w:val="bg-BG"/>
              </w:rPr>
            </w:pPr>
            <w:r>
              <w:rPr>
                <w:rFonts w:ascii="TimesNewRomanPS-ItalicMT" w:hAnsi="TimesNewRomanPS-ItalicMT" w:cs="TimesNewRomanPS-ItalicMT"/>
                <w:i/>
                <w:iCs/>
                <w:lang w:val="bg-BG"/>
              </w:rPr>
              <w:t xml:space="preserve"> (с последна редакция от 2008г.)</w:t>
            </w:r>
          </w:p>
          <w:p w:rsidR="007C0BF3" w:rsidRDefault="007C0BF3" w:rsidP="00AA7874">
            <w:pPr>
              <w:spacing w:beforeAutospacing="0" w:afterAutospacing="0" w:line="276" w:lineRule="auto"/>
              <w:ind w:left="0"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p>
        </w:tc>
      </w:tr>
      <w:tr w:rsidR="007C0BF3" w:rsidTr="00AA7874">
        <w:tc>
          <w:tcPr>
            <w:tcW w:w="2063" w:type="dxa"/>
          </w:tcPr>
          <w:p w:rsidR="007C0BF3" w:rsidRDefault="007C0BF3" w:rsidP="00AA7874">
            <w:pPr>
              <w:spacing w:beforeAutospacing="0" w:afterAutospacing="0"/>
              <w:ind w:left="0" w:firstLine="0"/>
              <w:jc w:val="left"/>
              <w:rPr>
                <w:rFonts w:ascii="TimesNewRomanPS-BoldItalicMT" w:hAnsi="TimesNewRomanPS-BoldItalicMT" w:cs="TimesNewRomanPS-BoldItalicMT"/>
                <w:b/>
                <w:bCs/>
                <w:i/>
                <w:iCs/>
                <w:lang w:val="bg-BG"/>
              </w:rPr>
            </w:pPr>
          </w:p>
          <w:p w:rsidR="007C0BF3" w:rsidRDefault="007C0BF3" w:rsidP="00AA7874">
            <w:pPr>
              <w:spacing w:beforeAutospacing="0" w:afterAutospacing="0"/>
              <w:ind w:left="0" w:firstLine="0"/>
              <w:jc w:val="left"/>
              <w:rPr>
                <w:rFonts w:ascii="TimesNewRomanPS-BoldItalicMT" w:hAnsi="TimesNewRomanPS-BoldItalicMT" w:cs="TimesNewRomanPS-BoldItalicMT"/>
                <w:b/>
                <w:bCs/>
                <w:i/>
                <w:iCs/>
                <w:lang w:val="bg-BG"/>
              </w:rPr>
            </w:pPr>
            <w:r>
              <w:rPr>
                <w:rFonts w:ascii="TimesNewRomanPS-BoldItalicMT" w:hAnsi="TimesNewRomanPS-BoldItalicMT" w:cs="TimesNewRomanPS-BoldItalicMT"/>
                <w:b/>
                <w:bCs/>
                <w:i/>
                <w:iCs/>
                <w:lang w:val="bg-BG"/>
              </w:rPr>
              <w:t>Норми за</w:t>
            </w:r>
          </w:p>
          <w:p w:rsidR="007C0BF3" w:rsidRDefault="007C0BF3" w:rsidP="00AA7874">
            <w:pPr>
              <w:spacing w:beforeAutospacing="0" w:afterAutospacing="0"/>
              <w:ind w:left="0" w:firstLine="0"/>
              <w:jc w:val="left"/>
              <w:rPr>
                <w:rFonts w:ascii="TimesNewRomanPS-BoldItalicMT" w:hAnsi="TimesNewRomanPS-BoldItalicMT" w:cs="TimesNewRomanPS-BoldItalicMT"/>
                <w:b/>
                <w:bCs/>
                <w:i/>
                <w:iCs/>
                <w:lang w:val="bg-BG"/>
              </w:rPr>
            </w:pPr>
            <w:r>
              <w:rPr>
                <w:rFonts w:ascii="TimesNewRomanPS-BoldItalicMT" w:hAnsi="TimesNewRomanPS-BoldItalicMT" w:cs="TimesNewRomanPS-BoldItalicMT"/>
                <w:b/>
                <w:bCs/>
                <w:i/>
                <w:iCs/>
                <w:lang w:val="bg-BG"/>
              </w:rPr>
              <w:t>натоварване и</w:t>
            </w:r>
          </w:p>
          <w:p w:rsidR="007C0BF3" w:rsidRPr="00FB235E" w:rsidRDefault="007C0BF3" w:rsidP="00AA7874">
            <w:pPr>
              <w:spacing w:beforeAutospacing="0" w:afterAutospacing="0"/>
              <w:ind w:left="0" w:firstLine="0"/>
              <w:jc w:val="left"/>
              <w:rPr>
                <w:rFonts w:ascii="Times New Roman" w:hAnsi="Times New Roman" w:cs="Times New Roman"/>
                <w:bCs/>
                <w:iCs/>
                <w:lang w:val="bg-BG"/>
              </w:rPr>
            </w:pPr>
            <w:r>
              <w:rPr>
                <w:rFonts w:ascii="TimesNewRomanPS-BoldItalicMT" w:hAnsi="TimesNewRomanPS-BoldItalicMT" w:cs="TimesNewRomanPS-BoldItalicMT"/>
                <w:b/>
                <w:bCs/>
                <w:i/>
                <w:iCs/>
                <w:lang w:val="bg-BG"/>
              </w:rPr>
              <w:t>въздействия</w:t>
            </w:r>
          </w:p>
        </w:tc>
        <w:tc>
          <w:tcPr>
            <w:tcW w:w="3994" w:type="dxa"/>
          </w:tcPr>
          <w:p w:rsidR="007C0BF3" w:rsidRDefault="007C0BF3" w:rsidP="00AA7874">
            <w:pPr>
              <w:spacing w:beforeAutospacing="0" w:afterAutospacing="0"/>
              <w:ind w:left="0" w:firstLine="0"/>
              <w:jc w:val="left"/>
              <w:rPr>
                <w:rFonts w:ascii="TimesNewRomanPS-ItalicMT" w:hAnsi="TimesNewRomanPS-ItalicMT" w:cs="TimesNewRomanPS-ItalicMT"/>
                <w:i/>
                <w:iCs/>
                <w:sz w:val="24"/>
                <w:szCs w:val="24"/>
                <w:lang w:val="bg-BG"/>
              </w:rPr>
            </w:pPr>
            <w:r>
              <w:rPr>
                <w:rFonts w:ascii="TimesNewRomanPS-ItalicMT" w:hAnsi="TimesNewRomanPS-ItalicMT" w:cs="TimesNewRomanPS-ItalicMT"/>
                <w:i/>
                <w:iCs/>
                <w:sz w:val="24"/>
                <w:szCs w:val="24"/>
                <w:lang w:val="bg-BG"/>
              </w:rPr>
              <w:t>Натоварвания и въздействия. Норми</w:t>
            </w:r>
          </w:p>
          <w:p w:rsidR="007C0BF3" w:rsidRPr="0098729B"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sz w:val="24"/>
                <w:szCs w:val="24"/>
                <w:lang w:val="bg-BG"/>
              </w:rPr>
              <w:t xml:space="preserve">за проектиране. </w:t>
            </w:r>
            <w:r>
              <w:rPr>
                <w:rFonts w:ascii="TimesNewRomanPS-ItalicMT" w:hAnsi="TimesNewRomanPS-ItalicMT" w:cs="TimesNewRomanPS-ItalicMT"/>
                <w:i/>
                <w:iCs/>
                <w:lang w:val="bg-BG"/>
              </w:rPr>
              <w:t>1979г</w:t>
            </w:r>
          </w:p>
        </w:tc>
        <w:tc>
          <w:tcPr>
            <w:tcW w:w="3429" w:type="dxa"/>
          </w:tcPr>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Наредба № 3/21.07.2004г за</w:t>
            </w:r>
          </w:p>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основните положения за</w:t>
            </w:r>
          </w:p>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проектиране на конструкциите на</w:t>
            </w:r>
          </w:p>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строежите и за въздействията</w:t>
            </w:r>
          </w:p>
          <w:p w:rsidR="007C0BF3" w:rsidRDefault="007C0BF3" w:rsidP="00AA7874">
            <w:pPr>
              <w:spacing w:beforeAutospacing="0" w:afterAutospacing="0"/>
              <w:ind w:left="0" w:firstLine="0"/>
              <w:jc w:val="left"/>
              <w:rPr>
                <w:rFonts w:ascii="TimesNewRomanPS-ItalicMT" w:hAnsi="TimesNewRomanPS-ItalicMT" w:cs="TimesNewRomanPS-ItalicMT"/>
                <w:i/>
                <w:iCs/>
                <w:lang w:val="bg-BG"/>
              </w:rPr>
            </w:pPr>
            <w:r>
              <w:rPr>
                <w:rFonts w:ascii="TimesNewRomanPS-ItalicMT" w:hAnsi="TimesNewRomanPS-ItalicMT" w:cs="TimesNewRomanPS-ItalicMT"/>
                <w:i/>
                <w:iCs/>
                <w:lang w:val="bg-BG"/>
              </w:rPr>
              <w:t>върху тях</w:t>
            </w:r>
          </w:p>
        </w:tc>
      </w:tr>
    </w:tbl>
    <w:p w:rsidR="007C0BF3" w:rsidRDefault="007C0BF3" w:rsidP="007C0BF3">
      <w:pPr>
        <w:spacing w:line="276" w:lineRule="auto"/>
        <w:ind w:left="142"/>
        <w:rPr>
          <w:rFonts w:ascii="Times New Roman" w:hAnsi="Times New Roman"/>
          <w:szCs w:val="24"/>
          <w:lang w:val="bg-BG"/>
        </w:rPr>
      </w:pPr>
    </w:p>
    <w:p w:rsidR="0085588B" w:rsidRPr="0085588B" w:rsidRDefault="0085588B" w:rsidP="0085588B">
      <w:pPr>
        <w:widowControl/>
        <w:overflowPunct/>
        <w:jc w:val="both"/>
        <w:textAlignment w:val="auto"/>
        <w:rPr>
          <w:rFonts w:ascii="Times New Roman" w:hAnsi="Times New Roman"/>
          <w:b/>
          <w:bCs/>
          <w:szCs w:val="24"/>
          <w:lang w:val="bg-BG"/>
        </w:rPr>
      </w:pPr>
    </w:p>
    <w:p w:rsidR="007C0BF3" w:rsidRPr="009B3D9D" w:rsidRDefault="007C0BF3" w:rsidP="00AF2596">
      <w:pPr>
        <w:pStyle w:val="ListParagraph"/>
        <w:widowControl/>
        <w:numPr>
          <w:ilvl w:val="0"/>
          <w:numId w:val="7"/>
        </w:numPr>
        <w:overflowPunct/>
        <w:jc w:val="both"/>
        <w:textAlignment w:val="auto"/>
        <w:rPr>
          <w:rFonts w:ascii="Times New Roman" w:hAnsi="Times New Roman"/>
          <w:b/>
          <w:bCs/>
          <w:szCs w:val="24"/>
          <w:lang w:val="bg-BG"/>
        </w:rPr>
      </w:pPr>
      <w:r w:rsidRPr="009B3D9D">
        <w:rPr>
          <w:rFonts w:ascii="Times New Roman" w:hAnsi="Times New Roman"/>
          <w:b/>
          <w:bCs/>
          <w:szCs w:val="24"/>
          <w:lang w:val="bg-BG"/>
        </w:rPr>
        <w:t>Сравнение на нормите за натоварване и въздействия:</w:t>
      </w:r>
    </w:p>
    <w:p w:rsidR="007C0BF3" w:rsidRDefault="007C0BF3" w:rsidP="007C0BF3">
      <w:pPr>
        <w:rPr>
          <w:rFonts w:ascii="Times New Roman" w:eastAsia="TimesNewRoman" w:hAnsi="Times New Roman"/>
          <w:szCs w:val="24"/>
          <w:lang w:val="bg-BG"/>
        </w:rPr>
      </w:pPr>
      <w:r w:rsidRPr="00700895">
        <w:rPr>
          <w:rFonts w:ascii="Times New Roman" w:eastAsia="TimesNewRoman" w:hAnsi="Times New Roman"/>
          <w:szCs w:val="24"/>
          <w:lang w:val="bg-BG"/>
        </w:rPr>
        <w:t xml:space="preserve">Пространствената конструкция </w:t>
      </w:r>
      <w:r>
        <w:rPr>
          <w:rFonts w:ascii="Times New Roman" w:eastAsia="TimesNewRoman" w:hAnsi="Times New Roman"/>
          <w:szCs w:val="24"/>
          <w:lang w:val="bg-BG"/>
        </w:rPr>
        <w:t>на панелната сграда</w:t>
      </w:r>
      <w:r w:rsidRPr="00700895">
        <w:rPr>
          <w:rFonts w:ascii="Times New Roman" w:eastAsia="TimesNewRoman" w:hAnsi="Times New Roman"/>
          <w:szCs w:val="24"/>
          <w:lang w:val="bg-BG"/>
        </w:rPr>
        <w:t>, следва да е осигурена за</w:t>
      </w:r>
      <w:r>
        <w:rPr>
          <w:rFonts w:ascii="Times New Roman" w:eastAsia="TimesNewRoman" w:hAnsi="Times New Roman"/>
          <w:szCs w:val="24"/>
          <w:lang w:val="bg-BG"/>
        </w:rPr>
        <w:t xml:space="preserve"> </w:t>
      </w:r>
      <w:r w:rsidRPr="00700895">
        <w:rPr>
          <w:rFonts w:ascii="Times New Roman" w:eastAsia="TimesNewRoman" w:hAnsi="Times New Roman"/>
          <w:szCs w:val="24"/>
          <w:lang w:val="bg-BG"/>
        </w:rPr>
        <w:t>носимоспособност на елементите от постоянни, полезни натоварвания и сняг /kN/m2/ както</w:t>
      </w:r>
      <w:r>
        <w:rPr>
          <w:rFonts w:ascii="Times New Roman" w:eastAsia="TimesNewRoman" w:hAnsi="Times New Roman"/>
          <w:szCs w:val="24"/>
          <w:lang w:val="bg-BG"/>
        </w:rPr>
        <w:t xml:space="preserve"> </w:t>
      </w:r>
      <w:r w:rsidRPr="00700895">
        <w:rPr>
          <w:rFonts w:ascii="Times New Roman" w:eastAsia="TimesNewRoman" w:hAnsi="Times New Roman"/>
          <w:szCs w:val="24"/>
          <w:lang w:val="bg-BG"/>
        </w:rPr>
        <w:t>следва:</w:t>
      </w:r>
    </w:p>
    <w:tbl>
      <w:tblPr>
        <w:tblStyle w:val="TableGrid"/>
        <w:tblW w:w="0" w:type="auto"/>
        <w:tblLook w:val="04A0"/>
      </w:tblPr>
      <w:tblGrid>
        <w:gridCol w:w="1914"/>
        <w:gridCol w:w="1880"/>
        <w:gridCol w:w="1914"/>
        <w:gridCol w:w="1914"/>
        <w:gridCol w:w="1948"/>
      </w:tblGrid>
      <w:tr w:rsidR="007C0BF3" w:rsidTr="00AA7874">
        <w:tc>
          <w:tcPr>
            <w:tcW w:w="2084" w:type="dxa"/>
          </w:tcPr>
          <w:p w:rsidR="007C0BF3" w:rsidRDefault="007C0BF3" w:rsidP="00AA7874">
            <w:pPr>
              <w:spacing w:beforeAutospacing="0" w:afterAutospacing="0"/>
              <w:ind w:left="0" w:firstLine="0"/>
              <w:rPr>
                <w:rFonts w:ascii="TimesNewRomanPS-BoldMT" w:hAnsi="TimesNewRomanPS-BoldMT" w:cs="TimesNewRomanPS-BoldMT"/>
                <w:b/>
                <w:bCs/>
                <w:lang w:val="bg-BG"/>
              </w:rPr>
            </w:pPr>
            <w:r>
              <w:rPr>
                <w:rFonts w:ascii="TimesNewRomanPS-BoldMT" w:hAnsi="TimesNewRomanPS-BoldMT" w:cs="TimesNewRomanPS-BoldMT"/>
                <w:b/>
                <w:bCs/>
                <w:lang w:val="bg-BG"/>
              </w:rPr>
              <w:t>Вид</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MT" w:hAnsi="TimesNewRomanPS-BoldMT" w:cs="TimesNewRomanPS-BoldMT"/>
                <w:b/>
                <w:bCs/>
                <w:lang w:val="bg-BG"/>
              </w:rPr>
              <w:t>нaтоварванe:</w:t>
            </w:r>
          </w:p>
        </w:tc>
        <w:tc>
          <w:tcPr>
            <w:tcW w:w="2078"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MT" w:hAnsi="TimesNewRomanPS-BoldMT" w:cs="TimesNewRomanPS-BoldMT"/>
                <w:b/>
                <w:bCs/>
                <w:lang w:val="bg-BG"/>
              </w:rPr>
              <w:t>Помещение:</w:t>
            </w:r>
          </w:p>
        </w:tc>
        <w:tc>
          <w:tcPr>
            <w:tcW w:w="2084" w:type="dxa"/>
          </w:tcPr>
          <w:p w:rsidR="007C0BF3" w:rsidRDefault="007C0BF3" w:rsidP="00AA7874">
            <w:pPr>
              <w:spacing w:beforeAutospacing="0" w:afterAutospacing="0"/>
              <w:ind w:left="0" w:firstLine="0"/>
              <w:rPr>
                <w:rFonts w:ascii="TimesNewRomanPS-BoldMT" w:hAnsi="TimesNewRomanPS-BoldMT" w:cs="TimesNewRomanPS-BoldMT"/>
                <w:b/>
                <w:bCs/>
                <w:lang w:val="bg-BG"/>
              </w:rPr>
            </w:pPr>
            <w:r>
              <w:rPr>
                <w:rFonts w:ascii="TimesNewRomanPS-BoldMT" w:hAnsi="TimesNewRomanPS-BoldMT" w:cs="TimesNewRomanPS-BoldMT"/>
                <w:b/>
                <w:bCs/>
                <w:lang w:val="bg-BG"/>
              </w:rPr>
              <w:t>Нормативно</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MT" w:hAnsi="TimesNewRomanPS-BoldMT" w:cs="TimesNewRomanPS-BoldMT"/>
                <w:b/>
                <w:bCs/>
                <w:lang w:val="bg-BG"/>
              </w:rPr>
              <w:t>натоварване:</w:t>
            </w:r>
          </w:p>
        </w:tc>
        <w:tc>
          <w:tcPr>
            <w:tcW w:w="2084" w:type="dxa"/>
          </w:tcPr>
          <w:p w:rsidR="007C0BF3" w:rsidRDefault="007C0BF3" w:rsidP="00AA7874">
            <w:pPr>
              <w:spacing w:beforeAutospacing="0" w:afterAutospacing="0"/>
              <w:ind w:left="0" w:firstLine="0"/>
              <w:rPr>
                <w:rFonts w:ascii="TimesNewRomanPS-BoldMT" w:hAnsi="TimesNewRomanPS-BoldMT" w:cs="TimesNewRomanPS-BoldMT"/>
                <w:b/>
                <w:bCs/>
                <w:lang w:val="bg-BG"/>
              </w:rPr>
            </w:pPr>
            <w:r>
              <w:rPr>
                <w:rFonts w:ascii="TimesNewRomanPS-BoldMT" w:hAnsi="TimesNewRomanPS-BoldMT" w:cs="TimesNewRomanPS-BoldMT"/>
                <w:b/>
                <w:bCs/>
                <w:lang w:val="bg-BG"/>
              </w:rPr>
              <w:t>Коефициент на</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MT" w:hAnsi="TimesNewRomanPS-BoldMT" w:cs="TimesNewRomanPS-BoldMT"/>
                <w:b/>
                <w:bCs/>
                <w:lang w:val="bg-BG"/>
              </w:rPr>
              <w:t>натоварване:</w:t>
            </w:r>
          </w:p>
        </w:tc>
        <w:tc>
          <w:tcPr>
            <w:tcW w:w="2091" w:type="dxa"/>
          </w:tcPr>
          <w:p w:rsidR="007C0BF3" w:rsidRDefault="007C0BF3" w:rsidP="00AA7874">
            <w:pPr>
              <w:spacing w:beforeAutospacing="0" w:afterAutospacing="0"/>
              <w:ind w:left="0" w:firstLine="0"/>
              <w:rPr>
                <w:rFonts w:ascii="TimesNewRomanPS-BoldMT" w:hAnsi="TimesNewRomanPS-BoldMT" w:cs="TimesNewRomanPS-BoldMT"/>
                <w:b/>
                <w:bCs/>
                <w:lang w:val="bg-BG"/>
              </w:rPr>
            </w:pPr>
            <w:r>
              <w:rPr>
                <w:rFonts w:ascii="TimesNewRomanPS-BoldMT" w:hAnsi="TimesNewRomanPS-BoldMT" w:cs="TimesNewRomanPS-BoldMT"/>
                <w:b/>
                <w:bCs/>
                <w:lang w:val="bg-BG"/>
              </w:rPr>
              <w:t>Изчислително</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MT" w:hAnsi="TimesNewRomanPS-BoldMT" w:cs="TimesNewRomanPS-BoldMT"/>
                <w:b/>
                <w:bCs/>
                <w:lang w:val="bg-BG"/>
              </w:rPr>
              <w:t>натоварване:</w:t>
            </w:r>
          </w:p>
        </w:tc>
      </w:tr>
      <w:tr w:rsidR="007C0BF3" w:rsidTr="00AA7874">
        <w:tc>
          <w:tcPr>
            <w:tcW w:w="2084"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ItalicMT" w:hAnsi="TimesNewRomanPS-BoldItalicMT" w:cs="TimesNewRomanPS-BoldItalicMT"/>
                <w:b/>
                <w:bCs/>
                <w:i/>
                <w:iCs/>
                <w:lang w:val="bg-BG"/>
              </w:rPr>
              <w:t>- постоянни</w:t>
            </w:r>
          </w:p>
        </w:tc>
        <w:tc>
          <w:tcPr>
            <w:tcW w:w="2078" w:type="dxa"/>
          </w:tcPr>
          <w:p w:rsidR="007C0BF3" w:rsidRPr="00684285" w:rsidRDefault="007C0BF3" w:rsidP="00AA7874">
            <w:pPr>
              <w:spacing w:beforeAutospacing="0" w:afterAutospacing="0"/>
              <w:ind w:left="0" w:firstLine="0"/>
              <w:rPr>
                <w:rFonts w:ascii="Times New Roman" w:eastAsia="TimesNewRoman" w:hAnsi="Times New Roman" w:cs="Times New Roman"/>
                <w:lang w:val="bg-BG"/>
              </w:rPr>
            </w:pPr>
            <w:r w:rsidRPr="00684285">
              <w:rPr>
                <w:rFonts w:ascii="Times New Roman" w:eastAsia="TimesNewRoman" w:hAnsi="Times New Roman" w:cs="Times New Roman"/>
                <w:lang w:val="bg-BG"/>
              </w:rPr>
              <w:t>Собств. тегло</w:t>
            </w:r>
          </w:p>
          <w:p w:rsidR="007C0BF3" w:rsidRPr="00684285" w:rsidRDefault="007C0BF3" w:rsidP="00AA7874">
            <w:pPr>
              <w:spacing w:beforeAutospacing="0" w:afterAutospacing="0"/>
              <w:ind w:left="0" w:firstLine="0"/>
              <w:rPr>
                <w:rFonts w:ascii="Times New Roman" w:eastAsia="TimesNewRoman" w:hAnsi="Times New Roman" w:cs="Times New Roman"/>
                <w:lang w:val="bg-BG"/>
              </w:rPr>
            </w:pPr>
            <w:r w:rsidRPr="00684285">
              <w:rPr>
                <w:rFonts w:ascii="Times New Roman" w:eastAsia="TimesNewRoman" w:hAnsi="Times New Roman" w:cs="Times New Roman"/>
                <w:lang w:val="bg-BG"/>
              </w:rPr>
              <w:t>подова</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конструкция</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3,50</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1,10</w:t>
            </w:r>
          </w:p>
        </w:tc>
        <w:tc>
          <w:tcPr>
            <w:tcW w:w="2091" w:type="dxa"/>
          </w:tcPr>
          <w:p w:rsidR="007C0BF3" w:rsidRPr="009B3D9D"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 New Roman" w:eastAsia="TimesNewRoman" w:hAnsi="Times New Roman" w:cs="Times New Roman"/>
                <w:lang w:val="bg-BG"/>
              </w:rPr>
              <w:t>3,85</w:t>
            </w:r>
          </w:p>
        </w:tc>
      </w:tr>
      <w:tr w:rsidR="007C0BF3" w:rsidTr="00AA7874">
        <w:tc>
          <w:tcPr>
            <w:tcW w:w="2084"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p>
        </w:tc>
        <w:tc>
          <w:tcPr>
            <w:tcW w:w="2078" w:type="dxa"/>
          </w:tcPr>
          <w:p w:rsidR="007C0BF3" w:rsidRPr="00684285" w:rsidRDefault="007C0BF3" w:rsidP="00AA7874">
            <w:pPr>
              <w:spacing w:beforeAutospacing="0" w:afterAutospacing="0"/>
              <w:ind w:left="0" w:firstLine="0"/>
              <w:rPr>
                <w:rFonts w:ascii="Times New Roman" w:eastAsia="TimesNewRoman" w:hAnsi="Times New Roman" w:cs="Times New Roman"/>
                <w:lang w:val="bg-BG"/>
              </w:rPr>
            </w:pPr>
            <w:r w:rsidRPr="00684285">
              <w:rPr>
                <w:rFonts w:ascii="Times New Roman" w:eastAsia="TimesNewRoman" w:hAnsi="Times New Roman" w:cs="Times New Roman"/>
                <w:lang w:val="bg-BG"/>
              </w:rPr>
              <w:t>Настилки и</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мазилки</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1,80</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1,30</w:t>
            </w:r>
          </w:p>
        </w:tc>
        <w:tc>
          <w:tcPr>
            <w:tcW w:w="2091" w:type="dxa"/>
          </w:tcPr>
          <w:p w:rsidR="007C0BF3" w:rsidRPr="009B3D9D" w:rsidRDefault="007C0BF3" w:rsidP="00AA7874">
            <w:pPr>
              <w:spacing w:beforeAutospacing="0" w:afterAutospacing="0"/>
              <w:ind w:left="0" w:firstLine="0"/>
              <w:rPr>
                <w:rFonts w:ascii="Times New Roman" w:eastAsia="TimesNewRoman" w:hAnsi="Times New Roman" w:cs="Times New Roman"/>
                <w:sz w:val="24"/>
                <w:szCs w:val="24"/>
                <w:lang w:val="bg-BG"/>
              </w:rPr>
            </w:pPr>
            <w:r w:rsidRPr="009B3D9D">
              <w:rPr>
                <w:rFonts w:ascii="Times New Roman" w:eastAsia="TimesNewRoman" w:hAnsi="Times New Roman" w:cs="Times New Roman"/>
                <w:lang w:val="bg-BG"/>
              </w:rPr>
              <w:t>2,3</w:t>
            </w:r>
            <w:r>
              <w:rPr>
                <w:rFonts w:ascii="Times New Roman" w:eastAsia="TimesNewRoman" w:hAnsi="Times New Roman" w:cs="Times New Roman"/>
                <w:lang w:val="bg-BG"/>
              </w:rPr>
              <w:t>4</w:t>
            </w:r>
          </w:p>
        </w:tc>
      </w:tr>
      <w:tr w:rsidR="007C0BF3" w:rsidTr="00AA7874">
        <w:tc>
          <w:tcPr>
            <w:tcW w:w="2084"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p>
        </w:tc>
        <w:tc>
          <w:tcPr>
            <w:tcW w:w="2078"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Покрив</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4,00</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1,30</w:t>
            </w:r>
          </w:p>
        </w:tc>
        <w:tc>
          <w:tcPr>
            <w:tcW w:w="2091" w:type="dxa"/>
          </w:tcPr>
          <w:p w:rsidR="007C0BF3" w:rsidRPr="009B3D9D" w:rsidRDefault="007C0BF3" w:rsidP="00AA7874">
            <w:pPr>
              <w:spacing w:beforeAutospacing="0" w:afterAutospacing="0"/>
              <w:ind w:left="0" w:firstLine="0"/>
              <w:rPr>
                <w:rFonts w:ascii="Times New Roman" w:eastAsia="TimesNewRoman" w:hAnsi="Times New Roman" w:cs="Times New Roman"/>
                <w:sz w:val="24"/>
                <w:szCs w:val="24"/>
                <w:lang w:val="bg-BG"/>
              </w:rPr>
            </w:pPr>
            <w:r w:rsidRPr="009B3D9D">
              <w:rPr>
                <w:rFonts w:ascii="Times New Roman" w:eastAsia="TimesNewRoman" w:hAnsi="Times New Roman" w:cs="Times New Roman"/>
                <w:lang w:val="bg-BG"/>
              </w:rPr>
              <w:t>5,20</w:t>
            </w:r>
          </w:p>
        </w:tc>
      </w:tr>
      <w:tr w:rsidR="007C0BF3" w:rsidTr="00AA7874">
        <w:tc>
          <w:tcPr>
            <w:tcW w:w="2084"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ItalicMT" w:hAnsi="TimesNewRomanPS-BoldItalicMT" w:cs="TimesNewRomanPS-BoldItalicMT"/>
                <w:b/>
                <w:bCs/>
                <w:i/>
                <w:iCs/>
                <w:lang w:val="bg-BG"/>
              </w:rPr>
              <w:t>- полезни</w:t>
            </w:r>
          </w:p>
        </w:tc>
        <w:tc>
          <w:tcPr>
            <w:tcW w:w="2078"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Стаи</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1,50</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1,40</w:t>
            </w:r>
          </w:p>
        </w:tc>
        <w:tc>
          <w:tcPr>
            <w:tcW w:w="2091" w:type="dxa"/>
          </w:tcPr>
          <w:p w:rsidR="007C0BF3" w:rsidRPr="009B3D9D" w:rsidRDefault="007C0BF3" w:rsidP="00AA7874">
            <w:pPr>
              <w:spacing w:beforeAutospacing="0" w:afterAutospacing="0"/>
              <w:ind w:left="0" w:firstLine="0"/>
              <w:rPr>
                <w:rFonts w:ascii="Times New Roman" w:eastAsia="TimesNewRoman" w:hAnsi="Times New Roman" w:cs="Times New Roman"/>
                <w:sz w:val="24"/>
                <w:szCs w:val="24"/>
                <w:lang w:val="bg-BG"/>
              </w:rPr>
            </w:pPr>
            <w:r w:rsidRPr="009B3D9D">
              <w:rPr>
                <w:rFonts w:ascii="Times New Roman" w:eastAsia="TimesNewRoman" w:hAnsi="Times New Roman" w:cs="Times New Roman"/>
                <w:lang w:val="bg-BG"/>
              </w:rPr>
              <w:t>2,10</w:t>
            </w:r>
          </w:p>
        </w:tc>
      </w:tr>
      <w:tr w:rsidR="007C0BF3" w:rsidTr="00AA7874">
        <w:tc>
          <w:tcPr>
            <w:tcW w:w="2084"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p>
        </w:tc>
        <w:tc>
          <w:tcPr>
            <w:tcW w:w="2078" w:type="dxa"/>
          </w:tcPr>
          <w:p w:rsidR="007C0BF3" w:rsidRPr="00684285" w:rsidRDefault="007C0BF3" w:rsidP="00AA7874">
            <w:pPr>
              <w:spacing w:beforeAutospacing="0" w:afterAutospacing="0"/>
              <w:ind w:left="0" w:firstLine="0"/>
              <w:rPr>
                <w:rFonts w:ascii="Times New Roman" w:eastAsia="TimesNewRoman" w:hAnsi="Times New Roman" w:cs="Times New Roman"/>
                <w:lang w:val="bg-BG"/>
              </w:rPr>
            </w:pPr>
            <w:r w:rsidRPr="00684285">
              <w:rPr>
                <w:rFonts w:ascii="Times New Roman" w:eastAsia="TimesNewRoman" w:hAnsi="Times New Roman" w:cs="Times New Roman"/>
                <w:lang w:val="bg-BG"/>
              </w:rPr>
              <w:t>Коридори и</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стълбища</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3,00</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1,30</w:t>
            </w:r>
          </w:p>
        </w:tc>
        <w:tc>
          <w:tcPr>
            <w:tcW w:w="2091" w:type="dxa"/>
          </w:tcPr>
          <w:p w:rsidR="007C0BF3" w:rsidRPr="009B3D9D" w:rsidRDefault="007C0BF3" w:rsidP="00AA7874">
            <w:pPr>
              <w:spacing w:beforeAutospacing="0" w:afterAutospacing="0"/>
              <w:ind w:left="0" w:firstLine="0"/>
              <w:rPr>
                <w:rFonts w:ascii="Times New Roman" w:eastAsia="TimesNewRoman" w:hAnsi="Times New Roman" w:cs="Times New Roman"/>
                <w:sz w:val="24"/>
                <w:szCs w:val="24"/>
                <w:lang w:val="bg-BG"/>
              </w:rPr>
            </w:pPr>
            <w:r w:rsidRPr="009B3D9D">
              <w:rPr>
                <w:rFonts w:ascii="Times New Roman" w:eastAsia="TimesNewRoman" w:hAnsi="Times New Roman" w:cs="Times New Roman"/>
                <w:lang w:val="bg-BG"/>
              </w:rPr>
              <w:t>3,90</w:t>
            </w:r>
          </w:p>
        </w:tc>
      </w:tr>
      <w:tr w:rsidR="007C0BF3" w:rsidTr="00AA7874">
        <w:tc>
          <w:tcPr>
            <w:tcW w:w="2084"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ItalicMT" w:hAnsi="TimesNewRomanPS-BoldItalicMT" w:cs="TimesNewRomanPS-BoldItalicMT"/>
                <w:b/>
                <w:bCs/>
                <w:i/>
                <w:iCs/>
                <w:lang w:val="bg-BG"/>
              </w:rPr>
              <w:t>- сняг</w:t>
            </w:r>
          </w:p>
        </w:tc>
        <w:tc>
          <w:tcPr>
            <w:tcW w:w="2078"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0,50</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1,40</w:t>
            </w:r>
          </w:p>
        </w:tc>
        <w:tc>
          <w:tcPr>
            <w:tcW w:w="2091" w:type="dxa"/>
          </w:tcPr>
          <w:p w:rsidR="007C0BF3" w:rsidRPr="009B3D9D" w:rsidRDefault="007C0BF3" w:rsidP="00AA7874">
            <w:pPr>
              <w:spacing w:beforeAutospacing="0" w:afterAutospacing="0"/>
              <w:ind w:left="0" w:firstLine="0"/>
              <w:rPr>
                <w:rFonts w:ascii="Times New Roman" w:eastAsia="TimesNewRoman" w:hAnsi="Times New Roman" w:cs="Times New Roman"/>
                <w:sz w:val="24"/>
                <w:szCs w:val="24"/>
                <w:lang w:val="bg-BG"/>
              </w:rPr>
            </w:pPr>
            <w:r w:rsidRPr="009B3D9D">
              <w:rPr>
                <w:rFonts w:ascii="Times New Roman" w:eastAsia="TimesNewRoman" w:hAnsi="Times New Roman" w:cs="Times New Roman"/>
                <w:lang w:val="bg-BG"/>
              </w:rPr>
              <w:t>0,70</w:t>
            </w:r>
          </w:p>
        </w:tc>
      </w:tr>
    </w:tbl>
    <w:p w:rsidR="007C0BF3" w:rsidRPr="00713995" w:rsidRDefault="007C0BF3" w:rsidP="00476777">
      <w:pPr>
        <w:spacing w:line="288" w:lineRule="auto"/>
        <w:jc w:val="both"/>
        <w:rPr>
          <w:rFonts w:ascii="Times New Roman" w:hAnsi="Times New Roman"/>
          <w:szCs w:val="24"/>
          <w:lang w:val="bg-BG"/>
        </w:rPr>
      </w:pPr>
    </w:p>
    <w:p w:rsidR="00683CD6" w:rsidRDefault="00683CD6" w:rsidP="00476777">
      <w:pPr>
        <w:tabs>
          <w:tab w:val="left" w:pos="567"/>
        </w:tabs>
        <w:spacing w:line="288" w:lineRule="auto"/>
        <w:jc w:val="both"/>
        <w:rPr>
          <w:rFonts w:ascii="Times New Roman" w:hAnsi="Times New Roman"/>
          <w:b/>
          <w:szCs w:val="24"/>
          <w:lang w:val="bg-BG"/>
        </w:rPr>
      </w:pPr>
      <w:r w:rsidRPr="009D45EE">
        <w:rPr>
          <w:rFonts w:ascii="Times New Roman" w:hAnsi="Times New Roman"/>
          <w:b/>
          <w:szCs w:val="24"/>
        </w:rPr>
        <w:t>Еталонна носимоспособност по действащите норми:</w:t>
      </w:r>
    </w:p>
    <w:p w:rsidR="007C0BF3" w:rsidRDefault="007C0BF3" w:rsidP="007C0BF3">
      <w:pPr>
        <w:rPr>
          <w:rFonts w:ascii="Times New Roman" w:eastAsia="TimesNewRoman" w:hAnsi="Times New Roman"/>
          <w:szCs w:val="24"/>
          <w:lang w:val="bg-BG"/>
        </w:rPr>
      </w:pPr>
      <w:r w:rsidRPr="006A4907">
        <w:rPr>
          <w:rFonts w:ascii="Times New Roman" w:eastAsia="TimesNewRoman" w:hAnsi="Times New Roman"/>
          <w:szCs w:val="24"/>
          <w:lang w:val="bg-BG"/>
        </w:rPr>
        <w:t>Съгласно тях постоянните, експлоатационните натоварвания и натоварването от сняг</w:t>
      </w:r>
      <w:r>
        <w:rPr>
          <w:rFonts w:ascii="Times New Roman" w:eastAsia="TimesNewRoman" w:hAnsi="Times New Roman"/>
          <w:szCs w:val="24"/>
          <w:lang w:val="bg-BG"/>
        </w:rPr>
        <w:t xml:space="preserve"> </w:t>
      </w:r>
      <w:r w:rsidRPr="006A4907">
        <w:rPr>
          <w:rFonts w:ascii="Times New Roman" w:eastAsia="TimesNewRoman" w:hAnsi="Times New Roman"/>
          <w:szCs w:val="24"/>
          <w:lang w:val="bg-BG"/>
        </w:rPr>
        <w:t>/КN/m2/ са както следва:</w:t>
      </w:r>
    </w:p>
    <w:tbl>
      <w:tblPr>
        <w:tblStyle w:val="TableGrid"/>
        <w:tblW w:w="0" w:type="auto"/>
        <w:tblLook w:val="04A0"/>
      </w:tblPr>
      <w:tblGrid>
        <w:gridCol w:w="1914"/>
        <w:gridCol w:w="1880"/>
        <w:gridCol w:w="1914"/>
        <w:gridCol w:w="1914"/>
        <w:gridCol w:w="1948"/>
      </w:tblGrid>
      <w:tr w:rsidR="007C0BF3" w:rsidTr="00AA7874">
        <w:tc>
          <w:tcPr>
            <w:tcW w:w="2084" w:type="dxa"/>
          </w:tcPr>
          <w:p w:rsidR="007C0BF3" w:rsidRDefault="007C0BF3" w:rsidP="00AA7874">
            <w:pPr>
              <w:spacing w:beforeAutospacing="0" w:afterAutospacing="0"/>
              <w:ind w:left="0" w:firstLine="0"/>
              <w:rPr>
                <w:rFonts w:ascii="TimesNewRomanPS-BoldMT" w:hAnsi="TimesNewRomanPS-BoldMT" w:cs="TimesNewRomanPS-BoldMT"/>
                <w:b/>
                <w:bCs/>
                <w:lang w:val="bg-BG"/>
              </w:rPr>
            </w:pPr>
            <w:r>
              <w:rPr>
                <w:rFonts w:ascii="TimesNewRomanPS-BoldMT" w:hAnsi="TimesNewRomanPS-BoldMT" w:cs="TimesNewRomanPS-BoldMT"/>
                <w:b/>
                <w:bCs/>
                <w:lang w:val="bg-BG"/>
              </w:rPr>
              <w:t>Вид</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MT" w:hAnsi="TimesNewRomanPS-BoldMT" w:cs="TimesNewRomanPS-BoldMT"/>
                <w:b/>
                <w:bCs/>
                <w:lang w:val="bg-BG"/>
              </w:rPr>
              <w:t>нaтоварванe:</w:t>
            </w:r>
          </w:p>
        </w:tc>
        <w:tc>
          <w:tcPr>
            <w:tcW w:w="2078"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MT" w:hAnsi="TimesNewRomanPS-BoldMT" w:cs="TimesNewRomanPS-BoldMT"/>
                <w:b/>
                <w:bCs/>
                <w:lang w:val="bg-BG"/>
              </w:rPr>
              <w:t>Помещение:</w:t>
            </w:r>
          </w:p>
        </w:tc>
        <w:tc>
          <w:tcPr>
            <w:tcW w:w="2084" w:type="dxa"/>
          </w:tcPr>
          <w:p w:rsidR="007C0BF3" w:rsidRDefault="007C0BF3" w:rsidP="00AA7874">
            <w:pPr>
              <w:spacing w:beforeAutospacing="0" w:afterAutospacing="0"/>
              <w:ind w:left="0" w:firstLine="0"/>
              <w:rPr>
                <w:rFonts w:ascii="TimesNewRomanPS-BoldMT" w:hAnsi="TimesNewRomanPS-BoldMT" w:cs="TimesNewRomanPS-BoldMT"/>
                <w:b/>
                <w:bCs/>
                <w:lang w:val="bg-BG"/>
              </w:rPr>
            </w:pPr>
            <w:r>
              <w:rPr>
                <w:rFonts w:ascii="TimesNewRomanPS-BoldMT" w:hAnsi="TimesNewRomanPS-BoldMT" w:cs="TimesNewRomanPS-BoldMT"/>
                <w:b/>
                <w:bCs/>
                <w:lang w:val="bg-BG"/>
              </w:rPr>
              <w:t>Нормативно</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MT" w:hAnsi="TimesNewRomanPS-BoldMT" w:cs="TimesNewRomanPS-BoldMT"/>
                <w:b/>
                <w:bCs/>
                <w:lang w:val="bg-BG"/>
              </w:rPr>
              <w:t>натоварване:</w:t>
            </w:r>
          </w:p>
        </w:tc>
        <w:tc>
          <w:tcPr>
            <w:tcW w:w="2084" w:type="dxa"/>
          </w:tcPr>
          <w:p w:rsidR="007C0BF3" w:rsidRDefault="007C0BF3" w:rsidP="00AA7874">
            <w:pPr>
              <w:spacing w:beforeAutospacing="0" w:afterAutospacing="0"/>
              <w:ind w:left="0" w:firstLine="0"/>
              <w:rPr>
                <w:rFonts w:ascii="TimesNewRomanPS-BoldMT" w:hAnsi="TimesNewRomanPS-BoldMT" w:cs="TimesNewRomanPS-BoldMT"/>
                <w:b/>
                <w:bCs/>
                <w:lang w:val="bg-BG"/>
              </w:rPr>
            </w:pPr>
            <w:r>
              <w:rPr>
                <w:rFonts w:ascii="TimesNewRomanPS-BoldMT" w:hAnsi="TimesNewRomanPS-BoldMT" w:cs="TimesNewRomanPS-BoldMT"/>
                <w:b/>
                <w:bCs/>
                <w:lang w:val="bg-BG"/>
              </w:rPr>
              <w:t>Коефициент на</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MT" w:hAnsi="TimesNewRomanPS-BoldMT" w:cs="TimesNewRomanPS-BoldMT"/>
                <w:b/>
                <w:bCs/>
                <w:lang w:val="bg-BG"/>
              </w:rPr>
              <w:t>натоварване:</w:t>
            </w:r>
          </w:p>
        </w:tc>
        <w:tc>
          <w:tcPr>
            <w:tcW w:w="2091" w:type="dxa"/>
          </w:tcPr>
          <w:p w:rsidR="007C0BF3" w:rsidRDefault="007C0BF3" w:rsidP="00AA7874">
            <w:pPr>
              <w:spacing w:beforeAutospacing="0" w:afterAutospacing="0"/>
              <w:ind w:left="0" w:firstLine="0"/>
              <w:rPr>
                <w:rFonts w:ascii="TimesNewRomanPS-BoldMT" w:hAnsi="TimesNewRomanPS-BoldMT" w:cs="TimesNewRomanPS-BoldMT"/>
                <w:b/>
                <w:bCs/>
                <w:lang w:val="bg-BG"/>
              </w:rPr>
            </w:pPr>
            <w:r>
              <w:rPr>
                <w:rFonts w:ascii="TimesNewRomanPS-BoldMT" w:hAnsi="TimesNewRomanPS-BoldMT" w:cs="TimesNewRomanPS-BoldMT"/>
                <w:b/>
                <w:bCs/>
                <w:lang w:val="bg-BG"/>
              </w:rPr>
              <w:t>Изчислително</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MT" w:hAnsi="TimesNewRomanPS-BoldMT" w:cs="TimesNewRomanPS-BoldMT"/>
                <w:b/>
                <w:bCs/>
                <w:lang w:val="bg-BG"/>
              </w:rPr>
              <w:t>натоварване:</w:t>
            </w:r>
          </w:p>
        </w:tc>
      </w:tr>
      <w:tr w:rsidR="007C0BF3" w:rsidRPr="009B3D9D" w:rsidTr="00AA7874">
        <w:tc>
          <w:tcPr>
            <w:tcW w:w="2084"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ItalicMT" w:hAnsi="TimesNewRomanPS-BoldItalicMT" w:cs="TimesNewRomanPS-BoldItalicMT"/>
                <w:b/>
                <w:bCs/>
                <w:i/>
                <w:iCs/>
                <w:lang w:val="bg-BG"/>
              </w:rPr>
              <w:t>- постоянни</w:t>
            </w:r>
          </w:p>
        </w:tc>
        <w:tc>
          <w:tcPr>
            <w:tcW w:w="2078" w:type="dxa"/>
          </w:tcPr>
          <w:p w:rsidR="007C0BF3" w:rsidRPr="00684285" w:rsidRDefault="007C0BF3" w:rsidP="00AA7874">
            <w:pPr>
              <w:spacing w:beforeAutospacing="0" w:afterAutospacing="0"/>
              <w:ind w:left="0" w:firstLine="0"/>
              <w:rPr>
                <w:rFonts w:ascii="Times New Roman" w:eastAsia="TimesNewRoman" w:hAnsi="Times New Roman" w:cs="Times New Roman"/>
                <w:lang w:val="bg-BG"/>
              </w:rPr>
            </w:pPr>
            <w:r w:rsidRPr="00684285">
              <w:rPr>
                <w:rFonts w:ascii="Times New Roman" w:eastAsia="TimesNewRoman" w:hAnsi="Times New Roman" w:cs="Times New Roman"/>
                <w:lang w:val="bg-BG"/>
              </w:rPr>
              <w:t>Собств. тегло</w:t>
            </w:r>
          </w:p>
          <w:p w:rsidR="007C0BF3" w:rsidRPr="00684285" w:rsidRDefault="007C0BF3" w:rsidP="00AA7874">
            <w:pPr>
              <w:spacing w:beforeAutospacing="0" w:afterAutospacing="0"/>
              <w:ind w:left="0" w:firstLine="0"/>
              <w:rPr>
                <w:rFonts w:ascii="Times New Roman" w:eastAsia="TimesNewRoman" w:hAnsi="Times New Roman" w:cs="Times New Roman"/>
                <w:lang w:val="bg-BG"/>
              </w:rPr>
            </w:pPr>
            <w:r w:rsidRPr="00684285">
              <w:rPr>
                <w:rFonts w:ascii="Times New Roman" w:eastAsia="TimesNewRoman" w:hAnsi="Times New Roman" w:cs="Times New Roman"/>
                <w:lang w:val="bg-BG"/>
              </w:rPr>
              <w:t>подова</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конструкция</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3,50</w:t>
            </w:r>
          </w:p>
        </w:tc>
        <w:tc>
          <w:tcPr>
            <w:tcW w:w="2084" w:type="dxa"/>
          </w:tcPr>
          <w:p w:rsidR="007C0BF3" w:rsidRPr="006A4907" w:rsidRDefault="007C0BF3" w:rsidP="00AA7874">
            <w:pPr>
              <w:spacing w:beforeAutospacing="0" w:afterAutospacing="0"/>
              <w:ind w:left="0" w:firstLine="0"/>
              <w:rPr>
                <w:rFonts w:ascii="Times New Roman" w:eastAsia="TimesNewRoman" w:hAnsi="Times New Roman" w:cs="Times New Roman"/>
                <w:sz w:val="24"/>
                <w:szCs w:val="24"/>
                <w:lang w:val="bg-BG"/>
              </w:rPr>
            </w:pPr>
            <w:r w:rsidRPr="006A4907">
              <w:rPr>
                <w:rFonts w:ascii="Times New Roman" w:eastAsia="TimesNewRoman" w:hAnsi="Times New Roman" w:cs="Times New Roman"/>
                <w:lang w:val="bg-BG"/>
              </w:rPr>
              <w:t>1,20</w:t>
            </w:r>
          </w:p>
        </w:tc>
        <w:tc>
          <w:tcPr>
            <w:tcW w:w="2091" w:type="dxa"/>
          </w:tcPr>
          <w:p w:rsidR="007C0BF3" w:rsidRPr="009B3D9D"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 New Roman" w:eastAsia="TimesNewRoman" w:hAnsi="Times New Roman" w:cs="Times New Roman"/>
                <w:sz w:val="24"/>
                <w:szCs w:val="24"/>
                <w:lang w:val="bg-BG"/>
              </w:rPr>
              <w:t>4,20</w:t>
            </w:r>
          </w:p>
        </w:tc>
      </w:tr>
      <w:tr w:rsidR="007C0BF3" w:rsidRPr="009B3D9D" w:rsidTr="00AA7874">
        <w:tc>
          <w:tcPr>
            <w:tcW w:w="2084"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p>
        </w:tc>
        <w:tc>
          <w:tcPr>
            <w:tcW w:w="2078" w:type="dxa"/>
          </w:tcPr>
          <w:p w:rsidR="007C0BF3" w:rsidRPr="00684285" w:rsidRDefault="007C0BF3" w:rsidP="00AA7874">
            <w:pPr>
              <w:spacing w:beforeAutospacing="0" w:afterAutospacing="0"/>
              <w:ind w:left="0" w:firstLine="0"/>
              <w:rPr>
                <w:rFonts w:ascii="Times New Roman" w:eastAsia="TimesNewRoman" w:hAnsi="Times New Roman" w:cs="Times New Roman"/>
                <w:lang w:val="bg-BG"/>
              </w:rPr>
            </w:pPr>
            <w:r w:rsidRPr="00684285">
              <w:rPr>
                <w:rFonts w:ascii="Times New Roman" w:eastAsia="TimesNewRoman" w:hAnsi="Times New Roman" w:cs="Times New Roman"/>
                <w:lang w:val="bg-BG"/>
              </w:rPr>
              <w:t>Настилки и</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мазилки</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1,80</w:t>
            </w:r>
          </w:p>
        </w:tc>
        <w:tc>
          <w:tcPr>
            <w:tcW w:w="2084" w:type="dxa"/>
          </w:tcPr>
          <w:p w:rsidR="007C0BF3" w:rsidRPr="006A4907" w:rsidRDefault="007C0BF3" w:rsidP="00AA7874">
            <w:pPr>
              <w:spacing w:beforeAutospacing="0" w:afterAutospacing="0"/>
              <w:ind w:left="0" w:firstLine="0"/>
              <w:rPr>
                <w:rFonts w:ascii="Times New Roman" w:eastAsia="TimesNewRoman" w:hAnsi="Times New Roman" w:cs="Times New Roman"/>
                <w:sz w:val="24"/>
                <w:szCs w:val="24"/>
                <w:lang w:val="bg-BG"/>
              </w:rPr>
            </w:pPr>
            <w:r w:rsidRPr="006A4907">
              <w:rPr>
                <w:rFonts w:ascii="Times New Roman" w:eastAsia="TimesNewRoman" w:hAnsi="Times New Roman" w:cs="Times New Roman"/>
                <w:lang w:val="bg-BG"/>
              </w:rPr>
              <w:t>1,35</w:t>
            </w:r>
          </w:p>
        </w:tc>
        <w:tc>
          <w:tcPr>
            <w:tcW w:w="2091" w:type="dxa"/>
          </w:tcPr>
          <w:p w:rsidR="007C0BF3" w:rsidRPr="009B3D9D"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 New Roman" w:eastAsia="TimesNewRoman" w:hAnsi="Times New Roman" w:cs="Times New Roman"/>
                <w:sz w:val="24"/>
                <w:szCs w:val="24"/>
                <w:lang w:val="bg-BG"/>
              </w:rPr>
              <w:t>2,43</w:t>
            </w:r>
          </w:p>
        </w:tc>
      </w:tr>
      <w:tr w:rsidR="007C0BF3" w:rsidRPr="009B3D9D" w:rsidTr="00AA7874">
        <w:tc>
          <w:tcPr>
            <w:tcW w:w="2084"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p>
        </w:tc>
        <w:tc>
          <w:tcPr>
            <w:tcW w:w="2078"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Покрив</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4,00</w:t>
            </w:r>
          </w:p>
        </w:tc>
        <w:tc>
          <w:tcPr>
            <w:tcW w:w="2084" w:type="dxa"/>
          </w:tcPr>
          <w:p w:rsidR="007C0BF3" w:rsidRPr="006A4907" w:rsidRDefault="007C0BF3" w:rsidP="00AA7874">
            <w:pPr>
              <w:spacing w:beforeAutospacing="0" w:afterAutospacing="0"/>
              <w:ind w:left="0" w:firstLine="0"/>
              <w:rPr>
                <w:rFonts w:ascii="Times New Roman" w:eastAsia="TimesNewRoman" w:hAnsi="Times New Roman" w:cs="Times New Roman"/>
                <w:sz w:val="24"/>
                <w:szCs w:val="24"/>
                <w:lang w:val="bg-BG"/>
              </w:rPr>
            </w:pPr>
            <w:r w:rsidRPr="006A4907">
              <w:rPr>
                <w:rFonts w:ascii="Times New Roman" w:eastAsia="TimesNewRoman" w:hAnsi="Times New Roman" w:cs="Times New Roman"/>
                <w:sz w:val="24"/>
                <w:szCs w:val="24"/>
                <w:lang w:val="bg-BG"/>
              </w:rPr>
              <w:t>1,35</w:t>
            </w:r>
          </w:p>
        </w:tc>
        <w:tc>
          <w:tcPr>
            <w:tcW w:w="2091" w:type="dxa"/>
          </w:tcPr>
          <w:p w:rsidR="007C0BF3" w:rsidRPr="009B3D9D"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 New Roman" w:eastAsia="TimesNewRoman" w:hAnsi="Times New Roman" w:cs="Times New Roman"/>
                <w:sz w:val="24"/>
                <w:szCs w:val="24"/>
                <w:lang w:val="bg-BG"/>
              </w:rPr>
              <w:t>5,40</w:t>
            </w:r>
          </w:p>
        </w:tc>
      </w:tr>
      <w:tr w:rsidR="007C0BF3" w:rsidRPr="009B3D9D" w:rsidTr="00AA7874">
        <w:tc>
          <w:tcPr>
            <w:tcW w:w="2084"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NewRomanPS-BoldItalicMT" w:hAnsi="TimesNewRomanPS-BoldItalicMT" w:cs="TimesNewRomanPS-BoldItalicMT"/>
                <w:b/>
                <w:bCs/>
                <w:i/>
                <w:iCs/>
                <w:lang w:val="bg-BG"/>
              </w:rPr>
              <w:t>- полезни</w:t>
            </w:r>
          </w:p>
        </w:tc>
        <w:tc>
          <w:tcPr>
            <w:tcW w:w="2078"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Стаи</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1,50</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 New Roman" w:eastAsia="TimesNewRoman" w:hAnsi="Times New Roman" w:cs="Times New Roman"/>
                <w:lang w:val="bg-BG"/>
              </w:rPr>
              <w:t>1,30</w:t>
            </w:r>
          </w:p>
        </w:tc>
        <w:tc>
          <w:tcPr>
            <w:tcW w:w="2091" w:type="dxa"/>
          </w:tcPr>
          <w:p w:rsidR="007C0BF3" w:rsidRPr="009B3D9D"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 New Roman" w:eastAsia="TimesNewRoman" w:hAnsi="Times New Roman" w:cs="Times New Roman"/>
                <w:sz w:val="24"/>
                <w:szCs w:val="24"/>
                <w:lang w:val="bg-BG"/>
              </w:rPr>
              <w:t>1,95</w:t>
            </w:r>
          </w:p>
        </w:tc>
      </w:tr>
      <w:tr w:rsidR="007C0BF3" w:rsidRPr="009B3D9D" w:rsidTr="00AA7874">
        <w:tc>
          <w:tcPr>
            <w:tcW w:w="2084" w:type="dxa"/>
          </w:tcPr>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p>
        </w:tc>
        <w:tc>
          <w:tcPr>
            <w:tcW w:w="2078" w:type="dxa"/>
          </w:tcPr>
          <w:p w:rsidR="007C0BF3" w:rsidRPr="00684285" w:rsidRDefault="007C0BF3" w:rsidP="00AA7874">
            <w:pPr>
              <w:spacing w:beforeAutospacing="0" w:afterAutospacing="0"/>
              <w:ind w:left="0" w:firstLine="0"/>
              <w:rPr>
                <w:rFonts w:ascii="Times New Roman" w:eastAsia="TimesNewRoman" w:hAnsi="Times New Roman" w:cs="Times New Roman"/>
                <w:lang w:val="bg-BG"/>
              </w:rPr>
            </w:pPr>
            <w:r w:rsidRPr="00684285">
              <w:rPr>
                <w:rFonts w:ascii="Times New Roman" w:eastAsia="TimesNewRoman" w:hAnsi="Times New Roman" w:cs="Times New Roman"/>
                <w:lang w:val="bg-BG"/>
              </w:rPr>
              <w:t>Коридори и</w:t>
            </w:r>
          </w:p>
          <w:p w:rsidR="007C0BF3"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стълбища</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3,00</w:t>
            </w:r>
          </w:p>
        </w:tc>
        <w:tc>
          <w:tcPr>
            <w:tcW w:w="2084" w:type="dxa"/>
          </w:tcPr>
          <w:p w:rsidR="007C0BF3" w:rsidRPr="00684285" w:rsidRDefault="007C0BF3" w:rsidP="00AA7874">
            <w:pPr>
              <w:spacing w:beforeAutospacing="0" w:afterAutospacing="0"/>
              <w:ind w:left="0" w:firstLine="0"/>
              <w:rPr>
                <w:rFonts w:ascii="Times New Roman" w:eastAsia="TimesNewRoman" w:hAnsi="Times New Roman" w:cs="Times New Roman"/>
                <w:sz w:val="24"/>
                <w:szCs w:val="24"/>
                <w:lang w:val="bg-BG"/>
              </w:rPr>
            </w:pPr>
            <w:r w:rsidRPr="00684285">
              <w:rPr>
                <w:rFonts w:ascii="Times New Roman" w:eastAsia="TimesNewRoman" w:hAnsi="Times New Roman" w:cs="Times New Roman"/>
                <w:lang w:val="bg-BG"/>
              </w:rPr>
              <w:t>1,30</w:t>
            </w:r>
          </w:p>
        </w:tc>
        <w:tc>
          <w:tcPr>
            <w:tcW w:w="2091" w:type="dxa"/>
          </w:tcPr>
          <w:p w:rsidR="007C0BF3" w:rsidRPr="009B3D9D" w:rsidRDefault="007C0BF3" w:rsidP="00AA7874">
            <w:pPr>
              <w:spacing w:beforeAutospacing="0" w:afterAutospacing="0"/>
              <w:ind w:left="0" w:firstLine="0"/>
              <w:rPr>
                <w:rFonts w:ascii="Times New Roman" w:eastAsia="TimesNewRoman" w:hAnsi="Times New Roman" w:cs="Times New Roman"/>
                <w:sz w:val="24"/>
                <w:szCs w:val="24"/>
                <w:lang w:val="bg-BG"/>
              </w:rPr>
            </w:pPr>
            <w:r>
              <w:rPr>
                <w:rFonts w:ascii="Times New Roman" w:eastAsia="TimesNewRoman" w:hAnsi="Times New Roman" w:cs="Times New Roman"/>
                <w:sz w:val="24"/>
                <w:szCs w:val="24"/>
                <w:lang w:val="bg-BG"/>
              </w:rPr>
              <w:t>3,90</w:t>
            </w:r>
          </w:p>
        </w:tc>
      </w:tr>
    </w:tbl>
    <w:p w:rsidR="007C0BF3" w:rsidRPr="00713995" w:rsidRDefault="007C0BF3" w:rsidP="007C0BF3">
      <w:pPr>
        <w:spacing w:line="276" w:lineRule="auto"/>
        <w:ind w:left="142"/>
        <w:rPr>
          <w:rFonts w:ascii="Times New Roman" w:hAnsi="Times New Roman"/>
          <w:szCs w:val="24"/>
          <w:lang w:val="bg-BG"/>
        </w:rPr>
      </w:pPr>
    </w:p>
    <w:p w:rsidR="005B6D43" w:rsidRPr="00276CD1" w:rsidRDefault="007C0BF3" w:rsidP="00E9204C">
      <w:pPr>
        <w:spacing w:line="276" w:lineRule="auto"/>
        <w:ind w:left="142"/>
        <w:jc w:val="both"/>
        <w:rPr>
          <w:rFonts w:ascii="Times New Roman" w:hAnsi="Times New Roman"/>
          <w:szCs w:val="24"/>
          <w:lang w:val="bg-BG"/>
        </w:rPr>
      </w:pPr>
      <w:r>
        <w:rPr>
          <w:rFonts w:ascii="Times New Roman" w:hAnsi="Times New Roman"/>
          <w:szCs w:val="24"/>
          <w:lang w:val="bg-BG"/>
        </w:rPr>
        <w:tab/>
      </w:r>
      <w:r w:rsidR="005B6D43">
        <w:rPr>
          <w:rFonts w:ascii="TimesNewRomanPSMT" w:eastAsia="Calibri" w:hAnsi="TimesNewRomanPSMT" w:cs="TimesNewRomanPSMT"/>
          <w:szCs w:val="24"/>
          <w:lang w:val="bg-BG" w:eastAsia="bg-BG"/>
        </w:rPr>
        <w:t>От извършената съпоставка на якостните характеристики на бетона и стоманата, заложени при</w:t>
      </w:r>
      <w:r w:rsidR="00F109F4">
        <w:rPr>
          <w:rFonts w:ascii="TimesNewRomanPSMT" w:eastAsia="Calibri" w:hAnsi="TimesNewRomanPSMT" w:cs="TimesNewRomanPSMT"/>
          <w:szCs w:val="24"/>
          <w:lang w:val="bg-BG" w:eastAsia="bg-BG"/>
        </w:rPr>
        <w:t xml:space="preserve"> </w:t>
      </w:r>
      <w:r w:rsidR="005B6D43">
        <w:rPr>
          <w:rFonts w:ascii="TimesNewRomanPSMT" w:eastAsia="Calibri" w:hAnsi="TimesNewRomanPSMT" w:cs="TimesNewRomanPSMT"/>
          <w:szCs w:val="24"/>
          <w:lang w:val="bg-BG" w:eastAsia="bg-BG"/>
        </w:rPr>
        <w:t>първоначалното проектиране на строежа и действащите, на настоящият етап, норми за</w:t>
      </w:r>
      <w:r w:rsidR="00F109F4">
        <w:rPr>
          <w:rFonts w:ascii="TimesNewRomanPSMT" w:eastAsia="Calibri" w:hAnsi="TimesNewRomanPSMT" w:cs="TimesNewRomanPSMT"/>
          <w:szCs w:val="24"/>
          <w:lang w:val="bg-BG" w:eastAsia="bg-BG"/>
        </w:rPr>
        <w:t xml:space="preserve"> </w:t>
      </w:r>
      <w:r w:rsidR="005B6D43">
        <w:rPr>
          <w:rFonts w:ascii="TimesNewRomanPSMT" w:eastAsia="Calibri" w:hAnsi="TimesNewRomanPSMT" w:cs="TimesNewRomanPSMT"/>
          <w:szCs w:val="24"/>
          <w:lang w:val="bg-BG" w:eastAsia="bg-BG"/>
        </w:rPr>
        <w:t>проектиране на бетонни и стоманобетонни конструкции е видно, че изчислителните им</w:t>
      </w:r>
      <w:r w:rsidR="00F109F4">
        <w:rPr>
          <w:rFonts w:ascii="TimesNewRomanPSMT" w:eastAsia="Calibri" w:hAnsi="TimesNewRomanPSMT" w:cs="TimesNewRomanPSMT"/>
          <w:szCs w:val="24"/>
          <w:lang w:val="bg-BG" w:eastAsia="bg-BG"/>
        </w:rPr>
        <w:t xml:space="preserve"> </w:t>
      </w:r>
      <w:r w:rsidR="005B6D43">
        <w:rPr>
          <w:rFonts w:ascii="TimesNewRomanPSMT" w:eastAsia="Calibri" w:hAnsi="TimesNewRomanPSMT" w:cs="TimesNewRomanPSMT"/>
          <w:szCs w:val="24"/>
          <w:lang w:val="bg-BG" w:eastAsia="bg-BG"/>
        </w:rPr>
        <w:t>съпротивления са близки по стойност.</w:t>
      </w:r>
    </w:p>
    <w:p w:rsidR="00683CD6" w:rsidRDefault="00683CD6" w:rsidP="00476777">
      <w:pPr>
        <w:tabs>
          <w:tab w:val="left" w:pos="567"/>
        </w:tabs>
        <w:spacing w:line="288" w:lineRule="auto"/>
        <w:ind w:firstLine="567"/>
        <w:jc w:val="both"/>
        <w:rPr>
          <w:rFonts w:ascii="Times New Roman" w:hAnsi="Times New Roman"/>
          <w:szCs w:val="24"/>
          <w:lang w:val="bg-BG"/>
        </w:rPr>
      </w:pPr>
      <w:r w:rsidRPr="005356FF">
        <w:rPr>
          <w:rFonts w:ascii="Times New Roman" w:hAnsi="Times New Roman"/>
          <w:b/>
          <w:szCs w:val="24"/>
        </w:rPr>
        <w:t xml:space="preserve">   </w:t>
      </w:r>
      <w:proofErr w:type="gramStart"/>
      <w:r w:rsidRPr="005356FF">
        <w:rPr>
          <w:rFonts w:ascii="Times New Roman" w:hAnsi="Times New Roman"/>
          <w:szCs w:val="24"/>
        </w:rPr>
        <w:t>Определянето на вероятната якост на натиск на бетона е извършено по безразрушителен метод чрез измерване големината на</w:t>
      </w:r>
      <w:r w:rsidR="005356FF">
        <w:rPr>
          <w:rFonts w:ascii="Times New Roman" w:hAnsi="Times New Roman"/>
          <w:szCs w:val="24"/>
        </w:rPr>
        <w:t xml:space="preserve"> </w:t>
      </w:r>
      <w:r w:rsidRPr="005356FF">
        <w:rPr>
          <w:rFonts w:ascii="Times New Roman" w:hAnsi="Times New Roman"/>
          <w:szCs w:val="24"/>
        </w:rPr>
        <w:t xml:space="preserve">отскока върху достъпни и случайно </w:t>
      </w:r>
      <w:r w:rsidRPr="005356FF">
        <w:rPr>
          <w:rFonts w:ascii="Times New Roman" w:hAnsi="Times New Roman"/>
          <w:szCs w:val="24"/>
        </w:rPr>
        <w:lastRenderedPageBreak/>
        <w:t xml:space="preserve">избрани </w:t>
      </w:r>
      <w:r w:rsidRPr="001262DC">
        <w:rPr>
          <w:rFonts w:ascii="Times New Roman" w:hAnsi="Times New Roman"/>
          <w:szCs w:val="24"/>
        </w:rPr>
        <w:t>конструктивни елементи.</w:t>
      </w:r>
      <w:proofErr w:type="gramEnd"/>
      <w:r w:rsidRPr="001262DC">
        <w:rPr>
          <w:rFonts w:ascii="Times New Roman" w:hAnsi="Times New Roman"/>
          <w:szCs w:val="24"/>
        </w:rPr>
        <w:t xml:space="preserve"> </w:t>
      </w:r>
      <w:proofErr w:type="gramStart"/>
      <w:r w:rsidRPr="001262DC">
        <w:rPr>
          <w:rFonts w:ascii="Times New Roman" w:hAnsi="Times New Roman"/>
          <w:szCs w:val="24"/>
        </w:rPr>
        <w:t xml:space="preserve">Изпитването е извършено със склерометър „Schmidt” в съответствие с изискванията на БДС </w:t>
      </w:r>
      <w:r w:rsidR="009D45EE" w:rsidRPr="001262DC">
        <w:rPr>
          <w:rFonts w:ascii="Times New Roman" w:hAnsi="Times New Roman"/>
          <w:szCs w:val="24"/>
        </w:rPr>
        <w:t>EN</w:t>
      </w:r>
      <w:r w:rsidR="009D45EE" w:rsidRPr="001262DC">
        <w:rPr>
          <w:rFonts w:ascii="Times New Roman" w:hAnsi="Times New Roman"/>
          <w:szCs w:val="24"/>
          <w:lang w:val="bg-BG"/>
        </w:rPr>
        <w:t xml:space="preserve"> 13791:2007</w:t>
      </w:r>
      <w:r w:rsidRPr="001262DC">
        <w:rPr>
          <w:rFonts w:ascii="Times New Roman" w:hAnsi="Times New Roman"/>
          <w:szCs w:val="24"/>
        </w:rPr>
        <w:t>.</w:t>
      </w:r>
      <w:proofErr w:type="gramEnd"/>
      <w:r w:rsidRPr="001262DC">
        <w:rPr>
          <w:rFonts w:ascii="Times New Roman" w:hAnsi="Times New Roman"/>
          <w:szCs w:val="24"/>
        </w:rPr>
        <w:t xml:space="preserve"> </w:t>
      </w:r>
      <w:proofErr w:type="gramStart"/>
      <w:r w:rsidRPr="001262DC">
        <w:rPr>
          <w:rFonts w:ascii="Times New Roman" w:hAnsi="Times New Roman"/>
          <w:szCs w:val="24"/>
        </w:rPr>
        <w:t xml:space="preserve">Оценката на резултатите е извършена в съответствие с БДС </w:t>
      </w:r>
      <w:r w:rsidR="001262DC" w:rsidRPr="001262DC">
        <w:rPr>
          <w:rFonts w:ascii="Times New Roman" w:hAnsi="Times New Roman"/>
          <w:szCs w:val="24"/>
        </w:rPr>
        <w:t>EN</w:t>
      </w:r>
      <w:r w:rsidR="001262DC" w:rsidRPr="001262DC">
        <w:rPr>
          <w:rFonts w:ascii="Times New Roman" w:hAnsi="Times New Roman"/>
          <w:szCs w:val="24"/>
          <w:lang w:val="bg-BG"/>
        </w:rPr>
        <w:t xml:space="preserve"> 206</w:t>
      </w:r>
      <w:r w:rsidRPr="001262DC">
        <w:rPr>
          <w:rFonts w:ascii="Times New Roman" w:hAnsi="Times New Roman"/>
          <w:szCs w:val="24"/>
        </w:rPr>
        <w:t>-</w:t>
      </w:r>
      <w:r w:rsidR="001262DC" w:rsidRPr="001262DC">
        <w:rPr>
          <w:rFonts w:ascii="Times New Roman" w:hAnsi="Times New Roman"/>
          <w:szCs w:val="24"/>
          <w:lang w:val="bg-BG"/>
        </w:rPr>
        <w:t>1</w:t>
      </w:r>
      <w:r w:rsidRPr="001262DC">
        <w:rPr>
          <w:rFonts w:ascii="Times New Roman" w:hAnsi="Times New Roman"/>
          <w:szCs w:val="24"/>
        </w:rPr>
        <w:t>, като резултатите</w:t>
      </w:r>
      <w:r w:rsidR="00324046">
        <w:rPr>
          <w:rFonts w:ascii="Times New Roman" w:hAnsi="Times New Roman"/>
          <w:szCs w:val="24"/>
          <w:lang w:val="bg-BG"/>
        </w:rPr>
        <w:t xml:space="preserve"> показват, че б</w:t>
      </w:r>
      <w:r w:rsidRPr="005356FF">
        <w:rPr>
          <w:rFonts w:ascii="Times New Roman" w:hAnsi="Times New Roman"/>
          <w:szCs w:val="24"/>
        </w:rPr>
        <w:t>етонът е запазил якостните си характеристики.</w:t>
      </w:r>
      <w:proofErr w:type="gramEnd"/>
      <w:r w:rsidRPr="005356FF">
        <w:rPr>
          <w:rFonts w:ascii="Times New Roman" w:hAnsi="Times New Roman"/>
          <w:szCs w:val="24"/>
        </w:rPr>
        <w:t xml:space="preserve">  </w:t>
      </w:r>
    </w:p>
    <w:p w:rsidR="00EC302A" w:rsidRDefault="00EC302A" w:rsidP="00EC302A">
      <w:pPr>
        <w:pStyle w:val="1"/>
        <w:shd w:val="clear" w:color="auto" w:fill="auto"/>
        <w:spacing w:before="0" w:after="0" w:line="276" w:lineRule="auto"/>
        <w:ind w:firstLine="0"/>
        <w:jc w:val="both"/>
        <w:rPr>
          <w:sz w:val="24"/>
          <w:szCs w:val="24"/>
        </w:rPr>
      </w:pPr>
      <w:r>
        <w:rPr>
          <w:sz w:val="24"/>
          <w:szCs w:val="24"/>
        </w:rPr>
        <w:t>Вход А</w:t>
      </w:r>
    </w:p>
    <w:p w:rsidR="00EC302A" w:rsidRDefault="00EC302A" w:rsidP="00EC302A">
      <w:pPr>
        <w:pStyle w:val="1"/>
        <w:shd w:val="clear" w:color="auto" w:fill="auto"/>
        <w:spacing w:before="0" w:after="0" w:line="276" w:lineRule="auto"/>
        <w:ind w:firstLine="0"/>
        <w:jc w:val="both"/>
        <w:rPr>
          <w:sz w:val="24"/>
          <w:szCs w:val="24"/>
        </w:rPr>
      </w:pPr>
      <w:r w:rsidRPr="003C4EBF">
        <w:rPr>
          <w:sz w:val="24"/>
          <w:szCs w:val="24"/>
        </w:rPr>
        <w:t xml:space="preserve">Стена до стълби към мазе  </w:t>
      </w:r>
      <w:r w:rsidRPr="003C4EBF">
        <w:rPr>
          <w:color w:val="FF0000"/>
          <w:sz w:val="24"/>
          <w:szCs w:val="24"/>
        </w:rPr>
        <w:t xml:space="preserve"> </w:t>
      </w:r>
      <w:r w:rsidRPr="003C4EBF">
        <w:rPr>
          <w:sz w:val="24"/>
          <w:szCs w:val="24"/>
        </w:rPr>
        <w:t>18.10</w:t>
      </w:r>
      <w:r>
        <w:rPr>
          <w:sz w:val="24"/>
          <w:szCs w:val="24"/>
        </w:rPr>
        <w:t xml:space="preserve"> MPa    </w:t>
      </w:r>
      <w:r w:rsidRPr="003C4EBF">
        <w:rPr>
          <w:sz w:val="24"/>
          <w:szCs w:val="24"/>
        </w:rPr>
        <w:t>Стена на стълбище</w:t>
      </w:r>
      <w:r>
        <w:rPr>
          <w:sz w:val="24"/>
          <w:szCs w:val="24"/>
        </w:rPr>
        <w:t xml:space="preserve">  19.50 MPa</w:t>
      </w:r>
    </w:p>
    <w:p w:rsidR="00EC302A" w:rsidRPr="003C4EBF" w:rsidRDefault="00EC302A" w:rsidP="00EC302A">
      <w:pPr>
        <w:pStyle w:val="1"/>
        <w:shd w:val="clear" w:color="auto" w:fill="auto"/>
        <w:spacing w:before="0" w:after="0" w:line="276" w:lineRule="auto"/>
        <w:ind w:firstLine="0"/>
        <w:jc w:val="both"/>
        <w:rPr>
          <w:sz w:val="24"/>
          <w:szCs w:val="24"/>
        </w:rPr>
      </w:pPr>
      <w:r w:rsidRPr="003C4EBF">
        <w:rPr>
          <w:sz w:val="24"/>
          <w:szCs w:val="24"/>
        </w:rPr>
        <w:t xml:space="preserve">Плоча над сутерен </w:t>
      </w:r>
      <w:r>
        <w:rPr>
          <w:sz w:val="24"/>
          <w:szCs w:val="24"/>
        </w:rPr>
        <w:t xml:space="preserve">                30.60 MPa  </w:t>
      </w:r>
      <w:r w:rsidRPr="003C4EBF">
        <w:rPr>
          <w:sz w:val="24"/>
          <w:szCs w:val="24"/>
        </w:rPr>
        <w:t>Плоча над II етаж</w:t>
      </w:r>
      <w:r>
        <w:rPr>
          <w:sz w:val="24"/>
          <w:szCs w:val="24"/>
        </w:rPr>
        <w:t xml:space="preserve">   21.10 MPa</w:t>
      </w:r>
    </w:p>
    <w:p w:rsidR="00EC302A" w:rsidRPr="003C4EBF" w:rsidRDefault="00EC302A" w:rsidP="00EC302A">
      <w:pPr>
        <w:pStyle w:val="1"/>
        <w:shd w:val="clear" w:color="auto" w:fill="auto"/>
        <w:spacing w:before="0" w:after="0" w:line="276" w:lineRule="auto"/>
        <w:ind w:firstLine="0"/>
        <w:jc w:val="both"/>
        <w:rPr>
          <w:sz w:val="24"/>
          <w:szCs w:val="24"/>
        </w:rPr>
      </w:pPr>
      <w:r w:rsidRPr="003C4EBF">
        <w:rPr>
          <w:sz w:val="24"/>
          <w:szCs w:val="24"/>
        </w:rPr>
        <w:t>(коридора на мазетата)</w:t>
      </w:r>
      <w:r>
        <w:rPr>
          <w:sz w:val="24"/>
          <w:szCs w:val="24"/>
        </w:rPr>
        <w:t xml:space="preserve">                              </w:t>
      </w:r>
      <w:r w:rsidRPr="00251347">
        <w:rPr>
          <w:sz w:val="24"/>
          <w:szCs w:val="24"/>
        </w:rPr>
        <w:t>Стена на стълбище</w:t>
      </w:r>
      <w:r>
        <w:rPr>
          <w:sz w:val="24"/>
          <w:szCs w:val="24"/>
        </w:rPr>
        <w:t xml:space="preserve"> 34.40 MPa</w:t>
      </w:r>
    </w:p>
    <w:p w:rsidR="00EC302A" w:rsidRDefault="00EC302A" w:rsidP="00EC302A">
      <w:pPr>
        <w:pStyle w:val="1"/>
        <w:shd w:val="clear" w:color="auto" w:fill="auto"/>
        <w:spacing w:before="0" w:after="0" w:line="276" w:lineRule="auto"/>
        <w:ind w:firstLine="0"/>
        <w:jc w:val="both"/>
        <w:rPr>
          <w:sz w:val="24"/>
          <w:szCs w:val="24"/>
        </w:rPr>
      </w:pPr>
      <w:r w:rsidRPr="00251347">
        <w:rPr>
          <w:sz w:val="24"/>
          <w:szCs w:val="24"/>
        </w:rPr>
        <w:t>Таванска плоча</w:t>
      </w:r>
      <w:r>
        <w:rPr>
          <w:sz w:val="24"/>
          <w:szCs w:val="24"/>
        </w:rPr>
        <w:t xml:space="preserve">                      32.00 MPa</w:t>
      </w:r>
    </w:p>
    <w:p w:rsidR="00EC302A" w:rsidRDefault="00EC302A" w:rsidP="00EC302A">
      <w:pPr>
        <w:pStyle w:val="1"/>
        <w:shd w:val="clear" w:color="auto" w:fill="auto"/>
        <w:spacing w:before="0" w:after="0" w:line="276" w:lineRule="auto"/>
        <w:ind w:firstLine="0"/>
        <w:jc w:val="both"/>
        <w:rPr>
          <w:sz w:val="24"/>
          <w:szCs w:val="24"/>
        </w:rPr>
      </w:pPr>
      <w:r>
        <w:rPr>
          <w:sz w:val="24"/>
          <w:szCs w:val="24"/>
        </w:rPr>
        <w:t>Вход Б</w:t>
      </w:r>
    </w:p>
    <w:p w:rsidR="00EC302A" w:rsidRDefault="00EC302A" w:rsidP="00EC302A">
      <w:pPr>
        <w:pStyle w:val="1"/>
        <w:shd w:val="clear" w:color="auto" w:fill="auto"/>
        <w:spacing w:before="0" w:after="0" w:line="276" w:lineRule="auto"/>
        <w:ind w:firstLine="0"/>
        <w:jc w:val="both"/>
        <w:rPr>
          <w:sz w:val="24"/>
          <w:szCs w:val="24"/>
        </w:rPr>
      </w:pPr>
      <w:r w:rsidRPr="003C4EBF">
        <w:rPr>
          <w:sz w:val="24"/>
          <w:szCs w:val="24"/>
        </w:rPr>
        <w:t xml:space="preserve">Стена до стълби към мазе  </w:t>
      </w:r>
      <w:r w:rsidRPr="003C4EBF">
        <w:rPr>
          <w:color w:val="FF0000"/>
          <w:sz w:val="24"/>
          <w:szCs w:val="24"/>
        </w:rPr>
        <w:t xml:space="preserve"> </w:t>
      </w:r>
      <w:r w:rsidRPr="00251347">
        <w:rPr>
          <w:color w:val="000000" w:themeColor="text1"/>
          <w:sz w:val="24"/>
          <w:szCs w:val="24"/>
        </w:rPr>
        <w:t>20.</w:t>
      </w:r>
      <w:r>
        <w:rPr>
          <w:sz w:val="24"/>
          <w:szCs w:val="24"/>
        </w:rPr>
        <w:t>5</w:t>
      </w:r>
      <w:r w:rsidRPr="003C4EBF">
        <w:rPr>
          <w:sz w:val="24"/>
          <w:szCs w:val="24"/>
        </w:rPr>
        <w:t>0</w:t>
      </w:r>
      <w:r>
        <w:rPr>
          <w:sz w:val="24"/>
          <w:szCs w:val="24"/>
        </w:rPr>
        <w:t xml:space="preserve"> MPa    </w:t>
      </w:r>
      <w:r w:rsidRPr="003C4EBF">
        <w:rPr>
          <w:sz w:val="24"/>
          <w:szCs w:val="24"/>
        </w:rPr>
        <w:t>Стена на стълбище</w:t>
      </w:r>
      <w:r>
        <w:rPr>
          <w:sz w:val="24"/>
          <w:szCs w:val="24"/>
        </w:rPr>
        <w:t xml:space="preserve">  25.30 MPa</w:t>
      </w:r>
    </w:p>
    <w:p w:rsidR="00EC302A" w:rsidRPr="003C4EBF" w:rsidRDefault="00EC302A" w:rsidP="00EC302A">
      <w:pPr>
        <w:pStyle w:val="1"/>
        <w:shd w:val="clear" w:color="auto" w:fill="auto"/>
        <w:spacing w:before="0" w:after="0" w:line="276" w:lineRule="auto"/>
        <w:ind w:firstLine="0"/>
        <w:jc w:val="both"/>
        <w:rPr>
          <w:sz w:val="24"/>
          <w:szCs w:val="24"/>
        </w:rPr>
      </w:pPr>
      <w:r w:rsidRPr="003C4EBF">
        <w:rPr>
          <w:sz w:val="24"/>
          <w:szCs w:val="24"/>
        </w:rPr>
        <w:t xml:space="preserve">Плоча над сутерен </w:t>
      </w:r>
      <w:r>
        <w:rPr>
          <w:sz w:val="24"/>
          <w:szCs w:val="24"/>
        </w:rPr>
        <w:t xml:space="preserve">                38.60 MPa  </w:t>
      </w:r>
      <w:r w:rsidRPr="003C4EBF">
        <w:rPr>
          <w:sz w:val="24"/>
          <w:szCs w:val="24"/>
        </w:rPr>
        <w:t xml:space="preserve">Плоча над </w:t>
      </w:r>
      <w:r w:rsidRPr="00251347">
        <w:rPr>
          <w:rFonts w:ascii="Arial" w:hAnsi="Arial" w:cs="Arial"/>
          <w:b/>
          <w:sz w:val="18"/>
          <w:szCs w:val="18"/>
        </w:rPr>
        <w:t xml:space="preserve"> </w:t>
      </w:r>
      <w:r w:rsidRPr="00251347">
        <w:rPr>
          <w:sz w:val="24"/>
          <w:szCs w:val="24"/>
        </w:rPr>
        <w:t>IV</w:t>
      </w:r>
      <w:r w:rsidRPr="00006F75">
        <w:rPr>
          <w:rFonts w:ascii="Arial" w:hAnsi="Arial" w:cs="Arial"/>
          <w:b/>
          <w:sz w:val="18"/>
          <w:szCs w:val="18"/>
        </w:rPr>
        <w:t xml:space="preserve"> </w:t>
      </w:r>
      <w:r w:rsidRPr="003C4EBF">
        <w:rPr>
          <w:sz w:val="24"/>
          <w:szCs w:val="24"/>
        </w:rPr>
        <w:t xml:space="preserve"> етаж</w:t>
      </w:r>
      <w:r>
        <w:rPr>
          <w:sz w:val="24"/>
          <w:szCs w:val="24"/>
        </w:rPr>
        <w:t xml:space="preserve">   25.70 MPa</w:t>
      </w:r>
    </w:p>
    <w:p w:rsidR="00EC302A" w:rsidRPr="003C4EBF" w:rsidRDefault="00EC302A" w:rsidP="00EC302A">
      <w:pPr>
        <w:pStyle w:val="1"/>
        <w:shd w:val="clear" w:color="auto" w:fill="auto"/>
        <w:spacing w:before="0" w:after="0" w:line="276" w:lineRule="auto"/>
        <w:ind w:firstLine="0"/>
        <w:jc w:val="both"/>
        <w:rPr>
          <w:sz w:val="24"/>
          <w:szCs w:val="24"/>
        </w:rPr>
      </w:pPr>
      <w:r w:rsidRPr="003C4EBF">
        <w:rPr>
          <w:sz w:val="24"/>
          <w:szCs w:val="24"/>
        </w:rPr>
        <w:t>(коридора на мазетата)</w:t>
      </w:r>
      <w:r>
        <w:rPr>
          <w:sz w:val="24"/>
          <w:szCs w:val="24"/>
        </w:rPr>
        <w:t xml:space="preserve">                              </w:t>
      </w:r>
      <w:r w:rsidRPr="00251347">
        <w:rPr>
          <w:sz w:val="24"/>
          <w:szCs w:val="24"/>
        </w:rPr>
        <w:t>Плоча над VI етаж</w:t>
      </w:r>
      <w:r>
        <w:rPr>
          <w:sz w:val="24"/>
          <w:szCs w:val="24"/>
        </w:rPr>
        <w:t xml:space="preserve"> 24.40 MPa</w:t>
      </w:r>
    </w:p>
    <w:p w:rsidR="00EC302A" w:rsidRDefault="00EC302A" w:rsidP="00EC302A">
      <w:pPr>
        <w:pStyle w:val="1"/>
        <w:shd w:val="clear" w:color="auto" w:fill="auto"/>
        <w:spacing w:before="0" w:after="0" w:line="276" w:lineRule="auto"/>
        <w:ind w:firstLine="0"/>
        <w:jc w:val="both"/>
        <w:rPr>
          <w:sz w:val="24"/>
          <w:szCs w:val="24"/>
        </w:rPr>
      </w:pPr>
      <w:r w:rsidRPr="00251347">
        <w:rPr>
          <w:sz w:val="24"/>
          <w:szCs w:val="24"/>
        </w:rPr>
        <w:t>Таванска плоча</w:t>
      </w:r>
      <w:r>
        <w:rPr>
          <w:sz w:val="24"/>
          <w:szCs w:val="24"/>
        </w:rPr>
        <w:t xml:space="preserve">                      23.50 MPa</w:t>
      </w:r>
    </w:p>
    <w:p w:rsidR="00EC302A" w:rsidRDefault="00EC302A" w:rsidP="00EC302A">
      <w:pPr>
        <w:pStyle w:val="1"/>
        <w:shd w:val="clear" w:color="auto" w:fill="auto"/>
        <w:spacing w:before="0" w:after="0" w:line="276" w:lineRule="auto"/>
        <w:ind w:firstLine="0"/>
        <w:jc w:val="both"/>
        <w:rPr>
          <w:sz w:val="24"/>
          <w:szCs w:val="24"/>
        </w:rPr>
      </w:pPr>
      <w:r>
        <w:rPr>
          <w:sz w:val="24"/>
          <w:szCs w:val="24"/>
        </w:rPr>
        <w:t>Вход В</w:t>
      </w:r>
    </w:p>
    <w:p w:rsidR="00EC302A" w:rsidRDefault="00EC302A" w:rsidP="00EC302A">
      <w:pPr>
        <w:pStyle w:val="1"/>
        <w:shd w:val="clear" w:color="auto" w:fill="auto"/>
        <w:spacing w:before="0" w:after="0" w:line="276" w:lineRule="auto"/>
        <w:ind w:firstLine="0"/>
        <w:jc w:val="both"/>
        <w:rPr>
          <w:sz w:val="24"/>
          <w:szCs w:val="24"/>
        </w:rPr>
      </w:pPr>
      <w:r w:rsidRPr="003C4EBF">
        <w:rPr>
          <w:sz w:val="24"/>
          <w:szCs w:val="24"/>
        </w:rPr>
        <w:t xml:space="preserve">Стена до стълби към мазе  </w:t>
      </w:r>
      <w:r w:rsidRPr="003C4EBF">
        <w:rPr>
          <w:color w:val="FF0000"/>
          <w:sz w:val="24"/>
          <w:szCs w:val="24"/>
        </w:rPr>
        <w:t xml:space="preserve"> </w:t>
      </w:r>
      <w:r>
        <w:rPr>
          <w:sz w:val="24"/>
          <w:szCs w:val="24"/>
        </w:rPr>
        <w:t>18.9</w:t>
      </w:r>
      <w:r w:rsidRPr="003C4EBF">
        <w:rPr>
          <w:sz w:val="24"/>
          <w:szCs w:val="24"/>
        </w:rPr>
        <w:t>0</w:t>
      </w:r>
      <w:r>
        <w:rPr>
          <w:sz w:val="24"/>
          <w:szCs w:val="24"/>
        </w:rPr>
        <w:t xml:space="preserve"> MPa    </w:t>
      </w:r>
      <w:r w:rsidRPr="003C4EBF">
        <w:rPr>
          <w:sz w:val="24"/>
          <w:szCs w:val="24"/>
        </w:rPr>
        <w:t>Стена на стълбище</w:t>
      </w:r>
      <w:r>
        <w:rPr>
          <w:sz w:val="24"/>
          <w:szCs w:val="24"/>
        </w:rPr>
        <w:t xml:space="preserve">  25.00 MPa</w:t>
      </w:r>
    </w:p>
    <w:p w:rsidR="00EC302A" w:rsidRPr="003C4EBF" w:rsidRDefault="00EC302A" w:rsidP="00EC302A">
      <w:pPr>
        <w:pStyle w:val="1"/>
        <w:shd w:val="clear" w:color="auto" w:fill="auto"/>
        <w:spacing w:before="0" w:after="0" w:line="276" w:lineRule="auto"/>
        <w:ind w:firstLine="0"/>
        <w:jc w:val="both"/>
        <w:rPr>
          <w:sz w:val="24"/>
          <w:szCs w:val="24"/>
        </w:rPr>
      </w:pPr>
      <w:r w:rsidRPr="003C4EBF">
        <w:rPr>
          <w:sz w:val="24"/>
          <w:szCs w:val="24"/>
        </w:rPr>
        <w:t xml:space="preserve">Плоча над сутерен </w:t>
      </w:r>
      <w:r>
        <w:rPr>
          <w:sz w:val="24"/>
          <w:szCs w:val="24"/>
        </w:rPr>
        <w:t xml:space="preserve">                37.00 MPa  </w:t>
      </w:r>
      <w:r w:rsidRPr="003C4EBF">
        <w:rPr>
          <w:sz w:val="24"/>
          <w:szCs w:val="24"/>
        </w:rPr>
        <w:t>Плоча над I етаж</w:t>
      </w:r>
      <w:r>
        <w:rPr>
          <w:sz w:val="24"/>
          <w:szCs w:val="24"/>
        </w:rPr>
        <w:t xml:space="preserve">   22.10 MPa</w:t>
      </w:r>
    </w:p>
    <w:p w:rsidR="00EC302A" w:rsidRPr="003C4EBF" w:rsidRDefault="00EC302A" w:rsidP="00EC302A">
      <w:pPr>
        <w:pStyle w:val="1"/>
        <w:shd w:val="clear" w:color="auto" w:fill="auto"/>
        <w:spacing w:before="0" w:after="0" w:line="276" w:lineRule="auto"/>
        <w:ind w:firstLine="0"/>
        <w:jc w:val="both"/>
        <w:rPr>
          <w:sz w:val="24"/>
          <w:szCs w:val="24"/>
        </w:rPr>
      </w:pPr>
      <w:r w:rsidRPr="003C4EBF">
        <w:rPr>
          <w:sz w:val="24"/>
          <w:szCs w:val="24"/>
        </w:rPr>
        <w:t>(коридора на мазетата)</w:t>
      </w:r>
      <w:r>
        <w:rPr>
          <w:sz w:val="24"/>
          <w:szCs w:val="24"/>
        </w:rPr>
        <w:t xml:space="preserve">                              </w:t>
      </w:r>
      <w:r w:rsidRPr="00251347">
        <w:rPr>
          <w:sz w:val="24"/>
          <w:szCs w:val="24"/>
        </w:rPr>
        <w:t xml:space="preserve">Стена на </w:t>
      </w:r>
      <w:r w:rsidRPr="00BF31CF">
        <w:rPr>
          <w:sz w:val="24"/>
          <w:szCs w:val="24"/>
        </w:rPr>
        <w:t>V етаж</w:t>
      </w:r>
      <w:r>
        <w:rPr>
          <w:sz w:val="24"/>
          <w:szCs w:val="24"/>
        </w:rPr>
        <w:t xml:space="preserve">  33.50 MPa</w:t>
      </w:r>
    </w:p>
    <w:p w:rsidR="00EC302A" w:rsidRPr="00DB5D80" w:rsidRDefault="00EC302A" w:rsidP="00EC302A">
      <w:pPr>
        <w:pStyle w:val="1"/>
        <w:shd w:val="clear" w:color="auto" w:fill="auto"/>
        <w:spacing w:before="0" w:after="0" w:line="276" w:lineRule="auto"/>
        <w:ind w:firstLine="0"/>
        <w:jc w:val="both"/>
        <w:rPr>
          <w:sz w:val="24"/>
          <w:szCs w:val="24"/>
        </w:rPr>
      </w:pPr>
      <w:r w:rsidRPr="00251347">
        <w:rPr>
          <w:sz w:val="24"/>
          <w:szCs w:val="24"/>
        </w:rPr>
        <w:t>Таванска плоча</w:t>
      </w:r>
      <w:r>
        <w:rPr>
          <w:sz w:val="24"/>
          <w:szCs w:val="24"/>
        </w:rPr>
        <w:t xml:space="preserve">                      28.40 MPa</w:t>
      </w:r>
    </w:p>
    <w:p w:rsidR="00683CD6" w:rsidRPr="001948A1" w:rsidRDefault="00324046" w:rsidP="00476777">
      <w:pPr>
        <w:tabs>
          <w:tab w:val="left" w:pos="567"/>
        </w:tabs>
        <w:spacing w:line="288" w:lineRule="auto"/>
        <w:jc w:val="both"/>
        <w:rPr>
          <w:rFonts w:ascii="Times New Roman" w:hAnsi="Times New Roman"/>
          <w:szCs w:val="24"/>
        </w:rPr>
      </w:pPr>
      <w:r>
        <w:rPr>
          <w:rFonts w:ascii="Times New Roman" w:hAnsi="Times New Roman"/>
          <w:szCs w:val="24"/>
          <w:lang w:val="bg-BG"/>
        </w:rPr>
        <w:tab/>
      </w:r>
      <w:r w:rsidR="00683CD6" w:rsidRPr="001948A1">
        <w:rPr>
          <w:rFonts w:ascii="Times New Roman" w:hAnsi="Times New Roman"/>
          <w:szCs w:val="24"/>
        </w:rPr>
        <w:t xml:space="preserve"> </w:t>
      </w:r>
      <w:r w:rsidR="00EE0C27">
        <w:rPr>
          <w:rFonts w:ascii="Times New Roman" w:hAnsi="Times New Roman"/>
          <w:szCs w:val="24"/>
          <w:lang w:val="bg-BG"/>
        </w:rPr>
        <w:tab/>
      </w:r>
      <w:proofErr w:type="gramStart"/>
      <w:r w:rsidR="00683CD6" w:rsidRPr="001948A1">
        <w:rPr>
          <w:rFonts w:ascii="Times New Roman" w:hAnsi="Times New Roman"/>
          <w:szCs w:val="24"/>
        </w:rPr>
        <w:t>При огледа на конструкцията се установи, че стоманобетоновите елементи нямат пукнатини</w:t>
      </w:r>
      <w:r w:rsidR="00FF6D2D" w:rsidRPr="001948A1">
        <w:rPr>
          <w:rFonts w:ascii="Times New Roman" w:hAnsi="Times New Roman"/>
          <w:szCs w:val="24"/>
          <w:lang w:val="bg-BG"/>
        </w:rPr>
        <w:t xml:space="preserve"> и видими деформации</w:t>
      </w:r>
      <w:r w:rsidR="001948A1" w:rsidRPr="001948A1">
        <w:rPr>
          <w:rFonts w:ascii="Times New Roman" w:hAnsi="Times New Roman"/>
          <w:szCs w:val="24"/>
          <w:lang w:val="bg-BG"/>
        </w:rPr>
        <w:t>.</w:t>
      </w:r>
      <w:proofErr w:type="gramEnd"/>
    </w:p>
    <w:p w:rsidR="00683CD6" w:rsidRPr="00DD622D" w:rsidRDefault="00683CD6" w:rsidP="00476777">
      <w:pPr>
        <w:spacing w:line="288" w:lineRule="auto"/>
        <w:jc w:val="both"/>
        <w:rPr>
          <w:rFonts w:ascii="Times New Roman" w:hAnsi="Times New Roman"/>
          <w:bCs/>
          <w:szCs w:val="24"/>
          <w:lang w:val="bg-BG"/>
        </w:rPr>
      </w:pPr>
      <w:r w:rsidRPr="00DD622D">
        <w:rPr>
          <w:rFonts w:ascii="Times New Roman" w:hAnsi="Times New Roman"/>
          <w:b/>
          <w:bCs/>
          <w:szCs w:val="24"/>
        </w:rPr>
        <w:t>Сеизмична устойчивост</w:t>
      </w:r>
      <w:r w:rsidRPr="00DD622D">
        <w:rPr>
          <w:rFonts w:ascii="Times New Roman" w:hAnsi="Times New Roman"/>
          <w:bCs/>
          <w:szCs w:val="24"/>
        </w:rPr>
        <w:t xml:space="preserve"> </w:t>
      </w:r>
    </w:p>
    <w:p w:rsidR="0089281A" w:rsidRPr="00F65842" w:rsidRDefault="00DD622D" w:rsidP="00476777">
      <w:pPr>
        <w:spacing w:line="288" w:lineRule="auto"/>
        <w:jc w:val="both"/>
        <w:rPr>
          <w:rFonts w:ascii="Times New Roman" w:hAnsi="Times New Roman"/>
          <w:b/>
          <w:szCs w:val="24"/>
          <w:lang w:val="bg-BG"/>
        </w:rPr>
      </w:pPr>
      <w:r>
        <w:rPr>
          <w:rFonts w:ascii="Times New Roman" w:hAnsi="Times New Roman"/>
          <w:szCs w:val="24"/>
          <w:lang w:val="bg-BG"/>
        </w:rPr>
        <w:tab/>
      </w:r>
      <w:r w:rsidR="0089281A" w:rsidRPr="003F78B6">
        <w:rPr>
          <w:rFonts w:ascii="Times New Roman" w:hAnsi="Times New Roman"/>
          <w:szCs w:val="24"/>
          <w:lang w:val="bg-BG"/>
        </w:rPr>
        <w:t>Жилищният блок, предмет на обследването</w:t>
      </w:r>
      <w:r w:rsidR="0089281A">
        <w:rPr>
          <w:rFonts w:ascii="Times New Roman" w:hAnsi="Times New Roman"/>
          <w:szCs w:val="24"/>
          <w:lang w:val="bg-BG"/>
        </w:rPr>
        <w:t>,</w:t>
      </w:r>
      <w:r w:rsidR="0089281A" w:rsidRPr="003F78B6">
        <w:rPr>
          <w:rFonts w:ascii="Times New Roman" w:hAnsi="Times New Roman"/>
          <w:szCs w:val="24"/>
          <w:lang w:val="bg-BG"/>
        </w:rPr>
        <w:t xml:space="preserve"> е проектиран към действащата към момента нормативна база, а именно: „</w:t>
      </w:r>
      <w:r w:rsidR="0089281A" w:rsidRPr="00F65842">
        <w:rPr>
          <w:rFonts w:ascii="Times New Roman" w:hAnsi="Times New Roman"/>
          <w:szCs w:val="24"/>
          <w:lang w:val="bg-BG"/>
        </w:rPr>
        <w:t>Натоварване на сгради и съоръжения. Правилник за проектиране” от 13.02.1964г.</w:t>
      </w:r>
      <w:r w:rsidR="00FF6D2D" w:rsidRPr="00F65842">
        <w:rPr>
          <w:rFonts w:ascii="Times New Roman" w:hAnsi="Times New Roman"/>
          <w:szCs w:val="24"/>
          <w:lang w:val="bg-BG"/>
        </w:rPr>
        <w:t xml:space="preserve"> и </w:t>
      </w:r>
      <w:r w:rsidR="00180256" w:rsidRPr="00F65842">
        <w:rPr>
          <w:rFonts w:ascii="Times New Roman" w:hAnsi="Times New Roman"/>
          <w:szCs w:val="24"/>
          <w:lang w:val="bg-BG"/>
        </w:rPr>
        <w:t>"</w:t>
      </w:r>
      <w:r w:rsidR="00FF6D2D" w:rsidRPr="00F65842">
        <w:rPr>
          <w:rFonts w:ascii="Times New Roman" w:hAnsi="Times New Roman"/>
          <w:szCs w:val="24"/>
        </w:rPr>
        <w:t xml:space="preserve">Правилник </w:t>
      </w:r>
      <w:r w:rsidR="00180256" w:rsidRPr="00F65842">
        <w:rPr>
          <w:rFonts w:ascii="Times New Roman" w:hAnsi="Times New Roman"/>
          <w:szCs w:val="24"/>
          <w:lang w:val="bg-BG"/>
        </w:rPr>
        <w:t>за строителство</w:t>
      </w:r>
      <w:r w:rsidR="00FF6D2D" w:rsidRPr="00F65842">
        <w:rPr>
          <w:rFonts w:ascii="Times New Roman" w:hAnsi="Times New Roman"/>
          <w:szCs w:val="24"/>
        </w:rPr>
        <w:t xml:space="preserve"> в земетръсни райони”, </w:t>
      </w:r>
      <w:r w:rsidR="00180256" w:rsidRPr="00F65842">
        <w:rPr>
          <w:rFonts w:ascii="Times New Roman" w:hAnsi="Times New Roman"/>
          <w:szCs w:val="24"/>
          <w:lang w:val="bg-BG"/>
        </w:rPr>
        <w:t>ДВ бр.90/13.11.</w:t>
      </w:r>
      <w:r w:rsidR="00FF6D2D" w:rsidRPr="00F65842">
        <w:rPr>
          <w:rFonts w:ascii="Times New Roman" w:hAnsi="Times New Roman"/>
          <w:szCs w:val="24"/>
        </w:rPr>
        <w:t>19</w:t>
      </w:r>
      <w:r w:rsidR="00FF6D2D" w:rsidRPr="00F65842">
        <w:rPr>
          <w:rFonts w:ascii="Times New Roman" w:hAnsi="Times New Roman"/>
          <w:szCs w:val="24"/>
          <w:lang w:val="bg-BG"/>
        </w:rPr>
        <w:t>64</w:t>
      </w:r>
      <w:r w:rsidR="00FF6D2D" w:rsidRPr="00F65842">
        <w:rPr>
          <w:rFonts w:ascii="Times New Roman" w:hAnsi="Times New Roman"/>
          <w:szCs w:val="24"/>
        </w:rPr>
        <w:t>г.</w:t>
      </w:r>
    </w:p>
    <w:p w:rsidR="0089281A" w:rsidRPr="003F78B6" w:rsidRDefault="0089281A" w:rsidP="00476777">
      <w:pPr>
        <w:spacing w:line="288" w:lineRule="auto"/>
        <w:jc w:val="both"/>
        <w:rPr>
          <w:rFonts w:ascii="Times New Roman" w:hAnsi="Times New Roman"/>
          <w:szCs w:val="24"/>
          <w:lang w:val="bg-BG"/>
        </w:rPr>
      </w:pPr>
      <w:r>
        <w:rPr>
          <w:rFonts w:ascii="Times New Roman" w:hAnsi="Times New Roman"/>
          <w:szCs w:val="24"/>
          <w:lang w:val="bg-BG"/>
        </w:rPr>
        <w:tab/>
      </w:r>
      <w:r w:rsidRPr="003F78B6">
        <w:rPr>
          <w:rFonts w:ascii="Times New Roman" w:hAnsi="Times New Roman"/>
          <w:szCs w:val="24"/>
          <w:lang w:val="bg-BG"/>
        </w:rPr>
        <w:t>Въз основа на анализа на събраната информация може да се направят следните изводи:</w:t>
      </w:r>
    </w:p>
    <w:p w:rsidR="0089281A" w:rsidRPr="00D77CA0" w:rsidRDefault="0089281A" w:rsidP="00AF2596">
      <w:pPr>
        <w:pStyle w:val="ListParagraph"/>
        <w:widowControl/>
        <w:numPr>
          <w:ilvl w:val="0"/>
          <w:numId w:val="3"/>
        </w:numPr>
        <w:overflowPunct/>
        <w:autoSpaceDE/>
        <w:autoSpaceDN/>
        <w:adjustRightInd/>
        <w:spacing w:line="288" w:lineRule="auto"/>
        <w:jc w:val="both"/>
        <w:textAlignment w:val="auto"/>
        <w:rPr>
          <w:rFonts w:ascii="Times New Roman" w:hAnsi="Times New Roman"/>
          <w:szCs w:val="24"/>
          <w:lang w:val="bg-BG"/>
        </w:rPr>
      </w:pPr>
      <w:r w:rsidRPr="00D77CA0">
        <w:rPr>
          <w:rFonts w:ascii="Times New Roman" w:hAnsi="Times New Roman"/>
          <w:szCs w:val="24"/>
          <w:lang w:val="bg-BG"/>
        </w:rPr>
        <w:t>Методиките за проектиране н</w:t>
      </w:r>
      <w:r>
        <w:rPr>
          <w:rFonts w:ascii="Times New Roman" w:hAnsi="Times New Roman"/>
          <w:szCs w:val="24"/>
          <w:lang w:val="bg-BG"/>
        </w:rPr>
        <w:t>а ЕПЖС за сеизмични въздействия</w:t>
      </w:r>
      <w:r w:rsidRPr="00D77CA0">
        <w:rPr>
          <w:rFonts w:ascii="Times New Roman" w:hAnsi="Times New Roman"/>
          <w:szCs w:val="24"/>
          <w:lang w:val="bg-BG"/>
        </w:rPr>
        <w:t>, използвани в нашата досегашна проектанска практика се различават принципно от съвременните концепции на сеизмичното инженерство /в. т.ч. и Еврокод 8/ и трудно м</w:t>
      </w:r>
      <w:r w:rsidR="00BB2173">
        <w:rPr>
          <w:rFonts w:ascii="Times New Roman" w:hAnsi="Times New Roman"/>
          <w:szCs w:val="24"/>
          <w:lang w:val="bg-BG"/>
        </w:rPr>
        <w:t>о</w:t>
      </w:r>
      <w:r w:rsidRPr="00D77CA0">
        <w:rPr>
          <w:rFonts w:ascii="Times New Roman" w:hAnsi="Times New Roman"/>
          <w:szCs w:val="24"/>
          <w:lang w:val="bg-BG"/>
        </w:rPr>
        <w:t>гат да дадат отговор какво ще бъде поведението на тези сгради при въздействия и интензивност, по – висока от първоначално приетата.</w:t>
      </w:r>
    </w:p>
    <w:p w:rsidR="0089281A" w:rsidRPr="00D77CA0" w:rsidRDefault="0089281A" w:rsidP="00AF2596">
      <w:pPr>
        <w:pStyle w:val="ListParagraph"/>
        <w:widowControl/>
        <w:numPr>
          <w:ilvl w:val="0"/>
          <w:numId w:val="3"/>
        </w:numPr>
        <w:overflowPunct/>
        <w:autoSpaceDE/>
        <w:autoSpaceDN/>
        <w:adjustRightInd/>
        <w:spacing w:line="288" w:lineRule="auto"/>
        <w:jc w:val="both"/>
        <w:textAlignment w:val="auto"/>
        <w:rPr>
          <w:rFonts w:ascii="Times New Roman" w:hAnsi="Times New Roman"/>
          <w:szCs w:val="24"/>
          <w:lang w:val="bg-BG"/>
        </w:rPr>
      </w:pPr>
      <w:r w:rsidRPr="00D77CA0">
        <w:rPr>
          <w:rFonts w:ascii="Times New Roman" w:hAnsi="Times New Roman"/>
          <w:szCs w:val="24"/>
          <w:lang w:val="bg-BG"/>
        </w:rPr>
        <w:t>Опитът от отминали земетресения показва, че конструкциите на ЕПЖС са претърпели сравнително ограничени повреди в сравнение със скелетните конструкции от сглобяем стоманобетон и вероятно има скрити резерви на носимоспособност.</w:t>
      </w:r>
    </w:p>
    <w:p w:rsidR="00683CD6" w:rsidRPr="0085588B" w:rsidRDefault="0089281A" w:rsidP="00AF2596">
      <w:pPr>
        <w:pStyle w:val="ListParagraph"/>
        <w:widowControl/>
        <w:numPr>
          <w:ilvl w:val="0"/>
          <w:numId w:val="3"/>
        </w:numPr>
        <w:overflowPunct/>
        <w:autoSpaceDE/>
        <w:autoSpaceDN/>
        <w:adjustRightInd/>
        <w:spacing w:line="288" w:lineRule="auto"/>
        <w:jc w:val="both"/>
        <w:textAlignment w:val="auto"/>
        <w:rPr>
          <w:rFonts w:ascii="Times New Roman" w:hAnsi="Times New Roman"/>
          <w:szCs w:val="24"/>
        </w:rPr>
      </w:pPr>
      <w:r w:rsidRPr="0085588B">
        <w:rPr>
          <w:rFonts w:ascii="Times New Roman" w:hAnsi="Times New Roman"/>
          <w:szCs w:val="24"/>
          <w:lang w:val="bg-BG"/>
        </w:rPr>
        <w:t xml:space="preserve">Методите за усилване на съединенията в едропанелните сгради са трудни за прилагане в постоянно обитаеми сгради.   </w:t>
      </w:r>
      <w:r w:rsidR="00683CD6" w:rsidRPr="0085588B">
        <w:rPr>
          <w:rFonts w:ascii="Times New Roman" w:hAnsi="Times New Roman"/>
          <w:szCs w:val="24"/>
        </w:rPr>
        <w:t xml:space="preserve">       </w:t>
      </w:r>
      <w:r w:rsidR="00EE0C27" w:rsidRPr="0085588B">
        <w:rPr>
          <w:rFonts w:ascii="Times New Roman" w:hAnsi="Times New Roman"/>
          <w:szCs w:val="24"/>
          <w:lang w:val="bg-BG"/>
        </w:rPr>
        <w:tab/>
      </w:r>
    </w:p>
    <w:p w:rsidR="002A5755" w:rsidRDefault="00683CD6" w:rsidP="002A5755">
      <w:pPr>
        <w:spacing w:line="288" w:lineRule="auto"/>
        <w:ind w:left="142" w:firstLine="567"/>
        <w:jc w:val="both"/>
        <w:rPr>
          <w:rFonts w:ascii="Times New Roman" w:hAnsi="Times New Roman"/>
          <w:szCs w:val="24"/>
        </w:rPr>
      </w:pPr>
      <w:r w:rsidRPr="001948A1">
        <w:rPr>
          <w:rFonts w:ascii="Times New Roman" w:hAnsi="Times New Roman"/>
          <w:szCs w:val="24"/>
        </w:rPr>
        <w:t xml:space="preserve">      </w:t>
      </w:r>
      <w:r w:rsidR="00EE0C27">
        <w:rPr>
          <w:rFonts w:ascii="Times New Roman" w:hAnsi="Times New Roman"/>
          <w:szCs w:val="24"/>
          <w:lang w:val="bg-BG"/>
        </w:rPr>
        <w:tab/>
      </w:r>
      <w:r w:rsidR="002A5755" w:rsidRPr="00713995">
        <w:rPr>
          <w:rFonts w:ascii="Times New Roman" w:hAnsi="Times New Roman"/>
          <w:szCs w:val="24"/>
          <w:lang w:val="bg-BG"/>
        </w:rPr>
        <w:t xml:space="preserve">Съгласно чл.137 от Закона за устройство на територията и „Наредба №1 за номенклатурата на видовете строежи от 2003г. – </w:t>
      </w:r>
      <w:r w:rsidR="002A5755" w:rsidRPr="00B71630">
        <w:rPr>
          <w:rFonts w:ascii="Times New Roman" w:hAnsi="Times New Roman"/>
          <w:color w:val="000000" w:themeColor="text1"/>
          <w:szCs w:val="24"/>
          <w:lang w:val="bg-BG"/>
        </w:rPr>
        <w:t>в момента сградата е четвърта категория</w:t>
      </w:r>
      <w:r w:rsidR="002A5755" w:rsidRPr="00713995">
        <w:rPr>
          <w:rFonts w:ascii="Times New Roman" w:hAnsi="Times New Roman"/>
          <w:szCs w:val="24"/>
          <w:lang w:val="bg-BG"/>
        </w:rPr>
        <w:t xml:space="preserve"> по степен на значимост, сложност и рискове при експлоатация.</w:t>
      </w:r>
      <w:r w:rsidR="002A5755" w:rsidRPr="00713995">
        <w:rPr>
          <w:rFonts w:ascii="Times New Roman" w:hAnsi="Times New Roman"/>
          <w:color w:val="FF0000"/>
          <w:szCs w:val="24"/>
          <w:lang w:val="bg-BG"/>
        </w:rPr>
        <w:t xml:space="preserve"> </w:t>
      </w:r>
      <w:r w:rsidR="002A5755" w:rsidRPr="00713995">
        <w:rPr>
          <w:rFonts w:ascii="Times New Roman" w:hAnsi="Times New Roman"/>
          <w:szCs w:val="24"/>
          <w:lang w:val="bg-BG"/>
        </w:rPr>
        <w:t>Във връзка с това и съгласно „Наредба № РД</w:t>
      </w:r>
      <w:r w:rsidR="002A5755" w:rsidRPr="00713995">
        <w:rPr>
          <w:rFonts w:ascii="Times New Roman" w:hAnsi="Times New Roman"/>
          <w:szCs w:val="24"/>
          <w:lang w:val="ru-RU"/>
        </w:rPr>
        <w:t>-02-20-</w:t>
      </w:r>
      <w:r w:rsidR="002A5755" w:rsidRPr="00713995">
        <w:rPr>
          <w:rFonts w:ascii="Times New Roman" w:hAnsi="Times New Roman"/>
          <w:szCs w:val="24"/>
          <w:lang w:val="bg-BG"/>
        </w:rPr>
        <w:t>2 за проектиране на сгради и съоръжения в</w:t>
      </w:r>
      <w:r w:rsidR="002A5755" w:rsidRPr="00713995">
        <w:rPr>
          <w:rFonts w:ascii="Times New Roman" w:hAnsi="Times New Roman"/>
          <w:szCs w:val="24"/>
          <w:lang w:val="ru-RU"/>
        </w:rPr>
        <w:t xml:space="preserve"> </w:t>
      </w:r>
      <w:r w:rsidR="002A5755" w:rsidRPr="00713995">
        <w:rPr>
          <w:rFonts w:ascii="Times New Roman" w:hAnsi="Times New Roman"/>
          <w:szCs w:val="24"/>
          <w:lang w:val="bg-BG"/>
        </w:rPr>
        <w:lastRenderedPageBreak/>
        <w:t>земетръсни райони”от 20</w:t>
      </w:r>
      <w:r w:rsidR="002A5755" w:rsidRPr="00713995">
        <w:rPr>
          <w:rFonts w:ascii="Times New Roman" w:hAnsi="Times New Roman"/>
          <w:szCs w:val="24"/>
          <w:lang w:val="ru-RU"/>
        </w:rPr>
        <w:t>12</w:t>
      </w:r>
      <w:r w:rsidR="002A5755" w:rsidRPr="00713995">
        <w:rPr>
          <w:rFonts w:ascii="Times New Roman" w:hAnsi="Times New Roman"/>
          <w:szCs w:val="24"/>
          <w:lang w:val="bg-BG"/>
        </w:rPr>
        <w:t xml:space="preserve"> г. сградата е в район с интензивност </w:t>
      </w:r>
      <w:r w:rsidR="002A5755" w:rsidRPr="00713995">
        <w:rPr>
          <w:rFonts w:ascii="Times New Roman" w:hAnsi="Times New Roman"/>
          <w:szCs w:val="24"/>
        </w:rPr>
        <w:t>VII</w:t>
      </w:r>
      <w:r w:rsidR="002A5755" w:rsidRPr="00713995">
        <w:rPr>
          <w:rFonts w:ascii="Times New Roman" w:hAnsi="Times New Roman"/>
          <w:szCs w:val="24"/>
          <w:lang w:val="bg-BG"/>
        </w:rPr>
        <w:t xml:space="preserve"> степен,</w:t>
      </w:r>
      <w:r w:rsidR="002A5755" w:rsidRPr="00713995">
        <w:rPr>
          <w:rFonts w:ascii="Times New Roman" w:hAnsi="Times New Roman"/>
          <w:szCs w:val="24"/>
          <w:lang w:val="ru-RU"/>
        </w:rPr>
        <w:t xml:space="preserve"> </w:t>
      </w:r>
      <w:r w:rsidR="002A5755" w:rsidRPr="00713995">
        <w:rPr>
          <w:rFonts w:ascii="Times New Roman" w:hAnsi="Times New Roman"/>
          <w:szCs w:val="24"/>
          <w:lang w:val="bg-BG"/>
        </w:rPr>
        <w:t>сеизмичен коефициент</w:t>
      </w:r>
      <w:r w:rsidR="002A5755" w:rsidRPr="00713995">
        <w:rPr>
          <w:rFonts w:ascii="Times New Roman" w:hAnsi="Times New Roman"/>
          <w:szCs w:val="24"/>
          <w:lang w:val="ru-RU"/>
        </w:rPr>
        <w:t xml:space="preserve"> </w:t>
      </w:r>
      <w:r w:rsidR="002A5755" w:rsidRPr="00713995">
        <w:rPr>
          <w:rFonts w:ascii="Times New Roman" w:hAnsi="Times New Roman"/>
          <w:szCs w:val="24"/>
          <w:lang w:val="bg-BG"/>
        </w:rPr>
        <w:t>Кс=0.10, ІІ клас на значимост с коефициент С=1.0.</w:t>
      </w:r>
    </w:p>
    <w:p w:rsidR="00683CD6" w:rsidRPr="006C6BF0" w:rsidRDefault="00683CD6" w:rsidP="00476777">
      <w:pPr>
        <w:spacing w:line="288" w:lineRule="auto"/>
        <w:jc w:val="both"/>
        <w:rPr>
          <w:rFonts w:ascii="Times New Roman" w:hAnsi="Times New Roman"/>
          <w:szCs w:val="24"/>
        </w:rPr>
      </w:pPr>
      <w:r w:rsidRPr="005B1040">
        <w:rPr>
          <w:rFonts w:cs="Arial"/>
          <w:i/>
          <w:sz w:val="22"/>
        </w:rPr>
        <w:t xml:space="preserve">       </w:t>
      </w:r>
      <w:r w:rsidR="00EE0C27">
        <w:rPr>
          <w:rFonts w:cs="Arial"/>
          <w:i/>
          <w:sz w:val="22"/>
          <w:lang w:val="bg-BG"/>
        </w:rPr>
        <w:tab/>
      </w:r>
      <w:r w:rsidRPr="006C6BF0">
        <w:rPr>
          <w:rFonts w:ascii="Times New Roman" w:hAnsi="Times New Roman"/>
          <w:szCs w:val="24"/>
        </w:rPr>
        <w:t xml:space="preserve">От </w:t>
      </w:r>
      <w:r w:rsidR="005B1040" w:rsidRPr="006C6BF0">
        <w:rPr>
          <w:rFonts w:ascii="Times New Roman" w:hAnsi="Times New Roman"/>
          <w:szCs w:val="24"/>
          <w:lang w:val="bg-BG"/>
        </w:rPr>
        <w:t>съпоставката</w:t>
      </w:r>
      <w:r w:rsidRPr="006C6BF0">
        <w:rPr>
          <w:rFonts w:ascii="Times New Roman" w:hAnsi="Times New Roman"/>
          <w:szCs w:val="24"/>
        </w:rPr>
        <w:t xml:space="preserve"> се вижда, че </w:t>
      </w:r>
      <w:proofErr w:type="gramStart"/>
      <w:r w:rsidRPr="006C6BF0">
        <w:rPr>
          <w:rFonts w:ascii="Times New Roman" w:hAnsi="Times New Roman"/>
          <w:szCs w:val="24"/>
        </w:rPr>
        <w:t>настоящите  норми</w:t>
      </w:r>
      <w:proofErr w:type="gramEnd"/>
      <w:r w:rsidRPr="006C6BF0">
        <w:rPr>
          <w:rFonts w:ascii="Times New Roman" w:hAnsi="Times New Roman"/>
          <w:szCs w:val="24"/>
        </w:rPr>
        <w:t xml:space="preserve"> имат значително завишени изисквания за носимоспособност и устойчивост на сградите на сеизмично въздействие </w:t>
      </w:r>
      <w:r w:rsidR="005B1040" w:rsidRPr="006C6BF0">
        <w:rPr>
          <w:rFonts w:ascii="Times New Roman" w:hAnsi="Times New Roman"/>
          <w:szCs w:val="24"/>
        </w:rPr>
        <w:t>в сравнение с изискванията на П</w:t>
      </w:r>
      <w:r w:rsidRPr="006C6BF0">
        <w:rPr>
          <w:rFonts w:ascii="Times New Roman" w:hAnsi="Times New Roman"/>
          <w:szCs w:val="24"/>
        </w:rPr>
        <w:t>С</w:t>
      </w:r>
      <w:r w:rsidR="005B1040" w:rsidRPr="006C6BF0">
        <w:rPr>
          <w:rFonts w:ascii="Times New Roman" w:hAnsi="Times New Roman"/>
          <w:szCs w:val="24"/>
        </w:rPr>
        <w:t>ЗР-</w:t>
      </w:r>
      <w:r w:rsidR="005B1040" w:rsidRPr="006C6BF0">
        <w:rPr>
          <w:rFonts w:ascii="Times New Roman" w:hAnsi="Times New Roman"/>
          <w:szCs w:val="24"/>
          <w:lang w:val="bg-BG"/>
        </w:rPr>
        <w:t>64</w:t>
      </w:r>
      <w:r w:rsidRPr="006C6BF0">
        <w:rPr>
          <w:rFonts w:ascii="Times New Roman" w:hAnsi="Times New Roman"/>
          <w:szCs w:val="24"/>
        </w:rPr>
        <w:t>.</w:t>
      </w:r>
    </w:p>
    <w:p w:rsidR="00F65842" w:rsidRDefault="006C6BF0" w:rsidP="00F65842">
      <w:pPr>
        <w:widowControl/>
        <w:overflowPunct/>
        <w:spacing w:line="276" w:lineRule="auto"/>
        <w:jc w:val="both"/>
        <w:textAlignment w:val="auto"/>
        <w:rPr>
          <w:rFonts w:ascii="Times New Roman" w:hAnsi="Times New Roman"/>
          <w:szCs w:val="24"/>
          <w:lang w:val="bg-BG"/>
        </w:rPr>
      </w:pPr>
      <w:r w:rsidRPr="006C6BF0">
        <w:rPr>
          <w:rFonts w:ascii="Times New Roman" w:hAnsi="Times New Roman"/>
          <w:szCs w:val="24"/>
          <w:lang w:val="bg-BG"/>
        </w:rPr>
        <w:tab/>
      </w:r>
      <w:r w:rsidR="002C4BEA" w:rsidRPr="00B71630">
        <w:rPr>
          <w:rFonts w:ascii="Times New Roman" w:hAnsi="Times New Roman"/>
          <w:color w:val="000000" w:themeColor="text1"/>
          <w:szCs w:val="24"/>
          <w:lang w:val="bg-BG"/>
        </w:rPr>
        <w:t xml:space="preserve">За периода на експлоатация от </w:t>
      </w:r>
      <w:r w:rsidR="00B71630" w:rsidRPr="00B71630">
        <w:rPr>
          <w:rFonts w:ascii="Times New Roman" w:hAnsi="Times New Roman"/>
          <w:color w:val="000000" w:themeColor="text1"/>
          <w:szCs w:val="24"/>
          <w:lang w:val="bg-BG"/>
        </w:rPr>
        <w:t>1983</w:t>
      </w:r>
      <w:r w:rsidR="002C4BEA" w:rsidRPr="00B71630">
        <w:rPr>
          <w:rFonts w:ascii="Times New Roman" w:hAnsi="Times New Roman"/>
          <w:color w:val="000000" w:themeColor="text1"/>
          <w:szCs w:val="24"/>
          <w:lang w:val="bg-BG"/>
        </w:rPr>
        <w:t>г. до настоящия момент</w:t>
      </w:r>
      <w:r w:rsidR="002C4BEA">
        <w:rPr>
          <w:rFonts w:ascii="Times New Roman" w:hAnsi="Times New Roman"/>
          <w:szCs w:val="24"/>
          <w:lang w:val="bg-BG"/>
        </w:rPr>
        <w:t xml:space="preserve">, сградата е била подложена на незначителен брой земетресения с различен магнитут. </w:t>
      </w:r>
      <w:r w:rsidR="00843C78">
        <w:rPr>
          <w:rFonts w:ascii="Times New Roman" w:hAnsi="Times New Roman"/>
          <w:szCs w:val="24"/>
          <w:lang w:val="bg-BG"/>
        </w:rPr>
        <w:t xml:space="preserve">Обследваната сграда е понесла всички въздействия от минали земетресения без видими следи, увреждания или деформации. </w:t>
      </w:r>
      <w:proofErr w:type="gramStart"/>
      <w:r w:rsidR="00683CD6" w:rsidRPr="006C6BF0">
        <w:rPr>
          <w:rFonts w:ascii="Times New Roman" w:hAnsi="Times New Roman"/>
          <w:szCs w:val="24"/>
        </w:rPr>
        <w:t>Носещите стоманобетонни елементи са в добро състояние, бетонът е без пукнатини, армировката е с необходимото бетоново покритие.</w:t>
      </w:r>
      <w:proofErr w:type="gramEnd"/>
      <w:r w:rsidR="00683CD6" w:rsidRPr="006C6BF0">
        <w:rPr>
          <w:rFonts w:ascii="Times New Roman" w:hAnsi="Times New Roman"/>
          <w:szCs w:val="24"/>
        </w:rPr>
        <w:t xml:space="preserve"> </w:t>
      </w:r>
      <w:proofErr w:type="gramStart"/>
      <w:r w:rsidR="00683CD6" w:rsidRPr="006C6BF0">
        <w:rPr>
          <w:rFonts w:ascii="Times New Roman" w:hAnsi="Times New Roman"/>
          <w:szCs w:val="24"/>
        </w:rPr>
        <w:t>Не са извършвани преустройства, свързани с промяна на масата на етажните нива</w:t>
      </w:r>
      <w:r>
        <w:rPr>
          <w:rFonts w:ascii="Times New Roman" w:hAnsi="Times New Roman"/>
          <w:szCs w:val="24"/>
          <w:lang w:val="bg-BG"/>
        </w:rPr>
        <w:t>.</w:t>
      </w:r>
      <w:proofErr w:type="gramEnd"/>
      <w:r w:rsidR="00F65842" w:rsidRPr="00F65842">
        <w:rPr>
          <w:rFonts w:ascii="TimesNewRomanPSMT" w:eastAsia="Calibri" w:hAnsi="TimesNewRomanPSMT" w:cs="TimesNewRomanPSMT"/>
          <w:szCs w:val="24"/>
          <w:lang w:val="bg-BG" w:eastAsia="bg-BG"/>
        </w:rPr>
        <w:t xml:space="preserve"> </w:t>
      </w:r>
      <w:r w:rsidR="00F65842">
        <w:rPr>
          <w:rFonts w:ascii="TimesNewRomanPSMT" w:eastAsia="Calibri" w:hAnsi="TimesNewRomanPSMT" w:cs="TimesNewRomanPSMT"/>
          <w:szCs w:val="24"/>
          <w:lang w:val="bg-BG" w:eastAsia="bg-BG"/>
        </w:rPr>
        <w:t>Състоянието на конструктивните елементи, гарантиращи антисеизмичната осигуреност на сградата, е добро - без видими деформации, смачквания, местни разрушения, загуба на устойчивост, което от своя страна е гаранция за устойчивост и дълготрайност.</w:t>
      </w:r>
    </w:p>
    <w:p w:rsidR="00683CD6" w:rsidRPr="008B387B" w:rsidRDefault="00683CD6" w:rsidP="009511CE">
      <w:pPr>
        <w:pStyle w:val="ListParagraph"/>
        <w:widowControl/>
        <w:overflowPunct/>
        <w:autoSpaceDE/>
        <w:autoSpaceDN/>
        <w:adjustRightInd/>
        <w:spacing w:line="288" w:lineRule="auto"/>
        <w:ind w:left="0"/>
        <w:jc w:val="both"/>
        <w:textAlignment w:val="auto"/>
        <w:rPr>
          <w:rFonts w:ascii="Times New Roman" w:hAnsi="Times New Roman"/>
          <w:b/>
          <w:bCs/>
          <w:szCs w:val="24"/>
          <w:lang w:val="bg-BG"/>
        </w:rPr>
      </w:pPr>
      <w:r w:rsidRPr="008B387B">
        <w:rPr>
          <w:rFonts w:ascii="Times New Roman" w:hAnsi="Times New Roman"/>
          <w:b/>
          <w:bCs/>
          <w:szCs w:val="24"/>
        </w:rPr>
        <w:t>Дълготрайност на строежа</w:t>
      </w:r>
      <w:r w:rsidR="008B387B" w:rsidRPr="008B387B">
        <w:rPr>
          <w:rFonts w:ascii="Times New Roman" w:hAnsi="Times New Roman"/>
          <w:b/>
          <w:bCs/>
          <w:szCs w:val="24"/>
        </w:rPr>
        <w:tab/>
      </w:r>
    </w:p>
    <w:p w:rsidR="0089281A" w:rsidRPr="003F78B6" w:rsidRDefault="0089281A" w:rsidP="00476777">
      <w:pPr>
        <w:spacing w:line="288" w:lineRule="auto"/>
        <w:ind w:firstLine="709"/>
        <w:jc w:val="both"/>
        <w:rPr>
          <w:rFonts w:ascii="Times New Roman" w:hAnsi="Times New Roman"/>
          <w:szCs w:val="24"/>
          <w:lang w:val="ru-RU"/>
        </w:rPr>
      </w:pPr>
      <w:r>
        <w:rPr>
          <w:rFonts w:ascii="Times New Roman" w:hAnsi="Times New Roman"/>
          <w:szCs w:val="24"/>
          <w:lang w:val="bg-BG"/>
        </w:rPr>
        <w:t>Съгласно таблица 1 към чл.</w:t>
      </w:r>
      <w:r w:rsidRPr="00161993">
        <w:rPr>
          <w:rFonts w:ascii="Times New Roman" w:hAnsi="Times New Roman"/>
          <w:szCs w:val="24"/>
          <w:lang w:val="bg-BG"/>
        </w:rPr>
        <w:t xml:space="preserve">10 на „Наредба № 3 за основните положения за проектиране на конструкциите на строежите и за въздействията върху тях”, 2005г. </w:t>
      </w:r>
      <w:r w:rsidRPr="00161993">
        <w:rPr>
          <w:rFonts w:ascii="Times New Roman" w:hAnsi="Times New Roman"/>
          <w:szCs w:val="24"/>
          <w:lang w:val="ru-RU"/>
        </w:rPr>
        <w:t xml:space="preserve"> </w:t>
      </w:r>
      <w:r w:rsidRPr="00161993">
        <w:rPr>
          <w:rFonts w:ascii="Times New Roman" w:hAnsi="Times New Roman"/>
          <w:szCs w:val="24"/>
          <w:lang w:val="bg-BG"/>
        </w:rPr>
        <w:t>жилищните, обществените и производствените сгради се категоризират от 4-та категория с проектен експлоатационе</w:t>
      </w:r>
      <w:r>
        <w:rPr>
          <w:rFonts w:ascii="Times New Roman" w:hAnsi="Times New Roman"/>
          <w:szCs w:val="24"/>
          <w:lang w:val="bg-BG"/>
        </w:rPr>
        <w:t>н срок 50 год. Сградата на жил.б</w:t>
      </w:r>
      <w:r w:rsidRPr="00161993">
        <w:rPr>
          <w:rFonts w:ascii="Times New Roman" w:hAnsi="Times New Roman"/>
          <w:szCs w:val="24"/>
          <w:lang w:val="bg-BG"/>
        </w:rPr>
        <w:t xml:space="preserve">лок </w:t>
      </w:r>
      <w:r>
        <w:rPr>
          <w:rFonts w:ascii="Times New Roman" w:hAnsi="Times New Roman"/>
          <w:szCs w:val="24"/>
          <w:lang w:val="bg-BG"/>
        </w:rPr>
        <w:t>№</w:t>
      </w:r>
      <w:r w:rsidR="00D2245A">
        <w:rPr>
          <w:rFonts w:ascii="Times New Roman" w:hAnsi="Times New Roman"/>
          <w:szCs w:val="24"/>
          <w:lang w:val="bg-BG"/>
        </w:rPr>
        <w:t xml:space="preserve"> </w:t>
      </w:r>
      <w:r w:rsidR="00AE179F">
        <w:rPr>
          <w:rFonts w:ascii="Times New Roman" w:hAnsi="Times New Roman"/>
          <w:szCs w:val="24"/>
          <w:lang w:val="bg-BG"/>
        </w:rPr>
        <w:t>4</w:t>
      </w:r>
      <w:r w:rsidRPr="00161993">
        <w:rPr>
          <w:rFonts w:ascii="Times New Roman" w:hAnsi="Times New Roman"/>
          <w:szCs w:val="24"/>
          <w:lang w:val="bg-BG"/>
        </w:rPr>
        <w:t xml:space="preserve"> е в </w:t>
      </w:r>
      <w:r w:rsidRPr="009751DD">
        <w:rPr>
          <w:rFonts w:ascii="Times New Roman" w:hAnsi="Times New Roman"/>
          <w:szCs w:val="24"/>
          <w:lang w:val="bg-BG"/>
        </w:rPr>
        <w:t xml:space="preserve">експлоатация от </w:t>
      </w:r>
      <w:r w:rsidR="001F4C95" w:rsidRPr="009751DD">
        <w:rPr>
          <w:rFonts w:ascii="Times New Roman" w:hAnsi="Times New Roman"/>
          <w:szCs w:val="24"/>
          <w:lang w:val="bg-BG"/>
        </w:rPr>
        <w:t>3</w:t>
      </w:r>
      <w:r w:rsidR="009751DD" w:rsidRPr="009751DD">
        <w:rPr>
          <w:rFonts w:ascii="Times New Roman" w:hAnsi="Times New Roman"/>
          <w:szCs w:val="24"/>
          <w:lang w:val="bg-BG"/>
        </w:rPr>
        <w:t>2</w:t>
      </w:r>
      <w:r w:rsidRPr="009751DD">
        <w:rPr>
          <w:rFonts w:ascii="Times New Roman" w:hAnsi="Times New Roman"/>
          <w:szCs w:val="24"/>
          <w:lang w:val="bg-BG"/>
        </w:rPr>
        <w:t xml:space="preserve"> </w:t>
      </w:r>
      <w:r w:rsidRPr="00161993">
        <w:rPr>
          <w:rFonts w:ascii="Times New Roman" w:hAnsi="Times New Roman"/>
          <w:szCs w:val="24"/>
          <w:lang w:val="bg-BG"/>
        </w:rPr>
        <w:t>год. Елементите на конструкцията са в добро със</w:t>
      </w:r>
      <w:r>
        <w:rPr>
          <w:rFonts w:ascii="Times New Roman" w:hAnsi="Times New Roman"/>
          <w:szCs w:val="24"/>
          <w:lang w:val="bg-BG"/>
        </w:rPr>
        <w:t>тояние. Те са в съответствие с Н</w:t>
      </w:r>
      <w:r w:rsidRPr="00161993">
        <w:rPr>
          <w:rFonts w:ascii="Times New Roman" w:hAnsi="Times New Roman"/>
          <w:szCs w:val="24"/>
          <w:lang w:val="bg-BG"/>
        </w:rPr>
        <w:t xml:space="preserve">аредби и </w:t>
      </w:r>
      <w:r>
        <w:rPr>
          <w:rFonts w:ascii="Times New Roman" w:hAnsi="Times New Roman"/>
          <w:szCs w:val="24"/>
          <w:lang w:val="bg-BG"/>
        </w:rPr>
        <w:t>П</w:t>
      </w:r>
      <w:r w:rsidRPr="00161993">
        <w:rPr>
          <w:rFonts w:ascii="Times New Roman" w:hAnsi="Times New Roman"/>
          <w:szCs w:val="24"/>
          <w:lang w:val="bg-BG"/>
        </w:rPr>
        <w:t>равилници от времето</w:t>
      </w:r>
      <w:r>
        <w:rPr>
          <w:rFonts w:ascii="Times New Roman" w:hAnsi="Times New Roman"/>
          <w:szCs w:val="24"/>
          <w:lang w:val="bg-BG"/>
        </w:rPr>
        <w:t>,</w:t>
      </w:r>
      <w:r w:rsidRPr="00161993">
        <w:rPr>
          <w:rFonts w:ascii="Times New Roman" w:hAnsi="Times New Roman"/>
          <w:szCs w:val="24"/>
          <w:lang w:val="bg-BG"/>
        </w:rPr>
        <w:t xml:space="preserve"> когато са проектирани, а те са различни от действащите към настоящия момент. Изискванията в сега действащите норми за проектиране са по-високи от тези, които са били в сила по време на проектирането и изграждането й. Това се отнася както за стойността на товарите, така и за изискванията при оразмерителните проверки.</w:t>
      </w:r>
      <w:r>
        <w:rPr>
          <w:rFonts w:ascii="Times New Roman" w:hAnsi="Times New Roman"/>
          <w:szCs w:val="24"/>
          <w:lang w:val="bg-BG"/>
        </w:rPr>
        <w:t xml:space="preserve"> </w:t>
      </w:r>
    </w:p>
    <w:p w:rsidR="0089281A" w:rsidRPr="00161993" w:rsidRDefault="0089281A" w:rsidP="00476777">
      <w:pPr>
        <w:spacing w:line="288" w:lineRule="auto"/>
        <w:ind w:firstLine="709"/>
        <w:jc w:val="both"/>
        <w:rPr>
          <w:rFonts w:ascii="Times New Roman" w:hAnsi="Times New Roman"/>
          <w:szCs w:val="24"/>
          <w:lang w:val="bg-BG"/>
        </w:rPr>
      </w:pPr>
      <w:r>
        <w:rPr>
          <w:rFonts w:ascii="Times New Roman" w:hAnsi="Times New Roman"/>
          <w:szCs w:val="24"/>
          <w:lang w:val="bg-BG"/>
        </w:rPr>
        <w:t>Вс</w:t>
      </w:r>
      <w:r w:rsidRPr="00161993">
        <w:rPr>
          <w:rFonts w:ascii="Times New Roman" w:hAnsi="Times New Roman"/>
          <w:szCs w:val="24"/>
        </w:rPr>
        <w:t>ледствие</w:t>
      </w:r>
      <w:r w:rsidR="00C6682F" w:rsidRPr="00C6682F">
        <w:rPr>
          <w:rFonts w:ascii="Times New Roman" w:hAnsi="Times New Roman"/>
          <w:szCs w:val="24"/>
          <w:lang w:val="bg-BG"/>
        </w:rPr>
        <w:t xml:space="preserve"> </w:t>
      </w:r>
      <w:r w:rsidR="00C6682F">
        <w:rPr>
          <w:rFonts w:ascii="Times New Roman" w:hAnsi="Times New Roman"/>
          <w:szCs w:val="24"/>
          <w:lang w:val="bg-BG"/>
        </w:rPr>
        <w:t>проведени</w:t>
      </w:r>
      <w:r w:rsidR="00C6682F" w:rsidRPr="00161993">
        <w:rPr>
          <w:rFonts w:ascii="Times New Roman" w:hAnsi="Times New Roman"/>
          <w:szCs w:val="24"/>
          <w:lang w:val="bg-BG"/>
        </w:rPr>
        <w:t xml:space="preserve"> изпитвания на бетонните елементи на характерни места по безразрушителен метод</w:t>
      </w:r>
      <w:r w:rsidRPr="00161993">
        <w:rPr>
          <w:rFonts w:ascii="Times New Roman" w:hAnsi="Times New Roman"/>
          <w:szCs w:val="24"/>
        </w:rPr>
        <w:t>, които съдържат информация относно дълготрайността и общата надежност на „кри</w:t>
      </w:r>
      <w:r>
        <w:rPr>
          <w:rFonts w:ascii="Times New Roman" w:hAnsi="Times New Roman"/>
          <w:szCs w:val="24"/>
        </w:rPr>
        <w:t>тичните” компоненти”</w:t>
      </w:r>
      <w:r w:rsidRPr="00161993">
        <w:rPr>
          <w:rFonts w:ascii="Times New Roman" w:hAnsi="Times New Roman"/>
          <w:szCs w:val="24"/>
        </w:rPr>
        <w:t xml:space="preserve">, може да се каже, че общото състояние на връзките и съединенията е добро. </w:t>
      </w:r>
    </w:p>
    <w:p w:rsidR="00683CD6" w:rsidRPr="00BA264F" w:rsidRDefault="00683CD6" w:rsidP="00476777">
      <w:pPr>
        <w:spacing w:line="288" w:lineRule="auto"/>
        <w:jc w:val="both"/>
        <w:rPr>
          <w:rFonts w:ascii="Times New Roman" w:hAnsi="Times New Roman"/>
          <w:b/>
          <w:szCs w:val="24"/>
        </w:rPr>
      </w:pPr>
      <w:r w:rsidRPr="00BA264F">
        <w:rPr>
          <w:rFonts w:ascii="Times New Roman" w:hAnsi="Times New Roman"/>
          <w:b/>
          <w:szCs w:val="24"/>
        </w:rPr>
        <w:t>3.1.3. Граници (степен) на пожароустойчивост (огнеустойчивост)</w:t>
      </w:r>
    </w:p>
    <w:p w:rsidR="00683CD6" w:rsidRPr="00801372" w:rsidRDefault="00683CD6" w:rsidP="00476777">
      <w:pPr>
        <w:spacing w:line="288" w:lineRule="auto"/>
        <w:ind w:left="11" w:hanging="11"/>
        <w:jc w:val="both"/>
        <w:rPr>
          <w:rFonts w:ascii="Times New Roman" w:hAnsi="Times New Roman"/>
          <w:szCs w:val="24"/>
        </w:rPr>
      </w:pPr>
      <w:proofErr w:type="gramStart"/>
      <w:r w:rsidRPr="00BA264F">
        <w:rPr>
          <w:rFonts w:ascii="Times New Roman" w:hAnsi="Times New Roman"/>
          <w:szCs w:val="24"/>
        </w:rPr>
        <w:t>стойност</w:t>
      </w:r>
      <w:proofErr w:type="gramEnd"/>
      <w:r w:rsidRPr="00BA264F">
        <w:rPr>
          <w:rFonts w:ascii="Times New Roman" w:hAnsi="Times New Roman"/>
          <w:szCs w:val="24"/>
        </w:rPr>
        <w:t xml:space="preserve"> за конкретния строеж : </w:t>
      </w:r>
      <w:r w:rsidRPr="00801372">
        <w:rPr>
          <w:rFonts w:ascii="Times New Roman" w:hAnsi="Times New Roman"/>
          <w:szCs w:val="24"/>
        </w:rPr>
        <w:t>ІІ</w:t>
      </w:r>
      <w:r w:rsidR="00A15379" w:rsidRPr="00801372">
        <w:rPr>
          <w:rFonts w:ascii="Times New Roman" w:hAnsi="Times New Roman"/>
          <w:szCs w:val="24"/>
          <w:vertAlign w:val="superscript"/>
          <w:lang w:val="bg-BG"/>
        </w:rPr>
        <w:t>ра</w:t>
      </w:r>
      <w:r w:rsidR="00E93247" w:rsidRPr="00801372">
        <w:rPr>
          <w:rFonts w:ascii="Times New Roman" w:hAnsi="Times New Roman"/>
          <w:szCs w:val="24"/>
          <w:vertAlign w:val="superscript"/>
          <w:lang w:val="bg-BG"/>
        </w:rPr>
        <w:t xml:space="preserve"> </w:t>
      </w:r>
      <w:r w:rsidRPr="00801372">
        <w:rPr>
          <w:rFonts w:ascii="Times New Roman" w:hAnsi="Times New Roman"/>
          <w:szCs w:val="24"/>
        </w:rPr>
        <w:t>степен</w:t>
      </w:r>
    </w:p>
    <w:p w:rsidR="00683CD6" w:rsidRPr="00801372" w:rsidRDefault="00683CD6" w:rsidP="00476777">
      <w:pPr>
        <w:spacing w:line="288" w:lineRule="auto"/>
        <w:ind w:left="11" w:hanging="11"/>
        <w:jc w:val="both"/>
        <w:rPr>
          <w:rFonts w:ascii="Times New Roman" w:hAnsi="Times New Roman"/>
          <w:szCs w:val="24"/>
        </w:rPr>
      </w:pPr>
      <w:proofErr w:type="gramStart"/>
      <w:r w:rsidRPr="00801372">
        <w:rPr>
          <w:rFonts w:ascii="Times New Roman" w:hAnsi="Times New Roman"/>
          <w:szCs w:val="24"/>
        </w:rPr>
        <w:t>еталонна</w:t>
      </w:r>
      <w:proofErr w:type="gramEnd"/>
      <w:r w:rsidRPr="00801372">
        <w:rPr>
          <w:rFonts w:ascii="Times New Roman" w:hAnsi="Times New Roman"/>
          <w:szCs w:val="24"/>
        </w:rPr>
        <w:t xml:space="preserve"> нормативна стойност</w:t>
      </w:r>
      <w:r w:rsidR="00E93247" w:rsidRPr="00801372">
        <w:rPr>
          <w:rFonts w:ascii="Times New Roman" w:hAnsi="Times New Roman"/>
          <w:szCs w:val="24"/>
          <w:lang w:val="bg-BG"/>
        </w:rPr>
        <w:t xml:space="preserve"> </w:t>
      </w:r>
      <w:r w:rsidRPr="00801372">
        <w:rPr>
          <w:rFonts w:ascii="Times New Roman" w:hAnsi="Times New Roman"/>
          <w:szCs w:val="24"/>
        </w:rPr>
        <w:t>-  ІІ</w:t>
      </w:r>
      <w:r w:rsidR="00A15379" w:rsidRPr="00801372">
        <w:rPr>
          <w:rFonts w:ascii="Times New Roman" w:hAnsi="Times New Roman"/>
          <w:szCs w:val="24"/>
          <w:vertAlign w:val="superscript"/>
          <w:lang w:val="bg-BG"/>
        </w:rPr>
        <w:t>ра</w:t>
      </w:r>
      <w:r w:rsidRPr="00801372">
        <w:rPr>
          <w:rFonts w:ascii="Times New Roman" w:hAnsi="Times New Roman"/>
          <w:szCs w:val="24"/>
        </w:rPr>
        <w:t xml:space="preserve"> степен</w:t>
      </w:r>
    </w:p>
    <w:p w:rsidR="00683CD6" w:rsidRPr="00EE0C27" w:rsidRDefault="00683CD6" w:rsidP="00476777">
      <w:pPr>
        <w:spacing w:line="288" w:lineRule="auto"/>
        <w:ind w:left="11" w:hanging="11"/>
        <w:jc w:val="both"/>
        <w:rPr>
          <w:rFonts w:ascii="Times New Roman" w:hAnsi="Times New Roman"/>
          <w:b/>
          <w:szCs w:val="24"/>
        </w:rPr>
      </w:pPr>
      <w:r w:rsidRPr="00EE0C27">
        <w:rPr>
          <w:rFonts w:ascii="Times New Roman" w:hAnsi="Times New Roman"/>
          <w:b/>
          <w:szCs w:val="24"/>
        </w:rPr>
        <w:t>3.1.4. Санитирно-хигиенни изисквания и околна среда:</w:t>
      </w:r>
    </w:p>
    <w:p w:rsidR="00683CD6" w:rsidRPr="0085401F" w:rsidRDefault="00683CD6" w:rsidP="00476777">
      <w:pPr>
        <w:spacing w:line="288" w:lineRule="auto"/>
        <w:ind w:left="11" w:hanging="11"/>
        <w:jc w:val="both"/>
        <w:rPr>
          <w:rFonts w:ascii="Times New Roman" w:hAnsi="Times New Roman"/>
          <w:szCs w:val="24"/>
        </w:rPr>
      </w:pPr>
      <w:r w:rsidRPr="0085401F">
        <w:rPr>
          <w:rFonts w:ascii="Times New Roman" w:hAnsi="Times New Roman"/>
          <w:szCs w:val="24"/>
        </w:rPr>
        <w:t xml:space="preserve">3.1.4.1. </w:t>
      </w:r>
      <w:proofErr w:type="gramStart"/>
      <w:r w:rsidRPr="0085401F">
        <w:rPr>
          <w:rFonts w:ascii="Times New Roman" w:hAnsi="Times New Roman"/>
          <w:szCs w:val="24"/>
          <w:lang w:val="ru-RU"/>
        </w:rPr>
        <w:t>осветеност</w:t>
      </w:r>
      <w:proofErr w:type="gramEnd"/>
      <w:r w:rsidRPr="0085401F">
        <w:rPr>
          <w:rFonts w:ascii="Times New Roman" w:hAnsi="Times New Roman"/>
          <w:b/>
          <w:szCs w:val="24"/>
        </w:rPr>
        <w:t xml:space="preserve"> </w:t>
      </w:r>
    </w:p>
    <w:p w:rsidR="00BD34A7" w:rsidRDefault="00683CD6" w:rsidP="00476777">
      <w:pPr>
        <w:spacing w:line="288" w:lineRule="auto"/>
        <w:ind w:left="12" w:hanging="12"/>
        <w:jc w:val="both"/>
        <w:rPr>
          <w:rFonts w:ascii="Times New Roman" w:hAnsi="Times New Roman"/>
          <w:szCs w:val="24"/>
          <w:lang w:val="bg-BG"/>
        </w:rPr>
      </w:pPr>
      <w:proofErr w:type="gramStart"/>
      <w:r w:rsidRPr="0085401F">
        <w:rPr>
          <w:rFonts w:ascii="Times New Roman" w:hAnsi="Times New Roman"/>
          <w:szCs w:val="24"/>
        </w:rPr>
        <w:t>стойност</w:t>
      </w:r>
      <w:proofErr w:type="gramEnd"/>
      <w:r w:rsidRPr="0085401F">
        <w:rPr>
          <w:rFonts w:ascii="Times New Roman" w:hAnsi="Times New Roman"/>
          <w:szCs w:val="24"/>
        </w:rPr>
        <w:t xml:space="preserve"> за конкретния строеж </w:t>
      </w:r>
    </w:p>
    <w:p w:rsidR="00683CD6" w:rsidRPr="0096600A" w:rsidRDefault="00683CD6" w:rsidP="00476777">
      <w:pPr>
        <w:spacing w:line="288" w:lineRule="auto"/>
        <w:ind w:left="12" w:hanging="12"/>
        <w:jc w:val="both"/>
        <w:rPr>
          <w:rFonts w:ascii="Times New Roman" w:hAnsi="Times New Roman"/>
          <w:szCs w:val="24"/>
          <w:lang w:val="bg-BG"/>
        </w:rPr>
      </w:pPr>
      <w:proofErr w:type="gramStart"/>
      <w:r w:rsidRPr="0085401F">
        <w:rPr>
          <w:rFonts w:ascii="Times New Roman" w:hAnsi="Times New Roman"/>
          <w:szCs w:val="24"/>
        </w:rPr>
        <w:t>еталонна</w:t>
      </w:r>
      <w:proofErr w:type="gramEnd"/>
      <w:r w:rsidRPr="0085401F">
        <w:rPr>
          <w:rFonts w:ascii="Times New Roman" w:hAnsi="Times New Roman"/>
          <w:szCs w:val="24"/>
        </w:rPr>
        <w:t xml:space="preserve"> нормативна стойност</w:t>
      </w:r>
      <w:r w:rsidR="0096600A">
        <w:rPr>
          <w:rFonts w:ascii="Times New Roman" w:hAnsi="Times New Roman"/>
          <w:szCs w:val="24"/>
          <w:lang w:val="bg-BG"/>
        </w:rPr>
        <w:t xml:space="preserve"> </w:t>
      </w:r>
    </w:p>
    <w:p w:rsidR="00683CD6" w:rsidRPr="0085401F" w:rsidRDefault="00683CD6" w:rsidP="00476777">
      <w:pPr>
        <w:spacing w:line="288" w:lineRule="auto"/>
        <w:ind w:left="12" w:hanging="12"/>
        <w:jc w:val="both"/>
        <w:rPr>
          <w:rFonts w:ascii="Times New Roman" w:hAnsi="Times New Roman"/>
          <w:szCs w:val="24"/>
          <w:lang w:val="ru-RU"/>
        </w:rPr>
      </w:pPr>
      <w:r w:rsidRPr="0085401F">
        <w:rPr>
          <w:rFonts w:ascii="Times New Roman" w:hAnsi="Times New Roman"/>
          <w:szCs w:val="24"/>
        </w:rPr>
        <w:t xml:space="preserve">3.1.4.2. </w:t>
      </w:r>
      <w:proofErr w:type="gramStart"/>
      <w:r w:rsidRPr="0085401F">
        <w:rPr>
          <w:rFonts w:ascii="Times New Roman" w:hAnsi="Times New Roman"/>
          <w:szCs w:val="24"/>
          <w:lang w:val="ru-RU"/>
        </w:rPr>
        <w:t>качество</w:t>
      </w:r>
      <w:proofErr w:type="gramEnd"/>
      <w:r w:rsidRPr="0085401F">
        <w:rPr>
          <w:rFonts w:ascii="Times New Roman" w:hAnsi="Times New Roman"/>
          <w:szCs w:val="24"/>
          <w:lang w:val="ru-RU"/>
        </w:rPr>
        <w:t xml:space="preserve"> на въздуха  </w:t>
      </w:r>
    </w:p>
    <w:p w:rsidR="00683CD6" w:rsidRPr="0085401F" w:rsidRDefault="00683CD6" w:rsidP="00476777">
      <w:pPr>
        <w:spacing w:line="288" w:lineRule="auto"/>
        <w:ind w:left="12" w:hanging="12"/>
        <w:jc w:val="both"/>
        <w:rPr>
          <w:rFonts w:ascii="Times New Roman" w:hAnsi="Times New Roman"/>
          <w:szCs w:val="24"/>
        </w:rPr>
      </w:pPr>
      <w:proofErr w:type="gramStart"/>
      <w:r w:rsidRPr="0085401F">
        <w:rPr>
          <w:rFonts w:ascii="Times New Roman" w:hAnsi="Times New Roman"/>
          <w:szCs w:val="24"/>
        </w:rPr>
        <w:t>стойност</w:t>
      </w:r>
      <w:proofErr w:type="gramEnd"/>
      <w:r w:rsidRPr="0085401F">
        <w:rPr>
          <w:rFonts w:ascii="Times New Roman" w:hAnsi="Times New Roman"/>
          <w:szCs w:val="24"/>
        </w:rPr>
        <w:t xml:space="preserve"> за конкретния строеж </w:t>
      </w:r>
    </w:p>
    <w:p w:rsidR="00BD34A7" w:rsidRDefault="00BD34A7" w:rsidP="00476777">
      <w:pPr>
        <w:spacing w:line="288" w:lineRule="auto"/>
        <w:ind w:left="12" w:hanging="12"/>
        <w:jc w:val="both"/>
        <w:rPr>
          <w:rFonts w:ascii="Times New Roman" w:hAnsi="Times New Roman"/>
          <w:szCs w:val="24"/>
          <w:lang w:val="bg-BG"/>
        </w:rPr>
      </w:pPr>
      <w:proofErr w:type="gramStart"/>
      <w:r>
        <w:rPr>
          <w:rFonts w:ascii="Times New Roman" w:hAnsi="Times New Roman"/>
          <w:szCs w:val="24"/>
        </w:rPr>
        <w:t>еталонна</w:t>
      </w:r>
      <w:proofErr w:type="gramEnd"/>
      <w:r>
        <w:rPr>
          <w:rFonts w:ascii="Times New Roman" w:hAnsi="Times New Roman"/>
          <w:szCs w:val="24"/>
        </w:rPr>
        <w:t xml:space="preserve"> нормативна стойност </w:t>
      </w:r>
    </w:p>
    <w:p w:rsidR="00683CD6" w:rsidRPr="0085401F" w:rsidRDefault="00683CD6" w:rsidP="00476777">
      <w:pPr>
        <w:spacing w:line="288" w:lineRule="auto"/>
        <w:ind w:left="12" w:hanging="12"/>
        <w:jc w:val="both"/>
        <w:rPr>
          <w:rFonts w:ascii="Times New Roman" w:hAnsi="Times New Roman"/>
          <w:szCs w:val="24"/>
        </w:rPr>
      </w:pPr>
      <w:r w:rsidRPr="0085401F">
        <w:rPr>
          <w:rFonts w:ascii="Times New Roman" w:hAnsi="Times New Roman"/>
          <w:szCs w:val="24"/>
        </w:rPr>
        <w:t xml:space="preserve">3.1.4.3. </w:t>
      </w:r>
      <w:r w:rsidRPr="0085401F">
        <w:rPr>
          <w:rFonts w:ascii="Times New Roman" w:hAnsi="Times New Roman"/>
          <w:szCs w:val="24"/>
          <w:lang w:val="ru-RU"/>
        </w:rPr>
        <w:t xml:space="preserve">санитарно-защитни зони, сервитутни зони </w:t>
      </w:r>
    </w:p>
    <w:p w:rsidR="00683CD6" w:rsidRPr="0085401F" w:rsidRDefault="00683CD6" w:rsidP="00476777">
      <w:pPr>
        <w:spacing w:line="288" w:lineRule="auto"/>
        <w:ind w:left="12" w:hanging="12"/>
        <w:jc w:val="both"/>
        <w:rPr>
          <w:rFonts w:ascii="Times New Roman" w:hAnsi="Times New Roman"/>
          <w:szCs w:val="24"/>
        </w:rPr>
      </w:pPr>
      <w:proofErr w:type="gramStart"/>
      <w:r w:rsidRPr="0085401F">
        <w:rPr>
          <w:rFonts w:ascii="Times New Roman" w:hAnsi="Times New Roman"/>
          <w:szCs w:val="24"/>
        </w:rPr>
        <w:t>стойност</w:t>
      </w:r>
      <w:proofErr w:type="gramEnd"/>
      <w:r w:rsidRPr="0085401F">
        <w:rPr>
          <w:rFonts w:ascii="Times New Roman" w:hAnsi="Times New Roman"/>
          <w:szCs w:val="24"/>
        </w:rPr>
        <w:t xml:space="preserve"> за конкретния строеж </w:t>
      </w:r>
    </w:p>
    <w:p w:rsidR="00683CD6" w:rsidRPr="0085401F" w:rsidRDefault="00683CD6" w:rsidP="00476777">
      <w:pPr>
        <w:spacing w:line="288" w:lineRule="auto"/>
        <w:ind w:left="12" w:hanging="12"/>
        <w:jc w:val="both"/>
        <w:rPr>
          <w:rFonts w:ascii="Times New Roman" w:hAnsi="Times New Roman"/>
          <w:szCs w:val="24"/>
        </w:rPr>
      </w:pPr>
      <w:proofErr w:type="gramStart"/>
      <w:r w:rsidRPr="0085401F">
        <w:rPr>
          <w:rFonts w:ascii="Times New Roman" w:hAnsi="Times New Roman"/>
          <w:szCs w:val="24"/>
        </w:rPr>
        <w:t>еталонна</w:t>
      </w:r>
      <w:proofErr w:type="gramEnd"/>
      <w:r w:rsidRPr="0085401F">
        <w:rPr>
          <w:rFonts w:ascii="Times New Roman" w:hAnsi="Times New Roman"/>
          <w:szCs w:val="24"/>
        </w:rPr>
        <w:t xml:space="preserve"> нормативна стойност </w:t>
      </w:r>
    </w:p>
    <w:p w:rsidR="00683CD6" w:rsidRPr="004D4A36" w:rsidRDefault="00683CD6" w:rsidP="00476777">
      <w:pPr>
        <w:spacing w:line="288" w:lineRule="auto"/>
        <w:ind w:left="12" w:hanging="12"/>
        <w:jc w:val="both"/>
        <w:rPr>
          <w:rFonts w:ascii="Times New Roman" w:hAnsi="Times New Roman"/>
          <w:szCs w:val="24"/>
          <w:lang w:val="bg-BG"/>
        </w:rPr>
      </w:pPr>
      <w:r w:rsidRPr="0085401F">
        <w:rPr>
          <w:rFonts w:ascii="Times New Roman" w:hAnsi="Times New Roman"/>
          <w:szCs w:val="24"/>
        </w:rPr>
        <w:t xml:space="preserve">3.1.4.4. </w:t>
      </w:r>
      <w:proofErr w:type="gramStart"/>
      <w:r w:rsidRPr="0085401F">
        <w:rPr>
          <w:rFonts w:ascii="Times New Roman" w:hAnsi="Times New Roman"/>
          <w:szCs w:val="24"/>
        </w:rPr>
        <w:t>други</w:t>
      </w:r>
      <w:proofErr w:type="gramEnd"/>
      <w:r w:rsidRPr="0085401F">
        <w:rPr>
          <w:rFonts w:ascii="Times New Roman" w:hAnsi="Times New Roman"/>
          <w:szCs w:val="24"/>
        </w:rPr>
        <w:t xml:space="preserve"> изисквания за здраве и опазване на околната среда </w:t>
      </w:r>
      <w:r w:rsidR="004D4A36">
        <w:rPr>
          <w:rFonts w:ascii="Times New Roman" w:hAnsi="Times New Roman"/>
          <w:szCs w:val="24"/>
          <w:lang w:val="bg-BG"/>
        </w:rPr>
        <w:t xml:space="preserve">- При извършеното обследване не е установено да има отделяне на отровни газове, наличие на опасни </w:t>
      </w:r>
      <w:r w:rsidR="004D4A36">
        <w:rPr>
          <w:rFonts w:ascii="Times New Roman" w:hAnsi="Times New Roman"/>
          <w:szCs w:val="24"/>
          <w:lang w:val="bg-BG"/>
        </w:rPr>
        <w:lastRenderedPageBreak/>
        <w:t>частици или газове във въздуха, излъчване на опасна радиация.</w:t>
      </w:r>
    </w:p>
    <w:p w:rsidR="00683CD6" w:rsidRPr="00EE0C27" w:rsidRDefault="00683CD6" w:rsidP="00476777">
      <w:pPr>
        <w:spacing w:line="288" w:lineRule="auto"/>
        <w:ind w:left="12" w:right="-58" w:hanging="12"/>
        <w:jc w:val="both"/>
        <w:rPr>
          <w:rFonts w:ascii="Times New Roman" w:hAnsi="Times New Roman"/>
          <w:b/>
          <w:szCs w:val="24"/>
        </w:rPr>
      </w:pPr>
      <w:r w:rsidRPr="00EE0C27">
        <w:rPr>
          <w:rFonts w:ascii="Times New Roman" w:hAnsi="Times New Roman"/>
          <w:b/>
          <w:szCs w:val="24"/>
        </w:rPr>
        <w:t>3.1.5. Гранични стойности на нивото на шум в околната среда, в помещения на сгради, еквивалентни нива на шума от автомобилния, железопътния и въздушния транспорт и др.</w:t>
      </w:r>
    </w:p>
    <w:p w:rsidR="00683CD6" w:rsidRPr="00BD34A7" w:rsidRDefault="00683CD6" w:rsidP="00476777">
      <w:pPr>
        <w:spacing w:line="288" w:lineRule="auto"/>
        <w:ind w:left="12" w:hanging="12"/>
        <w:jc w:val="both"/>
        <w:rPr>
          <w:rFonts w:ascii="Times New Roman" w:hAnsi="Times New Roman"/>
          <w:b/>
          <w:szCs w:val="24"/>
          <w:lang w:val="bg-BG"/>
        </w:rPr>
      </w:pPr>
      <w:proofErr w:type="gramStart"/>
      <w:r w:rsidRPr="0085401F">
        <w:rPr>
          <w:rFonts w:ascii="Times New Roman" w:hAnsi="Times New Roman"/>
          <w:szCs w:val="24"/>
        </w:rPr>
        <w:t>стойност</w:t>
      </w:r>
      <w:proofErr w:type="gramEnd"/>
      <w:r w:rsidRPr="0085401F">
        <w:rPr>
          <w:rFonts w:ascii="Times New Roman" w:hAnsi="Times New Roman"/>
          <w:szCs w:val="24"/>
        </w:rPr>
        <w:t xml:space="preserve"> за конкретния строеж </w:t>
      </w:r>
    </w:p>
    <w:p w:rsidR="00683CD6" w:rsidRPr="0085401F" w:rsidRDefault="00BD34A7" w:rsidP="00476777">
      <w:pPr>
        <w:spacing w:line="288" w:lineRule="auto"/>
        <w:ind w:left="12" w:hanging="12"/>
        <w:jc w:val="both"/>
        <w:rPr>
          <w:rFonts w:ascii="Times New Roman" w:hAnsi="Times New Roman"/>
          <w:b/>
          <w:szCs w:val="24"/>
        </w:rPr>
      </w:pPr>
      <w:proofErr w:type="gramStart"/>
      <w:r>
        <w:rPr>
          <w:rFonts w:ascii="Times New Roman" w:hAnsi="Times New Roman"/>
          <w:szCs w:val="24"/>
        </w:rPr>
        <w:t>еталонна</w:t>
      </w:r>
      <w:proofErr w:type="gramEnd"/>
      <w:r>
        <w:rPr>
          <w:rFonts w:ascii="Times New Roman" w:hAnsi="Times New Roman"/>
          <w:szCs w:val="24"/>
        </w:rPr>
        <w:t xml:space="preserve"> нормативна стойност </w:t>
      </w:r>
      <w:r w:rsidR="00683CD6" w:rsidRPr="0085401F">
        <w:rPr>
          <w:rFonts w:ascii="Times New Roman" w:hAnsi="Times New Roman"/>
          <w:szCs w:val="24"/>
        </w:rPr>
        <w:t xml:space="preserve"> </w:t>
      </w:r>
      <w:r w:rsidR="00683CD6" w:rsidRPr="0085401F">
        <w:rPr>
          <w:rFonts w:ascii="Times New Roman" w:hAnsi="Times New Roman"/>
          <w:b/>
          <w:szCs w:val="24"/>
        </w:rPr>
        <w:t xml:space="preserve"> </w:t>
      </w:r>
    </w:p>
    <w:p w:rsidR="00737361" w:rsidRPr="00801372" w:rsidRDefault="00683CD6" w:rsidP="00476777">
      <w:pPr>
        <w:spacing w:line="288" w:lineRule="auto"/>
        <w:jc w:val="both"/>
        <w:rPr>
          <w:rFonts w:ascii="Times New Roman" w:hAnsi="Times New Roman"/>
          <w:szCs w:val="24"/>
          <w:lang w:val="bg-BG"/>
        </w:rPr>
      </w:pPr>
      <w:r w:rsidRPr="00EE0C27">
        <w:rPr>
          <w:rFonts w:ascii="Times New Roman" w:hAnsi="Times New Roman"/>
          <w:b/>
          <w:szCs w:val="24"/>
        </w:rPr>
        <w:t xml:space="preserve"> 3.1.6. Стойност на енергийната характеристика, коефициенти на топлопреминаване на сградните ограждащи елементи</w:t>
      </w:r>
      <w:r w:rsidR="0089281A" w:rsidRPr="00EE0C27">
        <w:rPr>
          <w:rFonts w:ascii="Times New Roman" w:hAnsi="Times New Roman"/>
          <w:b/>
          <w:szCs w:val="24"/>
          <w:lang w:val="bg-BG"/>
        </w:rPr>
        <w:t xml:space="preserve"> </w:t>
      </w:r>
      <w:r w:rsidRPr="00EE0C27">
        <w:rPr>
          <w:rFonts w:ascii="Times New Roman" w:hAnsi="Times New Roman"/>
          <w:b/>
          <w:szCs w:val="24"/>
        </w:rPr>
        <w:t>-</w:t>
      </w:r>
      <w:r w:rsidRPr="0089281A">
        <w:rPr>
          <w:rFonts w:ascii="Times New Roman" w:hAnsi="Times New Roman"/>
          <w:szCs w:val="24"/>
        </w:rPr>
        <w:t xml:space="preserve"> </w:t>
      </w:r>
      <w:r w:rsidR="0089281A" w:rsidRPr="00EE0C27">
        <w:rPr>
          <w:rFonts w:ascii="Times New Roman" w:hAnsi="Times New Roman"/>
          <w:szCs w:val="24"/>
          <w:lang w:val="bg-BG"/>
        </w:rPr>
        <w:t xml:space="preserve">посочени са </w:t>
      </w:r>
      <w:r w:rsidRPr="00EE0C27">
        <w:rPr>
          <w:rFonts w:ascii="Times New Roman" w:hAnsi="Times New Roman"/>
          <w:szCs w:val="24"/>
        </w:rPr>
        <w:t xml:space="preserve">в </w:t>
      </w:r>
      <w:r w:rsidR="0089281A" w:rsidRPr="00EE0C27">
        <w:rPr>
          <w:rFonts w:ascii="Times New Roman" w:hAnsi="Times New Roman"/>
          <w:szCs w:val="24"/>
          <w:lang w:val="bg-BG"/>
        </w:rPr>
        <w:t>Д</w:t>
      </w:r>
      <w:r w:rsidR="006D1666" w:rsidRPr="00EE0C27">
        <w:rPr>
          <w:rFonts w:ascii="Times New Roman" w:hAnsi="Times New Roman"/>
          <w:szCs w:val="24"/>
        </w:rPr>
        <w:t xml:space="preserve">оклад от обследване за енергийна </w:t>
      </w:r>
      <w:r w:rsidR="006D1666" w:rsidRPr="00EE0C27">
        <w:rPr>
          <w:rFonts w:ascii="Times New Roman" w:hAnsi="Times New Roman"/>
          <w:szCs w:val="24"/>
          <w:lang w:val="bg-BG"/>
        </w:rPr>
        <w:t>ефективност</w:t>
      </w:r>
      <w:r w:rsidRPr="00EE0C27">
        <w:rPr>
          <w:rFonts w:ascii="Times New Roman" w:hAnsi="Times New Roman"/>
          <w:szCs w:val="24"/>
        </w:rPr>
        <w:t xml:space="preserve"> </w:t>
      </w:r>
    </w:p>
    <w:p w:rsidR="00683CD6" w:rsidRPr="00801372" w:rsidRDefault="00683CD6" w:rsidP="00476777">
      <w:pPr>
        <w:spacing w:line="288" w:lineRule="auto"/>
        <w:ind w:left="12" w:hanging="12"/>
        <w:jc w:val="both"/>
        <w:rPr>
          <w:rFonts w:ascii="Times New Roman" w:hAnsi="Times New Roman"/>
          <w:szCs w:val="24"/>
          <w:lang w:val="bg-BG"/>
        </w:rPr>
      </w:pPr>
      <w:r w:rsidRPr="00EE0C27">
        <w:rPr>
          <w:rFonts w:ascii="Times New Roman" w:hAnsi="Times New Roman"/>
          <w:b/>
          <w:szCs w:val="24"/>
        </w:rPr>
        <w:t>3.1.7. Елементи на осигурената достъпна среда</w:t>
      </w:r>
      <w:r w:rsidR="0089281A" w:rsidRPr="00EE0C27">
        <w:rPr>
          <w:rFonts w:ascii="Times New Roman" w:hAnsi="Times New Roman"/>
          <w:b/>
          <w:szCs w:val="24"/>
          <w:lang w:val="bg-BG"/>
        </w:rPr>
        <w:t xml:space="preserve"> </w:t>
      </w:r>
      <w:r w:rsidRPr="00EE0C27">
        <w:rPr>
          <w:rFonts w:ascii="Times New Roman" w:hAnsi="Times New Roman"/>
          <w:b/>
          <w:szCs w:val="24"/>
        </w:rPr>
        <w:t xml:space="preserve">- </w:t>
      </w:r>
      <w:r w:rsidR="00801372" w:rsidRPr="00801372">
        <w:rPr>
          <w:rFonts w:ascii="Times New Roman" w:hAnsi="Times New Roman"/>
          <w:szCs w:val="24"/>
        </w:rPr>
        <w:t>Достъпът на хора в неравностойно положение до сградата се осъществява непосредствено от тротоара на прилежащата улица</w:t>
      </w:r>
      <w:r w:rsidR="00801372">
        <w:rPr>
          <w:rFonts w:ascii="Times New Roman" w:hAnsi="Times New Roman"/>
          <w:szCs w:val="24"/>
          <w:lang w:val="bg-BG"/>
        </w:rPr>
        <w:t>.</w:t>
      </w:r>
    </w:p>
    <w:p w:rsidR="00683CD6" w:rsidRPr="00F616D4" w:rsidRDefault="00683CD6" w:rsidP="00476777">
      <w:pPr>
        <w:spacing w:line="288" w:lineRule="auto"/>
        <w:jc w:val="both"/>
        <w:rPr>
          <w:rFonts w:ascii="Times New Roman" w:hAnsi="Times New Roman"/>
          <w:b/>
          <w:szCs w:val="24"/>
        </w:rPr>
      </w:pPr>
      <w:r w:rsidRPr="00F616D4">
        <w:rPr>
          <w:rFonts w:ascii="Times New Roman" w:hAnsi="Times New Roman"/>
          <w:b/>
          <w:szCs w:val="24"/>
          <w:lang w:val="ru-RU"/>
        </w:rPr>
        <w:t>3.</w:t>
      </w:r>
      <w:r w:rsidRPr="00F616D4">
        <w:rPr>
          <w:rFonts w:ascii="Times New Roman" w:hAnsi="Times New Roman"/>
          <w:b/>
          <w:szCs w:val="24"/>
        </w:rPr>
        <w:t xml:space="preserve">2. Технически показатели и параметри, чрез които са изпълнени съществените изисквания по чл. </w:t>
      </w:r>
      <w:proofErr w:type="gramStart"/>
      <w:r w:rsidRPr="00F616D4">
        <w:rPr>
          <w:rFonts w:ascii="Times New Roman" w:hAnsi="Times New Roman"/>
          <w:b/>
          <w:szCs w:val="24"/>
        </w:rPr>
        <w:t>169, ал.</w:t>
      </w:r>
      <w:proofErr w:type="gramEnd"/>
      <w:r w:rsidRPr="00F616D4">
        <w:rPr>
          <w:rFonts w:ascii="Times New Roman" w:hAnsi="Times New Roman"/>
          <w:b/>
          <w:szCs w:val="24"/>
        </w:rPr>
        <w:t xml:space="preserve"> 1 и 2 от ЗУТ към строителните съоръжения</w:t>
      </w:r>
    </w:p>
    <w:p w:rsidR="00683CD6" w:rsidRPr="00F616D4" w:rsidRDefault="00DA57BE" w:rsidP="00476777">
      <w:pPr>
        <w:spacing w:line="288" w:lineRule="auto"/>
        <w:jc w:val="both"/>
        <w:rPr>
          <w:rFonts w:ascii="Times New Roman" w:hAnsi="Times New Roman"/>
          <w:szCs w:val="24"/>
        </w:rPr>
      </w:pPr>
      <w:r>
        <w:rPr>
          <w:rFonts w:ascii="Times New Roman" w:hAnsi="Times New Roman"/>
          <w:szCs w:val="24"/>
          <w:lang w:val="bg-BG"/>
        </w:rPr>
        <w:t xml:space="preserve">За сградата има изготвен </w:t>
      </w:r>
      <w:r w:rsidR="00683CD6" w:rsidRPr="00F616D4">
        <w:rPr>
          <w:rFonts w:ascii="Times New Roman" w:hAnsi="Times New Roman"/>
          <w:szCs w:val="24"/>
        </w:rPr>
        <w:t xml:space="preserve">Доклад за резултатите от конструктивното обследване </w:t>
      </w:r>
      <w:r w:rsidR="00F616D4" w:rsidRPr="00F616D4">
        <w:rPr>
          <w:rFonts w:ascii="Times New Roman" w:hAnsi="Times New Roman"/>
          <w:szCs w:val="24"/>
          <w:lang w:val="bg-BG"/>
        </w:rPr>
        <w:t xml:space="preserve">за установяване на техническите характеристики </w:t>
      </w:r>
      <w:r w:rsidR="00683CD6" w:rsidRPr="00F616D4">
        <w:rPr>
          <w:rFonts w:ascii="Times New Roman" w:hAnsi="Times New Roman"/>
          <w:szCs w:val="24"/>
        </w:rPr>
        <w:t xml:space="preserve">на сградата  от </w:t>
      </w:r>
      <w:r w:rsidR="00C92E6B">
        <w:rPr>
          <w:rFonts w:ascii="Times New Roman" w:hAnsi="Times New Roman"/>
          <w:szCs w:val="24"/>
          <w:lang w:val="bg-BG"/>
        </w:rPr>
        <w:t xml:space="preserve"> </w:t>
      </w:r>
      <w:r w:rsidR="009704A5">
        <w:rPr>
          <w:rFonts w:ascii="Times New Roman" w:hAnsi="Times New Roman"/>
          <w:szCs w:val="24"/>
          <w:lang w:val="bg-BG"/>
        </w:rPr>
        <w:t xml:space="preserve">септември </w:t>
      </w:r>
      <w:r w:rsidR="00683CD6" w:rsidRPr="00F616D4">
        <w:rPr>
          <w:rFonts w:ascii="Times New Roman" w:hAnsi="Times New Roman"/>
          <w:szCs w:val="24"/>
        </w:rPr>
        <w:t>201</w:t>
      </w:r>
      <w:r w:rsidR="00F616D4" w:rsidRPr="00F616D4">
        <w:rPr>
          <w:rFonts w:ascii="Times New Roman" w:hAnsi="Times New Roman"/>
          <w:szCs w:val="24"/>
          <w:lang w:val="bg-BG"/>
        </w:rPr>
        <w:t>5</w:t>
      </w:r>
      <w:r w:rsidR="00683CD6" w:rsidRPr="00F616D4">
        <w:rPr>
          <w:rFonts w:ascii="Times New Roman" w:hAnsi="Times New Roman"/>
          <w:szCs w:val="24"/>
        </w:rPr>
        <w:t xml:space="preserve"> г.</w:t>
      </w:r>
    </w:p>
    <w:p w:rsidR="00683CD6" w:rsidRPr="00263AE9" w:rsidRDefault="00683CD6" w:rsidP="00683CD6">
      <w:pPr>
        <w:spacing w:before="60" w:line="288" w:lineRule="auto"/>
        <w:ind w:left="12" w:hanging="12"/>
        <w:jc w:val="center"/>
        <w:rPr>
          <w:rFonts w:ascii="Times New Roman" w:hAnsi="Times New Roman"/>
          <w:b/>
          <w:szCs w:val="24"/>
          <w:u w:val="single"/>
        </w:rPr>
      </w:pPr>
      <w:r w:rsidRPr="00263AE9">
        <w:rPr>
          <w:rFonts w:ascii="Times New Roman" w:hAnsi="Times New Roman"/>
          <w:b/>
          <w:szCs w:val="24"/>
          <w:u w:val="single"/>
        </w:rPr>
        <w:t>Раздел ІV</w:t>
      </w:r>
      <w:r w:rsidR="00263AE9" w:rsidRPr="00263AE9">
        <w:rPr>
          <w:rFonts w:ascii="Times New Roman" w:hAnsi="Times New Roman"/>
          <w:b/>
          <w:szCs w:val="24"/>
          <w:u w:val="single"/>
          <w:lang w:val="bg-BG"/>
        </w:rPr>
        <w:t xml:space="preserve"> </w:t>
      </w:r>
      <w:r w:rsidRPr="00263AE9">
        <w:rPr>
          <w:rFonts w:ascii="Times New Roman" w:hAnsi="Times New Roman"/>
          <w:b/>
          <w:szCs w:val="24"/>
          <w:u w:val="single"/>
        </w:rPr>
        <w:t>“Сертификати”</w:t>
      </w:r>
    </w:p>
    <w:p w:rsidR="00683CD6" w:rsidRPr="000F058C" w:rsidRDefault="00683CD6" w:rsidP="00EE0C27">
      <w:pPr>
        <w:pStyle w:val="BodyText"/>
        <w:spacing w:after="0" w:line="288" w:lineRule="auto"/>
        <w:ind w:left="12"/>
        <w:jc w:val="both"/>
        <w:rPr>
          <w:rFonts w:ascii="Times New Roman" w:hAnsi="Times New Roman"/>
          <w:szCs w:val="24"/>
        </w:rPr>
      </w:pPr>
      <w:r w:rsidRPr="00263AE9">
        <w:rPr>
          <w:rFonts w:ascii="Times New Roman" w:hAnsi="Times New Roman"/>
          <w:b/>
          <w:szCs w:val="24"/>
        </w:rPr>
        <w:t>4.1.</w:t>
      </w:r>
      <w:r w:rsidRPr="000F058C">
        <w:rPr>
          <w:rFonts w:ascii="Times New Roman" w:hAnsi="Times New Roman"/>
          <w:szCs w:val="24"/>
        </w:rPr>
        <w:t xml:space="preserve"> </w:t>
      </w:r>
      <w:r w:rsidRPr="00263AE9">
        <w:rPr>
          <w:rFonts w:ascii="Times New Roman" w:hAnsi="Times New Roman"/>
          <w:b/>
          <w:szCs w:val="24"/>
        </w:rPr>
        <w:t>Сертификати на строежа</w:t>
      </w:r>
    </w:p>
    <w:p w:rsidR="00683CD6" w:rsidRPr="00136F91" w:rsidRDefault="00683CD6" w:rsidP="00222973">
      <w:pPr>
        <w:pStyle w:val="BodyText"/>
        <w:spacing w:after="0"/>
        <w:ind w:left="11"/>
        <w:jc w:val="both"/>
        <w:rPr>
          <w:rFonts w:ascii="Times New Roman" w:hAnsi="Times New Roman"/>
          <w:b/>
          <w:szCs w:val="24"/>
        </w:rPr>
      </w:pPr>
      <w:r w:rsidRPr="00263AE9">
        <w:rPr>
          <w:rFonts w:ascii="Times New Roman" w:hAnsi="Times New Roman"/>
          <w:b/>
          <w:szCs w:val="24"/>
        </w:rPr>
        <w:t>4.1.1.Сертификат за енергийна ефективност</w:t>
      </w:r>
      <w:r w:rsidRPr="000F058C">
        <w:rPr>
          <w:rFonts w:ascii="Times New Roman" w:hAnsi="Times New Roman"/>
          <w:szCs w:val="24"/>
        </w:rPr>
        <w:t xml:space="preserve"> </w:t>
      </w:r>
      <w:proofErr w:type="gramStart"/>
      <w:r w:rsidRPr="00E0184D">
        <w:rPr>
          <w:rFonts w:ascii="Times New Roman" w:hAnsi="Times New Roman"/>
          <w:szCs w:val="24"/>
        </w:rPr>
        <w:t xml:space="preserve">-  </w:t>
      </w:r>
      <w:r w:rsidR="00B17EC5" w:rsidRPr="00136F91">
        <w:rPr>
          <w:rFonts w:ascii="Times New Roman" w:hAnsi="Times New Roman"/>
          <w:szCs w:val="24"/>
          <w:lang w:val="bg-BG"/>
        </w:rPr>
        <w:t>236ЕНА025</w:t>
      </w:r>
      <w:proofErr w:type="gramEnd"/>
      <w:r w:rsidRPr="00136F91">
        <w:rPr>
          <w:rFonts w:ascii="Times New Roman" w:hAnsi="Times New Roman"/>
          <w:szCs w:val="24"/>
        </w:rPr>
        <w:t>/</w:t>
      </w:r>
      <w:r w:rsidR="00B17EC5" w:rsidRPr="00136F91">
        <w:rPr>
          <w:rFonts w:ascii="Times New Roman" w:hAnsi="Times New Roman"/>
          <w:szCs w:val="24"/>
          <w:lang w:val="bg-BG"/>
        </w:rPr>
        <w:t>05</w:t>
      </w:r>
      <w:r w:rsidR="00007A09" w:rsidRPr="00136F91">
        <w:rPr>
          <w:rFonts w:ascii="Times New Roman" w:hAnsi="Times New Roman"/>
          <w:szCs w:val="24"/>
          <w:lang w:val="bg-BG"/>
        </w:rPr>
        <w:t>.</w:t>
      </w:r>
      <w:r w:rsidR="00B17EC5" w:rsidRPr="00136F91">
        <w:rPr>
          <w:rFonts w:ascii="Times New Roman" w:hAnsi="Times New Roman"/>
          <w:szCs w:val="24"/>
          <w:lang w:val="bg-BG"/>
        </w:rPr>
        <w:t>12</w:t>
      </w:r>
      <w:r w:rsidR="00007A09" w:rsidRPr="00136F91">
        <w:rPr>
          <w:rFonts w:ascii="Times New Roman" w:hAnsi="Times New Roman"/>
          <w:szCs w:val="24"/>
          <w:lang w:val="bg-BG"/>
        </w:rPr>
        <w:t>.</w:t>
      </w:r>
      <w:r w:rsidRPr="00136F91">
        <w:rPr>
          <w:rFonts w:ascii="Times New Roman" w:hAnsi="Times New Roman"/>
          <w:szCs w:val="24"/>
        </w:rPr>
        <w:t>20</w:t>
      </w:r>
      <w:r w:rsidR="00801372">
        <w:rPr>
          <w:rFonts w:ascii="Times New Roman" w:hAnsi="Times New Roman"/>
          <w:szCs w:val="24"/>
          <w:lang w:val="bg-BG"/>
        </w:rPr>
        <w:t>1</w:t>
      </w:r>
      <w:r w:rsidR="00007A09" w:rsidRPr="00136F91">
        <w:rPr>
          <w:rFonts w:ascii="Times New Roman" w:hAnsi="Times New Roman"/>
          <w:szCs w:val="24"/>
          <w:lang w:val="bg-BG"/>
        </w:rPr>
        <w:t>5</w:t>
      </w:r>
      <w:r w:rsidRPr="00136F91">
        <w:rPr>
          <w:rFonts w:ascii="Times New Roman" w:hAnsi="Times New Roman"/>
          <w:szCs w:val="24"/>
        </w:rPr>
        <w:t>г.</w:t>
      </w:r>
      <w:r w:rsidR="00801372">
        <w:rPr>
          <w:rFonts w:ascii="Times New Roman" w:hAnsi="Times New Roman"/>
          <w:szCs w:val="24"/>
          <w:lang w:val="bg-BG"/>
        </w:rPr>
        <w:t xml:space="preserve"> Валиден до 05.12.2025год.</w:t>
      </w:r>
      <w:r w:rsidRPr="00136F91">
        <w:rPr>
          <w:rFonts w:ascii="Times New Roman" w:hAnsi="Times New Roman"/>
          <w:szCs w:val="24"/>
        </w:rPr>
        <w:t xml:space="preserve"> </w:t>
      </w:r>
      <w:r w:rsidRPr="00136F91">
        <w:rPr>
          <w:rFonts w:ascii="Times New Roman" w:hAnsi="Times New Roman"/>
          <w:b/>
          <w:szCs w:val="24"/>
        </w:rPr>
        <w:t xml:space="preserve"> </w:t>
      </w:r>
    </w:p>
    <w:p w:rsidR="00683CD6" w:rsidRPr="00263AE9" w:rsidRDefault="00683CD6" w:rsidP="00222973">
      <w:pPr>
        <w:pStyle w:val="BodyText"/>
        <w:spacing w:after="0"/>
        <w:ind w:left="11"/>
        <w:jc w:val="center"/>
        <w:rPr>
          <w:rFonts w:ascii="Times New Roman" w:hAnsi="Times New Roman"/>
          <w:i/>
          <w:sz w:val="20"/>
        </w:rPr>
      </w:pPr>
      <w:r w:rsidRPr="00B63C6E">
        <w:rPr>
          <w:rFonts w:ascii="Times New Roman" w:hAnsi="Times New Roman"/>
          <w:i/>
          <w:sz w:val="20"/>
        </w:rPr>
        <w:t>(</w:t>
      </w:r>
      <w:proofErr w:type="gramStart"/>
      <w:r w:rsidRPr="00B63C6E">
        <w:rPr>
          <w:rFonts w:ascii="Times New Roman" w:hAnsi="Times New Roman"/>
          <w:i/>
          <w:sz w:val="20"/>
        </w:rPr>
        <w:t>номер</w:t>
      </w:r>
      <w:proofErr w:type="gramEnd"/>
      <w:r w:rsidRPr="00B63C6E">
        <w:rPr>
          <w:rFonts w:ascii="Times New Roman" w:hAnsi="Times New Roman"/>
          <w:i/>
          <w:sz w:val="20"/>
        </w:rPr>
        <w:t>, срок на валидност и др.)</w:t>
      </w:r>
    </w:p>
    <w:p w:rsidR="00683CD6" w:rsidRPr="00801372" w:rsidRDefault="00683CD6" w:rsidP="00222973">
      <w:pPr>
        <w:pStyle w:val="BodyText"/>
        <w:spacing w:after="0"/>
        <w:ind w:left="11"/>
        <w:jc w:val="both"/>
        <w:rPr>
          <w:rFonts w:ascii="Times New Roman" w:hAnsi="Times New Roman"/>
          <w:szCs w:val="24"/>
          <w:lang w:val="bg-BG"/>
        </w:rPr>
      </w:pPr>
      <w:r w:rsidRPr="00263AE9">
        <w:rPr>
          <w:rFonts w:ascii="Times New Roman" w:hAnsi="Times New Roman"/>
          <w:b/>
          <w:szCs w:val="24"/>
        </w:rPr>
        <w:t>4.1.2. Сертификат за пожарна безопасност</w:t>
      </w:r>
      <w:r w:rsidR="00801372">
        <w:rPr>
          <w:rFonts w:ascii="Times New Roman" w:hAnsi="Times New Roman"/>
          <w:b/>
          <w:szCs w:val="24"/>
          <w:lang w:val="bg-BG"/>
        </w:rPr>
        <w:t xml:space="preserve"> - </w:t>
      </w:r>
      <w:r w:rsidR="00801372">
        <w:rPr>
          <w:rFonts w:ascii="Times New Roman" w:hAnsi="Times New Roman"/>
          <w:szCs w:val="24"/>
          <w:lang w:val="bg-BG"/>
        </w:rPr>
        <w:t>няма</w:t>
      </w:r>
    </w:p>
    <w:p w:rsidR="00683CD6" w:rsidRPr="00263AE9" w:rsidRDefault="00683CD6" w:rsidP="00222973">
      <w:pPr>
        <w:pStyle w:val="BodyText"/>
        <w:spacing w:after="0"/>
        <w:ind w:left="11"/>
        <w:jc w:val="center"/>
        <w:rPr>
          <w:rFonts w:ascii="Times New Roman" w:hAnsi="Times New Roman"/>
          <w:i/>
          <w:sz w:val="20"/>
        </w:rPr>
      </w:pPr>
      <w:r w:rsidRPr="00263AE9">
        <w:rPr>
          <w:rFonts w:ascii="Times New Roman" w:hAnsi="Times New Roman"/>
          <w:i/>
          <w:sz w:val="20"/>
        </w:rPr>
        <w:t>(</w:t>
      </w:r>
      <w:proofErr w:type="gramStart"/>
      <w:r w:rsidRPr="00263AE9">
        <w:rPr>
          <w:rFonts w:ascii="Times New Roman" w:hAnsi="Times New Roman"/>
          <w:i/>
          <w:sz w:val="20"/>
        </w:rPr>
        <w:t>номер</w:t>
      </w:r>
      <w:proofErr w:type="gramEnd"/>
      <w:r w:rsidRPr="00263AE9">
        <w:rPr>
          <w:rFonts w:ascii="Times New Roman" w:hAnsi="Times New Roman"/>
          <w:i/>
          <w:sz w:val="20"/>
        </w:rPr>
        <w:t>, срок на валидност и др.)</w:t>
      </w:r>
    </w:p>
    <w:p w:rsidR="00683CD6" w:rsidRPr="000F058C" w:rsidRDefault="00683CD6" w:rsidP="00EE0C27">
      <w:pPr>
        <w:pStyle w:val="BodyText"/>
        <w:spacing w:after="0" w:line="288" w:lineRule="auto"/>
        <w:ind w:left="12"/>
        <w:jc w:val="both"/>
        <w:rPr>
          <w:rFonts w:ascii="Times New Roman" w:hAnsi="Times New Roman"/>
          <w:szCs w:val="24"/>
        </w:rPr>
      </w:pPr>
      <w:r w:rsidRPr="006C41EA">
        <w:rPr>
          <w:rFonts w:ascii="Times New Roman" w:hAnsi="Times New Roman"/>
          <w:b/>
          <w:szCs w:val="24"/>
        </w:rPr>
        <w:t>4.1.3. Други сертификати</w:t>
      </w:r>
      <w:r w:rsidR="006C41EA">
        <w:rPr>
          <w:rFonts w:ascii="Times New Roman" w:hAnsi="Times New Roman"/>
          <w:szCs w:val="24"/>
          <w:lang w:val="bg-BG"/>
        </w:rPr>
        <w:t xml:space="preserve"> </w:t>
      </w:r>
      <w:r w:rsidRPr="000F058C">
        <w:rPr>
          <w:rFonts w:ascii="Times New Roman" w:hAnsi="Times New Roman"/>
          <w:szCs w:val="24"/>
        </w:rPr>
        <w:t xml:space="preserve">  </w:t>
      </w:r>
    </w:p>
    <w:p w:rsidR="00683CD6" w:rsidRPr="000F058C" w:rsidRDefault="00683CD6" w:rsidP="00EE0C27">
      <w:pPr>
        <w:pStyle w:val="BodyText"/>
        <w:spacing w:after="0" w:line="288" w:lineRule="auto"/>
        <w:ind w:left="12"/>
        <w:jc w:val="both"/>
        <w:rPr>
          <w:rFonts w:ascii="Times New Roman" w:hAnsi="Times New Roman"/>
          <w:b/>
          <w:szCs w:val="24"/>
        </w:rPr>
      </w:pPr>
      <w:r w:rsidRPr="000F058C">
        <w:rPr>
          <w:rFonts w:ascii="Times New Roman" w:hAnsi="Times New Roman"/>
          <w:szCs w:val="24"/>
        </w:rPr>
        <w:t xml:space="preserve">4.2. Сертификати на строителни конструкции и/или строителни продукти: </w:t>
      </w:r>
      <w:r w:rsidRPr="000F058C">
        <w:rPr>
          <w:rFonts w:ascii="Times New Roman" w:hAnsi="Times New Roman"/>
          <w:b/>
          <w:szCs w:val="24"/>
        </w:rPr>
        <w:t>няма</w:t>
      </w:r>
    </w:p>
    <w:p w:rsidR="00683CD6" w:rsidRPr="000F058C" w:rsidRDefault="00683CD6" w:rsidP="00EE0C27">
      <w:pPr>
        <w:pStyle w:val="BodyText"/>
        <w:spacing w:after="0" w:line="288" w:lineRule="auto"/>
        <w:ind w:left="12"/>
        <w:jc w:val="both"/>
        <w:rPr>
          <w:rFonts w:ascii="Times New Roman" w:hAnsi="Times New Roman"/>
          <w:b/>
          <w:szCs w:val="24"/>
        </w:rPr>
      </w:pPr>
      <w:r w:rsidRPr="000F058C">
        <w:rPr>
          <w:rFonts w:ascii="Times New Roman" w:hAnsi="Times New Roman"/>
          <w:szCs w:val="24"/>
        </w:rPr>
        <w:t xml:space="preserve">4.3. Декларации за съответствие на вложените строителни </w:t>
      </w:r>
      <w:proofErr w:type="gramStart"/>
      <w:r w:rsidRPr="000F058C">
        <w:rPr>
          <w:rFonts w:ascii="Times New Roman" w:hAnsi="Times New Roman"/>
          <w:szCs w:val="24"/>
        </w:rPr>
        <w:t>продукти</w:t>
      </w:r>
      <w:r w:rsidRPr="000F058C">
        <w:rPr>
          <w:rFonts w:ascii="Times New Roman" w:hAnsi="Times New Roman"/>
          <w:b/>
          <w:szCs w:val="24"/>
        </w:rPr>
        <w:t xml:space="preserve"> :</w:t>
      </w:r>
      <w:proofErr w:type="gramEnd"/>
      <w:r w:rsidRPr="000F058C">
        <w:rPr>
          <w:rFonts w:ascii="Times New Roman" w:hAnsi="Times New Roman"/>
          <w:szCs w:val="24"/>
        </w:rPr>
        <w:t xml:space="preserve"> </w:t>
      </w:r>
      <w:r w:rsidRPr="000F058C">
        <w:rPr>
          <w:rFonts w:ascii="Times New Roman" w:hAnsi="Times New Roman"/>
          <w:b/>
          <w:szCs w:val="24"/>
        </w:rPr>
        <w:t>няма</w:t>
      </w:r>
    </w:p>
    <w:p w:rsidR="00683CD6" w:rsidRPr="000F058C" w:rsidRDefault="00683CD6" w:rsidP="00EE0C27">
      <w:pPr>
        <w:pStyle w:val="BodyText"/>
        <w:spacing w:after="0" w:line="288" w:lineRule="auto"/>
        <w:ind w:firstLine="12"/>
        <w:jc w:val="both"/>
        <w:rPr>
          <w:rFonts w:ascii="Times New Roman" w:hAnsi="Times New Roman"/>
          <w:b/>
          <w:szCs w:val="24"/>
        </w:rPr>
      </w:pPr>
      <w:r w:rsidRPr="000F058C">
        <w:rPr>
          <w:rFonts w:ascii="Times New Roman" w:hAnsi="Times New Roman"/>
          <w:szCs w:val="24"/>
        </w:rPr>
        <w:t xml:space="preserve">4.4. Паспорти на техническото оборудване – </w:t>
      </w:r>
      <w:r w:rsidRPr="000F058C">
        <w:rPr>
          <w:rFonts w:ascii="Times New Roman" w:hAnsi="Times New Roman"/>
          <w:b/>
          <w:szCs w:val="24"/>
        </w:rPr>
        <w:t>няма</w:t>
      </w:r>
    </w:p>
    <w:p w:rsidR="00683CD6" w:rsidRDefault="00683CD6" w:rsidP="00EE0C27">
      <w:pPr>
        <w:pStyle w:val="BodyText"/>
        <w:spacing w:after="0" w:line="288" w:lineRule="auto"/>
        <w:jc w:val="both"/>
        <w:rPr>
          <w:rFonts w:ascii="Times New Roman" w:hAnsi="Times New Roman"/>
          <w:b/>
          <w:szCs w:val="24"/>
          <w:lang w:val="bg-BG"/>
        </w:rPr>
      </w:pPr>
      <w:r w:rsidRPr="006C41EA">
        <w:rPr>
          <w:rFonts w:ascii="Times New Roman" w:hAnsi="Times New Roman"/>
          <w:b/>
          <w:szCs w:val="24"/>
        </w:rPr>
        <w:t>4.5. Други сертификати и документи</w:t>
      </w:r>
    </w:p>
    <w:p w:rsidR="00CC0EF4" w:rsidRPr="00CC0EF4" w:rsidRDefault="00CC0EF4" w:rsidP="00EE0C27">
      <w:pPr>
        <w:pStyle w:val="BodyText"/>
        <w:spacing w:after="0" w:line="288" w:lineRule="auto"/>
        <w:jc w:val="both"/>
        <w:rPr>
          <w:rFonts w:ascii="Times New Roman" w:hAnsi="Times New Roman"/>
          <w:b/>
          <w:szCs w:val="24"/>
          <w:lang w:val="bg-BG"/>
        </w:rPr>
      </w:pPr>
    </w:p>
    <w:p w:rsidR="00C66EF6" w:rsidRPr="006C41EA" w:rsidRDefault="00C66EF6" w:rsidP="00D32F93">
      <w:pPr>
        <w:spacing w:line="288" w:lineRule="auto"/>
        <w:jc w:val="center"/>
        <w:rPr>
          <w:rFonts w:ascii="Times New Roman" w:hAnsi="Times New Roman"/>
          <w:b/>
          <w:szCs w:val="24"/>
          <w:u w:val="single"/>
        </w:rPr>
      </w:pPr>
      <w:r w:rsidRPr="006C41EA">
        <w:rPr>
          <w:rFonts w:ascii="Times New Roman" w:hAnsi="Times New Roman"/>
          <w:b/>
          <w:szCs w:val="24"/>
          <w:u w:val="single"/>
        </w:rPr>
        <w:t>Раздел V</w:t>
      </w:r>
      <w:r w:rsidR="006C41EA" w:rsidRPr="006C41EA">
        <w:rPr>
          <w:rFonts w:ascii="Times New Roman" w:hAnsi="Times New Roman"/>
          <w:b/>
          <w:szCs w:val="24"/>
          <w:u w:val="single"/>
          <w:lang w:val="bg-BG"/>
        </w:rPr>
        <w:t xml:space="preserve"> </w:t>
      </w:r>
      <w:r w:rsidRPr="006C41EA">
        <w:rPr>
          <w:rFonts w:ascii="Times New Roman" w:hAnsi="Times New Roman"/>
          <w:b/>
          <w:szCs w:val="24"/>
          <w:u w:val="single"/>
        </w:rPr>
        <w:t>“Данни за собственика и за лицата, съставили или актуализирали техническия паспорт”</w:t>
      </w:r>
    </w:p>
    <w:p w:rsidR="00C66EF6" w:rsidRPr="006C41EA" w:rsidRDefault="00C66EF6" w:rsidP="00D32F93">
      <w:pPr>
        <w:tabs>
          <w:tab w:val="left" w:pos="3780"/>
        </w:tabs>
        <w:spacing w:line="288" w:lineRule="auto"/>
        <w:jc w:val="both"/>
        <w:rPr>
          <w:rFonts w:ascii="Times New Roman" w:hAnsi="Times New Roman"/>
          <w:szCs w:val="24"/>
          <w:lang w:val="bg-BG"/>
        </w:rPr>
      </w:pPr>
      <w:r w:rsidRPr="006C41EA">
        <w:rPr>
          <w:rFonts w:ascii="Times New Roman" w:hAnsi="Times New Roman"/>
          <w:b/>
          <w:szCs w:val="24"/>
        </w:rPr>
        <w:t>5.1.</w:t>
      </w:r>
      <w:r w:rsidRPr="006C41EA">
        <w:rPr>
          <w:rFonts w:ascii="Times New Roman" w:hAnsi="Times New Roman"/>
          <w:b/>
          <w:szCs w:val="24"/>
          <w:lang w:val="bg-BG"/>
        </w:rPr>
        <w:t xml:space="preserve"> </w:t>
      </w:r>
      <w:r w:rsidRPr="006C41EA">
        <w:rPr>
          <w:rFonts w:ascii="Times New Roman" w:hAnsi="Times New Roman"/>
          <w:b/>
          <w:szCs w:val="24"/>
        </w:rPr>
        <w:t>Данни за собственика:</w:t>
      </w:r>
      <w:r w:rsidRPr="006C41EA">
        <w:rPr>
          <w:rFonts w:ascii="Times New Roman" w:hAnsi="Times New Roman"/>
          <w:szCs w:val="24"/>
        </w:rPr>
        <w:t xml:space="preserve">  </w:t>
      </w:r>
    </w:p>
    <w:tbl>
      <w:tblPr>
        <w:tblW w:w="9371" w:type="dxa"/>
        <w:tblInd w:w="55" w:type="dxa"/>
        <w:tblCellMar>
          <w:left w:w="70" w:type="dxa"/>
          <w:right w:w="70" w:type="dxa"/>
        </w:tblCellMar>
        <w:tblLook w:val="0000"/>
      </w:tblPr>
      <w:tblGrid>
        <w:gridCol w:w="724"/>
        <w:gridCol w:w="3076"/>
        <w:gridCol w:w="1035"/>
        <w:gridCol w:w="1134"/>
        <w:gridCol w:w="3402"/>
      </w:tblGrid>
      <w:tr w:rsidR="00C66EF6" w:rsidRPr="00806DDE" w:rsidTr="007A6BEA">
        <w:trPr>
          <w:trHeight w:val="360"/>
        </w:trPr>
        <w:tc>
          <w:tcPr>
            <w:tcW w:w="724" w:type="dxa"/>
            <w:tcBorders>
              <w:top w:val="nil"/>
              <w:left w:val="nil"/>
              <w:bottom w:val="nil"/>
              <w:right w:val="nil"/>
            </w:tcBorders>
            <w:shd w:val="clear" w:color="auto" w:fill="auto"/>
            <w:noWrap/>
            <w:vAlign w:val="bottom"/>
          </w:tcPr>
          <w:p w:rsidR="00C66EF6" w:rsidRPr="00C66EF6" w:rsidRDefault="00C66EF6" w:rsidP="00D32F93">
            <w:pPr>
              <w:spacing w:line="288" w:lineRule="auto"/>
              <w:rPr>
                <w:rFonts w:ascii="Times New Roman" w:hAnsi="Times New Roman"/>
                <w:szCs w:val="24"/>
                <w:lang w:val="bg-BG"/>
              </w:rPr>
            </w:pPr>
          </w:p>
        </w:tc>
        <w:tc>
          <w:tcPr>
            <w:tcW w:w="4111" w:type="dxa"/>
            <w:gridSpan w:val="2"/>
            <w:tcBorders>
              <w:top w:val="nil"/>
              <w:left w:val="nil"/>
              <w:bottom w:val="nil"/>
              <w:right w:val="nil"/>
            </w:tcBorders>
            <w:shd w:val="clear" w:color="auto" w:fill="auto"/>
            <w:noWrap/>
            <w:vAlign w:val="bottom"/>
          </w:tcPr>
          <w:p w:rsidR="00C66EF6" w:rsidRPr="00C66EF6" w:rsidRDefault="00C66EF6" w:rsidP="00AA7874">
            <w:pPr>
              <w:spacing w:line="288" w:lineRule="auto"/>
              <w:rPr>
                <w:rFonts w:ascii="Times New Roman" w:hAnsi="Times New Roman"/>
                <w:b/>
                <w:szCs w:val="24"/>
                <w:lang w:val="bg-BG"/>
              </w:rPr>
            </w:pPr>
            <w:r w:rsidRPr="00C66EF6">
              <w:rPr>
                <w:rFonts w:ascii="Times New Roman" w:hAnsi="Times New Roman"/>
                <w:b/>
                <w:szCs w:val="24"/>
                <w:lang w:val="bg-BG"/>
              </w:rPr>
              <w:t xml:space="preserve">к/с </w:t>
            </w:r>
            <w:r>
              <w:rPr>
                <w:rFonts w:ascii="Times New Roman" w:hAnsi="Times New Roman"/>
                <w:b/>
                <w:szCs w:val="24"/>
                <w:lang w:val="bg-BG"/>
              </w:rPr>
              <w:t>"</w:t>
            </w:r>
            <w:r w:rsidRPr="00C66EF6">
              <w:rPr>
                <w:rFonts w:ascii="Times New Roman" w:hAnsi="Times New Roman"/>
                <w:b/>
                <w:szCs w:val="24"/>
                <w:lang w:val="bg-BG"/>
              </w:rPr>
              <w:t>Изгрев</w:t>
            </w:r>
            <w:r>
              <w:rPr>
                <w:rFonts w:ascii="Times New Roman" w:hAnsi="Times New Roman"/>
                <w:b/>
                <w:szCs w:val="24"/>
                <w:lang w:val="bg-BG"/>
              </w:rPr>
              <w:t>"</w:t>
            </w:r>
            <w:r w:rsidRPr="00C66EF6">
              <w:rPr>
                <w:rFonts w:ascii="Times New Roman" w:hAnsi="Times New Roman"/>
                <w:b/>
                <w:szCs w:val="24"/>
                <w:lang w:val="bg-BG"/>
              </w:rPr>
              <w:t xml:space="preserve"> бл</w:t>
            </w:r>
            <w:r>
              <w:rPr>
                <w:rFonts w:ascii="Times New Roman" w:hAnsi="Times New Roman"/>
                <w:b/>
                <w:szCs w:val="24"/>
                <w:lang w:val="bg-BG"/>
              </w:rPr>
              <w:t>.</w:t>
            </w:r>
            <w:r w:rsidR="00AA7874">
              <w:rPr>
                <w:rFonts w:ascii="Times New Roman" w:hAnsi="Times New Roman"/>
                <w:b/>
                <w:szCs w:val="24"/>
                <w:lang w:val="bg-BG"/>
              </w:rPr>
              <w:t>4</w:t>
            </w:r>
            <w:r w:rsidRPr="00C66EF6">
              <w:rPr>
                <w:rFonts w:ascii="Times New Roman" w:hAnsi="Times New Roman"/>
                <w:b/>
                <w:szCs w:val="24"/>
                <w:lang w:val="bg-BG"/>
              </w:rPr>
              <w:t xml:space="preserve"> вх</w:t>
            </w:r>
            <w:r>
              <w:rPr>
                <w:rFonts w:ascii="Times New Roman" w:hAnsi="Times New Roman"/>
                <w:b/>
                <w:szCs w:val="24"/>
                <w:lang w:val="bg-BG"/>
              </w:rPr>
              <w:t>.</w:t>
            </w:r>
            <w:r w:rsidR="00AA7874">
              <w:rPr>
                <w:rFonts w:ascii="Times New Roman" w:hAnsi="Times New Roman"/>
                <w:b/>
                <w:szCs w:val="24"/>
                <w:lang w:val="bg-BG"/>
              </w:rPr>
              <w:t>А</w:t>
            </w:r>
          </w:p>
        </w:tc>
        <w:tc>
          <w:tcPr>
            <w:tcW w:w="1134" w:type="dxa"/>
            <w:tcBorders>
              <w:top w:val="nil"/>
              <w:left w:val="nil"/>
              <w:bottom w:val="nil"/>
              <w:right w:val="nil"/>
            </w:tcBorders>
            <w:shd w:val="clear" w:color="auto" w:fill="auto"/>
            <w:noWrap/>
            <w:vAlign w:val="bottom"/>
          </w:tcPr>
          <w:p w:rsidR="00C66EF6" w:rsidRPr="00C66EF6" w:rsidRDefault="00C66EF6" w:rsidP="00D32F93">
            <w:pPr>
              <w:spacing w:line="288" w:lineRule="auto"/>
              <w:rPr>
                <w:rFonts w:ascii="Times New Roman" w:hAnsi="Times New Roman"/>
                <w:b/>
                <w:bCs/>
                <w:szCs w:val="24"/>
                <w:lang w:val="bg-BG"/>
              </w:rPr>
            </w:pPr>
          </w:p>
        </w:tc>
        <w:tc>
          <w:tcPr>
            <w:tcW w:w="3402" w:type="dxa"/>
            <w:tcBorders>
              <w:top w:val="nil"/>
              <w:left w:val="nil"/>
              <w:bottom w:val="nil"/>
              <w:right w:val="nil"/>
            </w:tcBorders>
            <w:shd w:val="clear" w:color="auto" w:fill="auto"/>
            <w:noWrap/>
            <w:vAlign w:val="bottom"/>
          </w:tcPr>
          <w:p w:rsidR="00C66EF6" w:rsidRPr="00C66EF6" w:rsidRDefault="00C66EF6" w:rsidP="00D32F93">
            <w:pPr>
              <w:spacing w:line="288" w:lineRule="auto"/>
              <w:rPr>
                <w:rFonts w:ascii="Times New Roman" w:hAnsi="Times New Roman"/>
                <w:szCs w:val="24"/>
                <w:lang w:val="bg-BG"/>
              </w:rPr>
            </w:pPr>
          </w:p>
        </w:tc>
      </w:tr>
      <w:tr w:rsidR="00AB6D41" w:rsidRPr="00806DDE" w:rsidTr="00156F8B">
        <w:trPr>
          <w:trHeight w:val="36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1</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Георги Трендафилов Митев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156F8B">
            <w:pPr>
              <w:jc w:val="center"/>
              <w:rPr>
                <w:rFonts w:ascii="Times New Roman" w:hAnsi="Times New Roman"/>
                <w:szCs w:val="24"/>
                <w:lang w:val="bg-BG"/>
              </w:rPr>
            </w:pPr>
            <w:r>
              <w:rPr>
                <w:rFonts w:ascii="Times New Roman" w:hAnsi="Times New Roman"/>
                <w:szCs w:val="24"/>
                <w:lang w:val="bg-BG"/>
              </w:rPr>
              <w:t>А</w:t>
            </w:r>
            <w:r w:rsidR="00AB6D41" w:rsidRPr="00C66EF6">
              <w:rPr>
                <w:rFonts w:ascii="Times New Roman" w:hAnsi="Times New Roman"/>
                <w:szCs w:val="24"/>
                <w:lang w:val="bg-BG"/>
              </w:rPr>
              <w:t>-1-</w:t>
            </w:r>
            <w:r w:rsidR="00AB6D41">
              <w:rPr>
                <w:rFonts w:ascii="Times New Roman" w:hAnsi="Times New Roman"/>
                <w:szCs w:val="24"/>
                <w:lang w:val="bg-BG"/>
              </w:rPr>
              <w:t>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156F8B">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2</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Христо Костадинов Шекиров</w:t>
            </w:r>
          </w:p>
        </w:tc>
        <w:tc>
          <w:tcPr>
            <w:tcW w:w="1134" w:type="dxa"/>
            <w:tcBorders>
              <w:top w:val="nil"/>
              <w:left w:val="nil"/>
              <w:bottom w:val="single" w:sz="4" w:space="0" w:color="auto"/>
              <w:right w:val="single" w:sz="4" w:space="0" w:color="auto"/>
            </w:tcBorders>
            <w:shd w:val="clear" w:color="auto" w:fill="auto"/>
            <w:noWrap/>
            <w:vAlign w:val="center"/>
          </w:tcPr>
          <w:p w:rsidR="00AB6D41" w:rsidRPr="00C66EF6" w:rsidRDefault="00AA7874" w:rsidP="00156F8B">
            <w:pPr>
              <w:jc w:val="center"/>
              <w:rPr>
                <w:rFonts w:ascii="Times New Roman" w:hAnsi="Times New Roman"/>
                <w:szCs w:val="24"/>
                <w:lang w:val="bg-BG"/>
              </w:rPr>
            </w:pPr>
            <w:r>
              <w:rPr>
                <w:rFonts w:ascii="Times New Roman" w:hAnsi="Times New Roman"/>
                <w:szCs w:val="24"/>
                <w:lang w:val="bg-BG"/>
              </w:rPr>
              <w:t>А</w:t>
            </w:r>
            <w:r w:rsidR="00AB6D41">
              <w:rPr>
                <w:rFonts w:ascii="Times New Roman" w:hAnsi="Times New Roman"/>
                <w:szCs w:val="24"/>
                <w:lang w:val="bg-BG"/>
              </w:rPr>
              <w:t>-1-2</w:t>
            </w:r>
          </w:p>
        </w:tc>
        <w:tc>
          <w:tcPr>
            <w:tcW w:w="3402" w:type="dxa"/>
            <w:tcBorders>
              <w:top w:val="nil"/>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156F8B">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3</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Веселин Димитров Хаджиев</w:t>
            </w:r>
          </w:p>
        </w:tc>
        <w:tc>
          <w:tcPr>
            <w:tcW w:w="1134" w:type="dxa"/>
            <w:tcBorders>
              <w:top w:val="nil"/>
              <w:left w:val="nil"/>
              <w:bottom w:val="single" w:sz="4" w:space="0" w:color="auto"/>
              <w:right w:val="single" w:sz="4" w:space="0" w:color="auto"/>
            </w:tcBorders>
            <w:shd w:val="clear" w:color="auto" w:fill="auto"/>
            <w:noWrap/>
            <w:vAlign w:val="center"/>
          </w:tcPr>
          <w:p w:rsidR="00AB6D41" w:rsidRPr="00C66EF6" w:rsidRDefault="00AA7874" w:rsidP="00AA7874">
            <w:pPr>
              <w:jc w:val="center"/>
              <w:rPr>
                <w:rFonts w:ascii="Times New Roman" w:hAnsi="Times New Roman"/>
                <w:szCs w:val="24"/>
                <w:lang w:val="bg-BG"/>
              </w:rPr>
            </w:pPr>
            <w:r>
              <w:rPr>
                <w:rFonts w:ascii="Times New Roman" w:hAnsi="Times New Roman"/>
                <w:szCs w:val="24"/>
                <w:lang w:val="bg-BG"/>
              </w:rPr>
              <w:t>А</w:t>
            </w:r>
            <w:r w:rsidR="00AB6D41" w:rsidRPr="00C66EF6">
              <w:rPr>
                <w:rFonts w:ascii="Times New Roman" w:hAnsi="Times New Roman"/>
                <w:szCs w:val="24"/>
                <w:lang w:val="bg-BG"/>
              </w:rPr>
              <w:t>-</w:t>
            </w:r>
            <w:r>
              <w:rPr>
                <w:rFonts w:ascii="Times New Roman" w:hAnsi="Times New Roman"/>
                <w:szCs w:val="24"/>
                <w:lang w:val="bg-BG"/>
              </w:rPr>
              <w:t>1</w:t>
            </w:r>
            <w:r w:rsidR="00AB6D41" w:rsidRPr="00C66EF6">
              <w:rPr>
                <w:rFonts w:ascii="Times New Roman" w:hAnsi="Times New Roman"/>
                <w:szCs w:val="24"/>
                <w:lang w:val="bg-BG"/>
              </w:rPr>
              <w:t>-</w:t>
            </w:r>
            <w:r w:rsidR="00AB6D41">
              <w:rPr>
                <w:rFonts w:ascii="Times New Roman" w:hAnsi="Times New Roman"/>
                <w:szCs w:val="24"/>
                <w:lang w:val="bg-BG"/>
              </w:rPr>
              <w:t>3</w:t>
            </w:r>
          </w:p>
        </w:tc>
        <w:tc>
          <w:tcPr>
            <w:tcW w:w="3402" w:type="dxa"/>
            <w:tcBorders>
              <w:top w:val="nil"/>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156F8B">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4</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Станка Иванова Камбурова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AA7874">
            <w:pPr>
              <w:jc w:val="center"/>
              <w:rPr>
                <w:rFonts w:ascii="Times New Roman" w:hAnsi="Times New Roman"/>
                <w:szCs w:val="24"/>
                <w:lang w:val="bg-BG"/>
              </w:rPr>
            </w:pPr>
            <w:r>
              <w:rPr>
                <w:rFonts w:ascii="Times New Roman" w:hAnsi="Times New Roman"/>
                <w:szCs w:val="24"/>
                <w:lang w:val="bg-BG"/>
              </w:rPr>
              <w:t>А</w:t>
            </w:r>
            <w:r w:rsidR="00AB6D41" w:rsidRPr="00C66EF6">
              <w:rPr>
                <w:rFonts w:ascii="Times New Roman" w:hAnsi="Times New Roman"/>
                <w:szCs w:val="24"/>
                <w:lang w:val="bg-BG"/>
              </w:rPr>
              <w:t>-2-</w:t>
            </w:r>
            <w:r>
              <w:rPr>
                <w:rFonts w:ascii="Times New Roman" w:hAnsi="Times New Roman"/>
                <w:szCs w:val="24"/>
                <w:lang w:val="bg-BG"/>
              </w:rPr>
              <w:t>10</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156F8B">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5</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Антоанета Стефанова Костадинова</w:t>
            </w:r>
          </w:p>
        </w:tc>
        <w:tc>
          <w:tcPr>
            <w:tcW w:w="1134" w:type="dxa"/>
            <w:tcBorders>
              <w:top w:val="nil"/>
              <w:left w:val="nil"/>
              <w:bottom w:val="single" w:sz="4" w:space="0" w:color="auto"/>
              <w:right w:val="single" w:sz="4" w:space="0" w:color="auto"/>
            </w:tcBorders>
            <w:shd w:val="clear" w:color="auto" w:fill="auto"/>
            <w:noWrap/>
            <w:vAlign w:val="center"/>
          </w:tcPr>
          <w:p w:rsidR="00AB6D41" w:rsidRPr="00C66EF6" w:rsidRDefault="00AA7874" w:rsidP="00AA7874">
            <w:pPr>
              <w:jc w:val="center"/>
              <w:rPr>
                <w:rFonts w:ascii="Times New Roman" w:hAnsi="Times New Roman"/>
                <w:szCs w:val="24"/>
                <w:lang w:val="bg-BG"/>
              </w:rPr>
            </w:pPr>
            <w:r>
              <w:rPr>
                <w:rFonts w:ascii="Times New Roman" w:hAnsi="Times New Roman"/>
                <w:szCs w:val="24"/>
                <w:lang w:val="bg-BG"/>
              </w:rPr>
              <w:t>А</w:t>
            </w:r>
            <w:r w:rsidR="00AB6D41" w:rsidRPr="00C66EF6">
              <w:rPr>
                <w:rFonts w:ascii="Times New Roman" w:hAnsi="Times New Roman"/>
                <w:szCs w:val="24"/>
                <w:lang w:val="bg-BG"/>
              </w:rPr>
              <w:t>-</w:t>
            </w:r>
            <w:r>
              <w:rPr>
                <w:rFonts w:ascii="Times New Roman" w:hAnsi="Times New Roman"/>
                <w:szCs w:val="24"/>
                <w:lang w:val="bg-BG"/>
              </w:rPr>
              <w:t>2</w:t>
            </w:r>
            <w:r w:rsidR="00AB6D41" w:rsidRPr="00C66EF6">
              <w:rPr>
                <w:rFonts w:ascii="Times New Roman" w:hAnsi="Times New Roman"/>
                <w:szCs w:val="24"/>
                <w:lang w:val="bg-BG"/>
              </w:rPr>
              <w:t>-</w:t>
            </w:r>
            <w:r>
              <w:rPr>
                <w:rFonts w:ascii="Times New Roman" w:hAnsi="Times New Roman"/>
                <w:szCs w:val="24"/>
                <w:lang w:val="bg-BG"/>
              </w:rPr>
              <w:t>11</w:t>
            </w:r>
          </w:p>
        </w:tc>
        <w:tc>
          <w:tcPr>
            <w:tcW w:w="3402" w:type="dxa"/>
            <w:tcBorders>
              <w:top w:val="nil"/>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156F8B">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6</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Димитър Иванов Пискюлиев</w:t>
            </w:r>
          </w:p>
        </w:tc>
        <w:tc>
          <w:tcPr>
            <w:tcW w:w="1134" w:type="dxa"/>
            <w:tcBorders>
              <w:top w:val="nil"/>
              <w:left w:val="nil"/>
              <w:bottom w:val="single" w:sz="4" w:space="0" w:color="auto"/>
              <w:right w:val="single" w:sz="4" w:space="0" w:color="auto"/>
            </w:tcBorders>
            <w:shd w:val="clear" w:color="auto" w:fill="auto"/>
            <w:noWrap/>
            <w:vAlign w:val="center"/>
          </w:tcPr>
          <w:p w:rsidR="00AB6D41" w:rsidRPr="00C66EF6" w:rsidRDefault="00AA7874" w:rsidP="00AA7874">
            <w:pPr>
              <w:jc w:val="center"/>
              <w:rPr>
                <w:rFonts w:ascii="Times New Roman" w:hAnsi="Times New Roman"/>
                <w:szCs w:val="24"/>
                <w:lang w:val="bg-BG"/>
              </w:rPr>
            </w:pPr>
            <w:r>
              <w:rPr>
                <w:rFonts w:ascii="Times New Roman" w:hAnsi="Times New Roman"/>
                <w:szCs w:val="24"/>
                <w:lang w:val="bg-BG"/>
              </w:rPr>
              <w:t>А</w:t>
            </w:r>
            <w:r w:rsidR="00156F8B">
              <w:rPr>
                <w:rFonts w:ascii="Times New Roman" w:hAnsi="Times New Roman"/>
                <w:szCs w:val="24"/>
                <w:lang w:val="bg-BG"/>
              </w:rPr>
              <w:t>-</w:t>
            </w:r>
            <w:r>
              <w:rPr>
                <w:rFonts w:ascii="Times New Roman" w:hAnsi="Times New Roman"/>
                <w:szCs w:val="24"/>
                <w:lang w:val="bg-BG"/>
              </w:rPr>
              <w:t>2</w:t>
            </w:r>
            <w:r w:rsidR="00156F8B">
              <w:rPr>
                <w:rFonts w:ascii="Times New Roman" w:hAnsi="Times New Roman"/>
                <w:szCs w:val="24"/>
                <w:lang w:val="bg-BG"/>
              </w:rPr>
              <w:t>-</w:t>
            </w:r>
            <w:r>
              <w:rPr>
                <w:rFonts w:ascii="Times New Roman" w:hAnsi="Times New Roman"/>
                <w:szCs w:val="24"/>
                <w:lang w:val="bg-BG"/>
              </w:rPr>
              <w:t>12</w:t>
            </w:r>
          </w:p>
        </w:tc>
        <w:tc>
          <w:tcPr>
            <w:tcW w:w="3402" w:type="dxa"/>
            <w:tcBorders>
              <w:top w:val="nil"/>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156F8B">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7</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Ивета Рдева Челебиева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AA7874">
            <w:pPr>
              <w:jc w:val="center"/>
              <w:rPr>
                <w:rFonts w:ascii="Times New Roman" w:hAnsi="Times New Roman"/>
                <w:szCs w:val="24"/>
                <w:lang w:val="bg-BG"/>
              </w:rPr>
            </w:pPr>
            <w:r>
              <w:rPr>
                <w:rFonts w:ascii="Times New Roman" w:hAnsi="Times New Roman"/>
                <w:szCs w:val="24"/>
                <w:lang w:val="bg-BG"/>
              </w:rPr>
              <w:t>А</w:t>
            </w:r>
            <w:r w:rsidR="0065520F">
              <w:rPr>
                <w:rFonts w:ascii="Times New Roman" w:hAnsi="Times New Roman"/>
                <w:szCs w:val="24"/>
                <w:lang w:val="bg-BG"/>
              </w:rPr>
              <w:t>-</w:t>
            </w:r>
            <w:r>
              <w:rPr>
                <w:rFonts w:ascii="Times New Roman" w:hAnsi="Times New Roman"/>
                <w:szCs w:val="24"/>
                <w:lang w:val="bg-BG"/>
              </w:rPr>
              <w:t>3</w:t>
            </w:r>
            <w:r w:rsidR="0065520F">
              <w:rPr>
                <w:rFonts w:ascii="Times New Roman" w:hAnsi="Times New Roman"/>
                <w:szCs w:val="24"/>
                <w:lang w:val="bg-BG"/>
              </w:rPr>
              <w:t>-</w:t>
            </w:r>
            <w:r>
              <w:rPr>
                <w:rFonts w:ascii="Times New Roman" w:hAnsi="Times New Roman"/>
                <w:szCs w:val="24"/>
                <w:lang w:val="bg-BG"/>
              </w:rPr>
              <w:t>19</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156F8B">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8</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Недялка Мирчева Атанасова</w:t>
            </w:r>
          </w:p>
        </w:tc>
        <w:tc>
          <w:tcPr>
            <w:tcW w:w="1134" w:type="dxa"/>
            <w:tcBorders>
              <w:top w:val="nil"/>
              <w:left w:val="nil"/>
              <w:bottom w:val="single" w:sz="4" w:space="0" w:color="auto"/>
              <w:right w:val="single" w:sz="4" w:space="0" w:color="auto"/>
            </w:tcBorders>
            <w:shd w:val="clear" w:color="auto" w:fill="auto"/>
            <w:noWrap/>
            <w:vAlign w:val="center"/>
          </w:tcPr>
          <w:p w:rsidR="00AB6D41" w:rsidRPr="00C66EF6" w:rsidRDefault="00AA7874" w:rsidP="00AA7874">
            <w:pPr>
              <w:jc w:val="center"/>
              <w:rPr>
                <w:rFonts w:ascii="Times New Roman" w:hAnsi="Times New Roman"/>
                <w:szCs w:val="24"/>
                <w:lang w:val="bg-BG"/>
              </w:rPr>
            </w:pPr>
            <w:r>
              <w:rPr>
                <w:rFonts w:ascii="Times New Roman" w:hAnsi="Times New Roman"/>
                <w:szCs w:val="24"/>
                <w:lang w:val="bg-BG"/>
              </w:rPr>
              <w:t>А</w:t>
            </w:r>
            <w:r w:rsidR="0065520F">
              <w:rPr>
                <w:rFonts w:ascii="Times New Roman" w:hAnsi="Times New Roman"/>
                <w:szCs w:val="24"/>
                <w:lang w:val="bg-BG"/>
              </w:rPr>
              <w:t>-</w:t>
            </w:r>
            <w:r>
              <w:rPr>
                <w:rFonts w:ascii="Times New Roman" w:hAnsi="Times New Roman"/>
                <w:szCs w:val="24"/>
                <w:lang w:val="bg-BG"/>
              </w:rPr>
              <w:t>3</w:t>
            </w:r>
            <w:r w:rsidR="0065520F">
              <w:rPr>
                <w:rFonts w:ascii="Times New Roman" w:hAnsi="Times New Roman"/>
                <w:szCs w:val="24"/>
                <w:lang w:val="bg-BG"/>
              </w:rPr>
              <w:t>-</w:t>
            </w:r>
            <w:r>
              <w:rPr>
                <w:rFonts w:ascii="Times New Roman" w:hAnsi="Times New Roman"/>
                <w:szCs w:val="24"/>
                <w:lang w:val="bg-BG"/>
              </w:rPr>
              <w:t>20</w:t>
            </w:r>
          </w:p>
        </w:tc>
        <w:tc>
          <w:tcPr>
            <w:tcW w:w="3402" w:type="dxa"/>
            <w:tcBorders>
              <w:top w:val="nil"/>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156F8B">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9</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Данаил Русенов Тенев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AA7874">
            <w:pPr>
              <w:jc w:val="center"/>
              <w:rPr>
                <w:rFonts w:ascii="Times New Roman" w:hAnsi="Times New Roman"/>
                <w:szCs w:val="24"/>
                <w:lang w:val="bg-BG"/>
              </w:rPr>
            </w:pPr>
            <w:r>
              <w:rPr>
                <w:rFonts w:ascii="Times New Roman" w:hAnsi="Times New Roman"/>
                <w:szCs w:val="24"/>
                <w:lang w:val="bg-BG"/>
              </w:rPr>
              <w:t>А</w:t>
            </w:r>
            <w:r w:rsidR="0065520F">
              <w:rPr>
                <w:rFonts w:ascii="Times New Roman" w:hAnsi="Times New Roman"/>
                <w:szCs w:val="24"/>
                <w:lang w:val="bg-BG"/>
              </w:rPr>
              <w:t>-</w:t>
            </w:r>
            <w:r>
              <w:rPr>
                <w:rFonts w:ascii="Times New Roman" w:hAnsi="Times New Roman"/>
                <w:szCs w:val="24"/>
                <w:lang w:val="bg-BG"/>
              </w:rPr>
              <w:t>3</w:t>
            </w:r>
            <w:r w:rsidR="0065520F">
              <w:rPr>
                <w:rFonts w:ascii="Times New Roman" w:hAnsi="Times New Roman"/>
                <w:szCs w:val="24"/>
                <w:lang w:val="bg-BG"/>
              </w:rPr>
              <w:t>-</w:t>
            </w:r>
            <w:r>
              <w:rPr>
                <w:rFonts w:ascii="Times New Roman" w:hAnsi="Times New Roman"/>
                <w:szCs w:val="24"/>
                <w:lang w:val="bg-BG"/>
              </w:rPr>
              <w:t>21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156F8B">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lastRenderedPageBreak/>
              <w:t>10</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Христо Костадинов Шекиров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AA7874">
            <w:pPr>
              <w:jc w:val="center"/>
              <w:rPr>
                <w:rFonts w:ascii="Times New Roman" w:hAnsi="Times New Roman"/>
                <w:szCs w:val="24"/>
                <w:lang w:val="bg-BG"/>
              </w:rPr>
            </w:pPr>
            <w:r>
              <w:rPr>
                <w:rFonts w:ascii="Times New Roman" w:hAnsi="Times New Roman"/>
                <w:szCs w:val="24"/>
                <w:lang w:val="bg-BG"/>
              </w:rPr>
              <w:t>А</w:t>
            </w:r>
            <w:r w:rsidR="0065520F">
              <w:rPr>
                <w:rFonts w:ascii="Times New Roman" w:hAnsi="Times New Roman"/>
                <w:szCs w:val="24"/>
                <w:lang w:val="bg-BG"/>
              </w:rPr>
              <w:t>-</w:t>
            </w:r>
            <w:r>
              <w:rPr>
                <w:rFonts w:ascii="Times New Roman" w:hAnsi="Times New Roman"/>
                <w:szCs w:val="24"/>
                <w:lang w:val="bg-BG"/>
              </w:rPr>
              <w:t>4</w:t>
            </w:r>
            <w:r w:rsidR="0065520F">
              <w:rPr>
                <w:rFonts w:ascii="Times New Roman" w:hAnsi="Times New Roman"/>
                <w:szCs w:val="24"/>
                <w:lang w:val="bg-BG"/>
              </w:rPr>
              <w:t>-</w:t>
            </w:r>
            <w:r>
              <w:rPr>
                <w:rFonts w:ascii="Times New Roman" w:hAnsi="Times New Roman"/>
                <w:szCs w:val="24"/>
                <w:lang w:val="bg-BG"/>
              </w:rPr>
              <w:t>28</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156F8B">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11</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Сашка Златанова Димова</w:t>
            </w:r>
          </w:p>
        </w:tc>
        <w:tc>
          <w:tcPr>
            <w:tcW w:w="1134" w:type="dxa"/>
            <w:tcBorders>
              <w:top w:val="nil"/>
              <w:left w:val="nil"/>
              <w:bottom w:val="single" w:sz="4" w:space="0" w:color="auto"/>
              <w:right w:val="single" w:sz="4" w:space="0" w:color="auto"/>
            </w:tcBorders>
            <w:shd w:val="clear" w:color="auto" w:fill="auto"/>
            <w:noWrap/>
            <w:vAlign w:val="center"/>
          </w:tcPr>
          <w:p w:rsidR="00AB6D41" w:rsidRPr="00C66EF6" w:rsidRDefault="00AA7874" w:rsidP="00AA7874">
            <w:pPr>
              <w:jc w:val="center"/>
              <w:rPr>
                <w:rFonts w:ascii="Times New Roman" w:hAnsi="Times New Roman"/>
                <w:szCs w:val="24"/>
                <w:lang w:val="bg-BG"/>
              </w:rPr>
            </w:pPr>
            <w:r>
              <w:rPr>
                <w:rFonts w:ascii="Times New Roman" w:hAnsi="Times New Roman"/>
                <w:szCs w:val="24"/>
                <w:lang w:val="bg-BG"/>
              </w:rPr>
              <w:t>А</w:t>
            </w:r>
            <w:r w:rsidR="0065520F">
              <w:rPr>
                <w:rFonts w:ascii="Times New Roman" w:hAnsi="Times New Roman"/>
                <w:szCs w:val="24"/>
                <w:lang w:val="bg-BG"/>
              </w:rPr>
              <w:t>-</w:t>
            </w:r>
            <w:r>
              <w:rPr>
                <w:rFonts w:ascii="Times New Roman" w:hAnsi="Times New Roman"/>
                <w:szCs w:val="24"/>
                <w:lang w:val="bg-BG"/>
              </w:rPr>
              <w:t>4</w:t>
            </w:r>
            <w:r w:rsidR="0065520F">
              <w:rPr>
                <w:rFonts w:ascii="Times New Roman" w:hAnsi="Times New Roman"/>
                <w:szCs w:val="24"/>
                <w:lang w:val="bg-BG"/>
              </w:rPr>
              <w:t>-</w:t>
            </w:r>
            <w:r>
              <w:rPr>
                <w:rFonts w:ascii="Times New Roman" w:hAnsi="Times New Roman"/>
                <w:szCs w:val="24"/>
                <w:lang w:val="bg-BG"/>
              </w:rPr>
              <w:t>29</w:t>
            </w:r>
          </w:p>
        </w:tc>
        <w:tc>
          <w:tcPr>
            <w:tcW w:w="3402" w:type="dxa"/>
            <w:tcBorders>
              <w:top w:val="nil"/>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156F8B">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12</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Елена Петрова Декиду</w:t>
            </w:r>
          </w:p>
        </w:tc>
        <w:tc>
          <w:tcPr>
            <w:tcW w:w="1134" w:type="dxa"/>
            <w:tcBorders>
              <w:top w:val="nil"/>
              <w:left w:val="nil"/>
              <w:bottom w:val="single" w:sz="4" w:space="0" w:color="auto"/>
              <w:right w:val="single" w:sz="4" w:space="0" w:color="auto"/>
            </w:tcBorders>
            <w:shd w:val="clear" w:color="auto" w:fill="auto"/>
            <w:noWrap/>
            <w:vAlign w:val="center"/>
          </w:tcPr>
          <w:p w:rsidR="00AB6D41" w:rsidRPr="00C66EF6" w:rsidRDefault="00AA7874" w:rsidP="00AA7874">
            <w:pPr>
              <w:jc w:val="center"/>
              <w:rPr>
                <w:rFonts w:ascii="Times New Roman" w:hAnsi="Times New Roman"/>
                <w:szCs w:val="24"/>
                <w:lang w:val="bg-BG"/>
              </w:rPr>
            </w:pPr>
            <w:r>
              <w:rPr>
                <w:rFonts w:ascii="Times New Roman" w:hAnsi="Times New Roman"/>
                <w:szCs w:val="24"/>
                <w:lang w:val="bg-BG"/>
              </w:rPr>
              <w:t>А</w:t>
            </w:r>
            <w:r w:rsidR="0065520F">
              <w:rPr>
                <w:rFonts w:ascii="Times New Roman" w:hAnsi="Times New Roman"/>
                <w:szCs w:val="24"/>
                <w:lang w:val="bg-BG"/>
              </w:rPr>
              <w:t>-</w:t>
            </w:r>
            <w:r>
              <w:rPr>
                <w:rFonts w:ascii="Times New Roman" w:hAnsi="Times New Roman"/>
                <w:szCs w:val="24"/>
                <w:lang w:val="bg-BG"/>
              </w:rPr>
              <w:t>4</w:t>
            </w:r>
            <w:r w:rsidR="0065520F">
              <w:rPr>
                <w:rFonts w:ascii="Times New Roman" w:hAnsi="Times New Roman"/>
                <w:szCs w:val="24"/>
                <w:lang w:val="bg-BG"/>
              </w:rPr>
              <w:t>-</w:t>
            </w:r>
            <w:r>
              <w:rPr>
                <w:rFonts w:ascii="Times New Roman" w:hAnsi="Times New Roman"/>
                <w:szCs w:val="24"/>
                <w:lang w:val="bg-BG"/>
              </w:rPr>
              <w:t>30</w:t>
            </w:r>
          </w:p>
        </w:tc>
        <w:tc>
          <w:tcPr>
            <w:tcW w:w="3402" w:type="dxa"/>
            <w:tcBorders>
              <w:top w:val="nil"/>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E03E81">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13</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A7874" w:rsidP="0065520F">
            <w:pPr>
              <w:jc w:val="both"/>
              <w:rPr>
                <w:rFonts w:ascii="Times New Roman" w:hAnsi="Times New Roman"/>
                <w:szCs w:val="24"/>
                <w:lang w:val="bg-BG"/>
              </w:rPr>
            </w:pPr>
            <w:r>
              <w:rPr>
                <w:rFonts w:ascii="Times New Roman" w:hAnsi="Times New Roman"/>
                <w:szCs w:val="24"/>
                <w:lang w:val="bg-BG"/>
              </w:rPr>
              <w:t>Димитър Стоянов Пантелеев</w:t>
            </w:r>
          </w:p>
        </w:tc>
        <w:tc>
          <w:tcPr>
            <w:tcW w:w="1134" w:type="dxa"/>
            <w:tcBorders>
              <w:top w:val="nil"/>
              <w:left w:val="nil"/>
              <w:bottom w:val="single" w:sz="4" w:space="0" w:color="auto"/>
              <w:right w:val="single" w:sz="4" w:space="0" w:color="auto"/>
            </w:tcBorders>
            <w:shd w:val="clear" w:color="auto" w:fill="auto"/>
            <w:noWrap/>
            <w:vAlign w:val="center"/>
          </w:tcPr>
          <w:p w:rsidR="00AB6D41" w:rsidRPr="00C66EF6" w:rsidRDefault="00AA7874" w:rsidP="00AA7874">
            <w:pPr>
              <w:jc w:val="center"/>
              <w:rPr>
                <w:rFonts w:ascii="Times New Roman" w:hAnsi="Times New Roman"/>
                <w:szCs w:val="24"/>
                <w:lang w:val="bg-BG"/>
              </w:rPr>
            </w:pPr>
            <w:r>
              <w:rPr>
                <w:rFonts w:ascii="Times New Roman" w:hAnsi="Times New Roman"/>
                <w:szCs w:val="24"/>
                <w:lang w:val="bg-BG"/>
              </w:rPr>
              <w:t>А</w:t>
            </w:r>
            <w:r w:rsidR="0065520F">
              <w:rPr>
                <w:rFonts w:ascii="Times New Roman" w:hAnsi="Times New Roman"/>
                <w:szCs w:val="24"/>
                <w:lang w:val="bg-BG"/>
              </w:rPr>
              <w:t>-</w:t>
            </w:r>
            <w:r>
              <w:rPr>
                <w:rFonts w:ascii="Times New Roman" w:hAnsi="Times New Roman"/>
                <w:szCs w:val="24"/>
                <w:lang w:val="bg-BG"/>
              </w:rPr>
              <w:t>5</w:t>
            </w:r>
            <w:r w:rsidR="0065520F">
              <w:rPr>
                <w:rFonts w:ascii="Times New Roman" w:hAnsi="Times New Roman"/>
                <w:szCs w:val="24"/>
                <w:lang w:val="bg-BG"/>
              </w:rPr>
              <w:t>-</w:t>
            </w:r>
            <w:r>
              <w:rPr>
                <w:rFonts w:ascii="Times New Roman" w:hAnsi="Times New Roman"/>
                <w:szCs w:val="24"/>
                <w:lang w:val="bg-BG"/>
              </w:rPr>
              <w:t>37</w:t>
            </w:r>
          </w:p>
        </w:tc>
        <w:tc>
          <w:tcPr>
            <w:tcW w:w="3402" w:type="dxa"/>
            <w:tcBorders>
              <w:top w:val="nil"/>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806DDE" w:rsidTr="00E03E81">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14</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EB6902" w:rsidP="0065520F">
            <w:pPr>
              <w:jc w:val="both"/>
              <w:rPr>
                <w:rFonts w:ascii="Times New Roman" w:hAnsi="Times New Roman"/>
                <w:szCs w:val="24"/>
                <w:lang w:val="bg-BG"/>
              </w:rPr>
            </w:pPr>
            <w:r>
              <w:rPr>
                <w:rFonts w:ascii="Times New Roman" w:hAnsi="Times New Roman"/>
                <w:szCs w:val="24"/>
                <w:lang w:val="bg-BG"/>
              </w:rPr>
              <w:t>Георги Асенов Георгиев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EB6902" w:rsidP="00EB6902">
            <w:pPr>
              <w:jc w:val="center"/>
              <w:rPr>
                <w:rFonts w:ascii="Times New Roman" w:hAnsi="Times New Roman"/>
                <w:szCs w:val="24"/>
                <w:lang w:val="bg-BG"/>
              </w:rPr>
            </w:pPr>
            <w:r>
              <w:rPr>
                <w:rFonts w:ascii="Times New Roman" w:hAnsi="Times New Roman"/>
                <w:szCs w:val="24"/>
                <w:lang w:val="bg-BG"/>
              </w:rPr>
              <w:t>А</w:t>
            </w:r>
            <w:r w:rsidR="00C33884">
              <w:rPr>
                <w:rFonts w:ascii="Times New Roman" w:hAnsi="Times New Roman"/>
                <w:szCs w:val="24"/>
                <w:lang w:val="bg-BG"/>
              </w:rPr>
              <w:t>-</w:t>
            </w:r>
            <w:r>
              <w:rPr>
                <w:rFonts w:ascii="Times New Roman" w:hAnsi="Times New Roman"/>
                <w:szCs w:val="24"/>
                <w:lang w:val="bg-BG"/>
              </w:rPr>
              <w:t>5</w:t>
            </w:r>
            <w:r w:rsidR="00C33884">
              <w:rPr>
                <w:rFonts w:ascii="Times New Roman" w:hAnsi="Times New Roman"/>
                <w:szCs w:val="24"/>
                <w:lang w:val="bg-BG"/>
              </w:rPr>
              <w:t>-</w:t>
            </w:r>
            <w:r>
              <w:rPr>
                <w:rFonts w:ascii="Times New Roman" w:hAnsi="Times New Roman"/>
                <w:szCs w:val="24"/>
                <w:lang w:val="bg-BG"/>
              </w:rPr>
              <w:t>38</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AB6D41" w:rsidRPr="00EB6902" w:rsidTr="00156F8B">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r w:rsidRPr="00C66EF6">
              <w:rPr>
                <w:rFonts w:ascii="Times New Roman" w:hAnsi="Times New Roman"/>
                <w:szCs w:val="24"/>
                <w:lang w:val="bg-BG"/>
              </w:rPr>
              <w:t>15</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AB6D41" w:rsidRPr="00C66EF6" w:rsidRDefault="00EB6902" w:rsidP="0065520F">
            <w:pPr>
              <w:jc w:val="both"/>
              <w:rPr>
                <w:rFonts w:ascii="Times New Roman" w:hAnsi="Times New Roman"/>
                <w:szCs w:val="24"/>
                <w:lang w:val="bg-BG"/>
              </w:rPr>
            </w:pPr>
            <w:r>
              <w:rPr>
                <w:rFonts w:ascii="Times New Roman" w:hAnsi="Times New Roman"/>
                <w:szCs w:val="24"/>
                <w:lang w:val="bg-BG"/>
              </w:rPr>
              <w:t>Димитър Александров Димитров</w:t>
            </w:r>
          </w:p>
        </w:tc>
        <w:tc>
          <w:tcPr>
            <w:tcW w:w="1134" w:type="dxa"/>
            <w:tcBorders>
              <w:top w:val="nil"/>
              <w:left w:val="nil"/>
              <w:bottom w:val="single" w:sz="4" w:space="0" w:color="auto"/>
              <w:right w:val="single" w:sz="4" w:space="0" w:color="auto"/>
            </w:tcBorders>
            <w:shd w:val="clear" w:color="auto" w:fill="auto"/>
            <w:noWrap/>
            <w:vAlign w:val="center"/>
          </w:tcPr>
          <w:p w:rsidR="00AB6D41" w:rsidRPr="00C66EF6" w:rsidRDefault="00EB6902" w:rsidP="00EB6902">
            <w:pPr>
              <w:jc w:val="center"/>
              <w:rPr>
                <w:rFonts w:ascii="Times New Roman" w:hAnsi="Times New Roman"/>
                <w:szCs w:val="24"/>
                <w:lang w:val="bg-BG"/>
              </w:rPr>
            </w:pPr>
            <w:r>
              <w:rPr>
                <w:rFonts w:ascii="Times New Roman" w:hAnsi="Times New Roman"/>
                <w:szCs w:val="24"/>
                <w:lang w:val="bg-BG"/>
              </w:rPr>
              <w:t>А</w:t>
            </w:r>
            <w:r w:rsidR="00C33884">
              <w:rPr>
                <w:rFonts w:ascii="Times New Roman" w:hAnsi="Times New Roman"/>
                <w:szCs w:val="24"/>
                <w:lang w:val="bg-BG"/>
              </w:rPr>
              <w:t>-</w:t>
            </w:r>
            <w:r>
              <w:rPr>
                <w:rFonts w:ascii="Times New Roman" w:hAnsi="Times New Roman"/>
                <w:szCs w:val="24"/>
                <w:lang w:val="bg-BG"/>
              </w:rPr>
              <w:t>5</w:t>
            </w:r>
            <w:r w:rsidR="00C33884">
              <w:rPr>
                <w:rFonts w:ascii="Times New Roman" w:hAnsi="Times New Roman"/>
                <w:szCs w:val="24"/>
                <w:lang w:val="bg-BG"/>
              </w:rPr>
              <w:t>-</w:t>
            </w:r>
            <w:r>
              <w:rPr>
                <w:rFonts w:ascii="Times New Roman" w:hAnsi="Times New Roman"/>
                <w:szCs w:val="24"/>
                <w:lang w:val="bg-BG"/>
              </w:rPr>
              <w:t>39</w:t>
            </w:r>
          </w:p>
        </w:tc>
        <w:tc>
          <w:tcPr>
            <w:tcW w:w="3402" w:type="dxa"/>
            <w:tcBorders>
              <w:top w:val="nil"/>
              <w:left w:val="nil"/>
              <w:bottom w:val="single" w:sz="4" w:space="0" w:color="auto"/>
              <w:right w:val="single" w:sz="4" w:space="0" w:color="auto"/>
            </w:tcBorders>
            <w:shd w:val="clear" w:color="auto" w:fill="auto"/>
            <w:noWrap/>
            <w:vAlign w:val="center"/>
          </w:tcPr>
          <w:p w:rsidR="00AB6D41" w:rsidRPr="00C66EF6" w:rsidRDefault="00AB6D41" w:rsidP="00156F8B">
            <w:pPr>
              <w:jc w:val="center"/>
              <w:rPr>
                <w:rFonts w:ascii="Times New Roman" w:hAnsi="Times New Roman"/>
                <w:szCs w:val="24"/>
                <w:lang w:val="bg-BG"/>
              </w:rPr>
            </w:pPr>
          </w:p>
        </w:tc>
      </w:tr>
      <w:tr w:rsidR="00C66EF6" w:rsidRPr="00806DDE" w:rsidTr="007A6BEA">
        <w:trPr>
          <w:trHeight w:val="66"/>
        </w:trPr>
        <w:tc>
          <w:tcPr>
            <w:tcW w:w="3800" w:type="dxa"/>
            <w:gridSpan w:val="2"/>
            <w:tcBorders>
              <w:top w:val="nil"/>
              <w:left w:val="nil"/>
              <w:bottom w:val="nil"/>
              <w:right w:val="nil"/>
            </w:tcBorders>
            <w:shd w:val="clear" w:color="auto" w:fill="auto"/>
            <w:noWrap/>
            <w:vAlign w:val="bottom"/>
          </w:tcPr>
          <w:p w:rsidR="00C66EF6" w:rsidRPr="00971ED3" w:rsidRDefault="00DB254D" w:rsidP="00EB6902">
            <w:pPr>
              <w:jc w:val="both"/>
              <w:rPr>
                <w:rFonts w:ascii="Times New Roman" w:hAnsi="Times New Roman"/>
                <w:b/>
                <w:szCs w:val="24"/>
                <w:lang w:val="bg-BG"/>
              </w:rPr>
            </w:pPr>
            <w:r>
              <w:rPr>
                <w:rFonts w:ascii="Times New Roman" w:hAnsi="Times New Roman"/>
                <w:b/>
                <w:szCs w:val="24"/>
                <w:lang w:val="bg-BG"/>
              </w:rPr>
              <w:t xml:space="preserve">           </w:t>
            </w:r>
            <w:r w:rsidRPr="00C66EF6">
              <w:rPr>
                <w:rFonts w:ascii="Times New Roman" w:hAnsi="Times New Roman"/>
                <w:b/>
                <w:szCs w:val="24"/>
                <w:lang w:val="bg-BG"/>
              </w:rPr>
              <w:t xml:space="preserve">к/с </w:t>
            </w:r>
            <w:r>
              <w:rPr>
                <w:rFonts w:ascii="Times New Roman" w:hAnsi="Times New Roman"/>
                <w:b/>
                <w:szCs w:val="24"/>
                <w:lang w:val="bg-BG"/>
              </w:rPr>
              <w:t>"</w:t>
            </w:r>
            <w:r w:rsidRPr="00C66EF6">
              <w:rPr>
                <w:rFonts w:ascii="Times New Roman" w:hAnsi="Times New Roman"/>
                <w:b/>
                <w:szCs w:val="24"/>
                <w:lang w:val="bg-BG"/>
              </w:rPr>
              <w:t>Изгрев</w:t>
            </w:r>
            <w:r>
              <w:rPr>
                <w:rFonts w:ascii="Times New Roman" w:hAnsi="Times New Roman"/>
                <w:b/>
                <w:szCs w:val="24"/>
                <w:lang w:val="bg-BG"/>
              </w:rPr>
              <w:t>"</w:t>
            </w:r>
            <w:r w:rsidRPr="00C66EF6">
              <w:rPr>
                <w:rFonts w:ascii="Times New Roman" w:hAnsi="Times New Roman"/>
                <w:b/>
                <w:szCs w:val="24"/>
                <w:lang w:val="bg-BG"/>
              </w:rPr>
              <w:t xml:space="preserve"> бл</w:t>
            </w:r>
            <w:r w:rsidR="00EB6902">
              <w:rPr>
                <w:rFonts w:ascii="Times New Roman" w:hAnsi="Times New Roman"/>
                <w:b/>
                <w:szCs w:val="24"/>
                <w:lang w:val="bg-BG"/>
              </w:rPr>
              <w:t>.4</w:t>
            </w:r>
            <w:r w:rsidRPr="00C66EF6">
              <w:rPr>
                <w:rFonts w:ascii="Times New Roman" w:hAnsi="Times New Roman"/>
                <w:b/>
                <w:szCs w:val="24"/>
                <w:lang w:val="bg-BG"/>
              </w:rPr>
              <w:t xml:space="preserve"> вх</w:t>
            </w:r>
            <w:r>
              <w:rPr>
                <w:rFonts w:ascii="Times New Roman" w:hAnsi="Times New Roman"/>
                <w:b/>
                <w:szCs w:val="24"/>
                <w:lang w:val="bg-BG"/>
              </w:rPr>
              <w:t>.</w:t>
            </w:r>
            <w:r w:rsidR="00EB6902">
              <w:rPr>
                <w:rFonts w:ascii="Times New Roman" w:hAnsi="Times New Roman"/>
                <w:b/>
                <w:szCs w:val="24"/>
                <w:lang w:val="bg-BG"/>
              </w:rPr>
              <w:t>Б</w:t>
            </w:r>
          </w:p>
        </w:tc>
        <w:tc>
          <w:tcPr>
            <w:tcW w:w="1035" w:type="dxa"/>
            <w:tcBorders>
              <w:top w:val="nil"/>
              <w:left w:val="nil"/>
              <w:bottom w:val="nil"/>
              <w:right w:val="nil"/>
            </w:tcBorders>
            <w:shd w:val="clear" w:color="auto" w:fill="auto"/>
            <w:noWrap/>
            <w:vAlign w:val="bottom"/>
          </w:tcPr>
          <w:p w:rsidR="00C66EF6" w:rsidRPr="00C66EF6" w:rsidRDefault="00C66EF6" w:rsidP="0065520F">
            <w:pPr>
              <w:jc w:val="both"/>
              <w:rPr>
                <w:rFonts w:ascii="Times New Roman" w:hAnsi="Times New Roman"/>
                <w:szCs w:val="24"/>
                <w:lang w:val="bg-BG"/>
              </w:rPr>
            </w:pPr>
          </w:p>
        </w:tc>
        <w:tc>
          <w:tcPr>
            <w:tcW w:w="1134" w:type="dxa"/>
            <w:tcBorders>
              <w:top w:val="nil"/>
              <w:left w:val="nil"/>
              <w:bottom w:val="nil"/>
              <w:right w:val="nil"/>
            </w:tcBorders>
            <w:shd w:val="clear" w:color="auto" w:fill="auto"/>
            <w:noWrap/>
            <w:vAlign w:val="bottom"/>
          </w:tcPr>
          <w:p w:rsidR="00C66EF6" w:rsidRPr="00C66EF6" w:rsidRDefault="00C66EF6" w:rsidP="00C66EF6">
            <w:pPr>
              <w:jc w:val="center"/>
              <w:rPr>
                <w:rFonts w:ascii="Times New Roman" w:hAnsi="Times New Roman"/>
                <w:b/>
                <w:bCs/>
                <w:szCs w:val="24"/>
                <w:lang w:val="bg-BG"/>
              </w:rPr>
            </w:pPr>
          </w:p>
        </w:tc>
        <w:tc>
          <w:tcPr>
            <w:tcW w:w="3402" w:type="dxa"/>
            <w:tcBorders>
              <w:top w:val="nil"/>
              <w:left w:val="nil"/>
              <w:bottom w:val="nil"/>
              <w:right w:val="nil"/>
            </w:tcBorders>
            <w:shd w:val="clear" w:color="auto" w:fill="auto"/>
            <w:noWrap/>
            <w:vAlign w:val="bottom"/>
          </w:tcPr>
          <w:p w:rsidR="00C66EF6" w:rsidRPr="00C66EF6" w:rsidRDefault="00C66EF6" w:rsidP="00C66EF6">
            <w:pPr>
              <w:jc w:val="center"/>
              <w:rPr>
                <w:rFonts w:ascii="Times New Roman" w:hAnsi="Times New Roman"/>
                <w:b/>
                <w:bCs/>
                <w:szCs w:val="24"/>
                <w:lang w:val="bg-BG"/>
              </w:rPr>
            </w:pPr>
          </w:p>
        </w:tc>
      </w:tr>
      <w:tr w:rsidR="0012065B" w:rsidRPr="00806DDE" w:rsidTr="007F046D">
        <w:trPr>
          <w:trHeight w:val="360"/>
        </w:trPr>
        <w:tc>
          <w:tcPr>
            <w:tcW w:w="724" w:type="dxa"/>
            <w:tcBorders>
              <w:top w:val="single" w:sz="8" w:space="0" w:color="auto"/>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1</w:t>
            </w:r>
          </w:p>
        </w:tc>
        <w:tc>
          <w:tcPr>
            <w:tcW w:w="4111" w:type="dxa"/>
            <w:gridSpan w:val="2"/>
            <w:tcBorders>
              <w:top w:val="single" w:sz="8" w:space="0" w:color="auto"/>
              <w:left w:val="nil"/>
              <w:bottom w:val="single" w:sz="4" w:space="0" w:color="auto"/>
              <w:right w:val="single" w:sz="4" w:space="0" w:color="auto"/>
            </w:tcBorders>
            <w:shd w:val="clear" w:color="auto" w:fill="auto"/>
            <w:noWrap/>
            <w:vAlign w:val="center"/>
          </w:tcPr>
          <w:p w:rsidR="0012065B" w:rsidRPr="00C66EF6" w:rsidRDefault="00EB6902" w:rsidP="007D649A">
            <w:pPr>
              <w:jc w:val="both"/>
              <w:rPr>
                <w:rFonts w:ascii="Times New Roman" w:hAnsi="Times New Roman"/>
                <w:szCs w:val="24"/>
                <w:lang w:val="bg-BG"/>
              </w:rPr>
            </w:pPr>
            <w:r>
              <w:rPr>
                <w:rFonts w:ascii="Times New Roman" w:hAnsi="Times New Roman"/>
                <w:szCs w:val="24"/>
                <w:lang w:val="bg-BG"/>
              </w:rPr>
              <w:t>Община Свиленград</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2065B" w:rsidRPr="00C66EF6" w:rsidRDefault="00EB6902" w:rsidP="00EB6902">
            <w:pPr>
              <w:jc w:val="center"/>
              <w:rPr>
                <w:rFonts w:ascii="Times New Roman" w:hAnsi="Times New Roman"/>
                <w:szCs w:val="24"/>
                <w:lang w:val="bg-BG"/>
              </w:rPr>
            </w:pPr>
            <w:r>
              <w:rPr>
                <w:rFonts w:ascii="Times New Roman" w:hAnsi="Times New Roman"/>
                <w:szCs w:val="24"/>
                <w:lang w:val="bg-BG"/>
              </w:rPr>
              <w:t>Б</w:t>
            </w:r>
            <w:r w:rsidR="0012065B" w:rsidRPr="00C66EF6">
              <w:rPr>
                <w:rFonts w:ascii="Times New Roman" w:hAnsi="Times New Roman"/>
                <w:szCs w:val="24"/>
                <w:lang w:val="bg-BG"/>
              </w:rPr>
              <w:t>-1-</w:t>
            </w:r>
            <w:r>
              <w:rPr>
                <w:rFonts w:ascii="Times New Roman" w:hAnsi="Times New Roman"/>
                <w:szCs w:val="24"/>
                <w:lang w:val="bg-BG"/>
              </w:rPr>
              <w:t>4</w:t>
            </w:r>
          </w:p>
        </w:tc>
        <w:tc>
          <w:tcPr>
            <w:tcW w:w="3402" w:type="dxa"/>
            <w:tcBorders>
              <w:top w:val="single" w:sz="8" w:space="0" w:color="auto"/>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2</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EB6902" w:rsidP="007D649A">
            <w:pPr>
              <w:jc w:val="both"/>
              <w:rPr>
                <w:rFonts w:ascii="Times New Roman" w:hAnsi="Times New Roman"/>
                <w:szCs w:val="24"/>
                <w:lang w:val="bg-BG"/>
              </w:rPr>
            </w:pPr>
            <w:r>
              <w:rPr>
                <w:rFonts w:ascii="Times New Roman" w:hAnsi="Times New Roman"/>
                <w:szCs w:val="24"/>
                <w:lang w:val="bg-BG"/>
              </w:rPr>
              <w:t>Марийка Георгиева Миетилева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EB6902" w:rsidP="00EB6902">
            <w:pPr>
              <w:jc w:val="center"/>
              <w:rPr>
                <w:rFonts w:ascii="Times New Roman" w:hAnsi="Times New Roman"/>
                <w:szCs w:val="24"/>
                <w:lang w:val="bg-BG"/>
              </w:rPr>
            </w:pPr>
            <w:r>
              <w:rPr>
                <w:rFonts w:ascii="Times New Roman" w:hAnsi="Times New Roman"/>
                <w:szCs w:val="24"/>
                <w:lang w:val="bg-BG"/>
              </w:rPr>
              <w:t>Б</w:t>
            </w:r>
            <w:r w:rsidR="0012065B" w:rsidRPr="00C66EF6">
              <w:rPr>
                <w:rFonts w:ascii="Times New Roman" w:hAnsi="Times New Roman"/>
                <w:szCs w:val="24"/>
                <w:lang w:val="bg-BG"/>
              </w:rPr>
              <w:t>-1-</w:t>
            </w:r>
            <w:r>
              <w:rPr>
                <w:rFonts w:ascii="Times New Roman" w:hAnsi="Times New Roman"/>
                <w:szCs w:val="24"/>
                <w:lang w:val="bg-BG"/>
              </w:rPr>
              <w:t>5</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9D4FDB" w:rsidTr="007F046D">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12065B" w:rsidRPr="009D4FDB" w:rsidRDefault="0012065B" w:rsidP="007F046D">
            <w:pPr>
              <w:jc w:val="center"/>
              <w:rPr>
                <w:rFonts w:ascii="Times New Roman" w:hAnsi="Times New Roman"/>
                <w:szCs w:val="24"/>
                <w:lang w:val="bg-BG"/>
              </w:rPr>
            </w:pPr>
            <w:r w:rsidRPr="009D4FDB">
              <w:rPr>
                <w:rFonts w:ascii="Times New Roman" w:hAnsi="Times New Roman"/>
                <w:szCs w:val="24"/>
                <w:lang w:val="bg-BG"/>
              </w:rPr>
              <w:t>3</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9D4FDB" w:rsidRDefault="00EB6902" w:rsidP="007D649A">
            <w:pPr>
              <w:jc w:val="both"/>
              <w:rPr>
                <w:rFonts w:ascii="Times New Roman" w:hAnsi="Times New Roman"/>
                <w:szCs w:val="24"/>
                <w:lang w:val="bg-BG"/>
              </w:rPr>
            </w:pPr>
            <w:r>
              <w:rPr>
                <w:rFonts w:ascii="Times New Roman" w:hAnsi="Times New Roman"/>
                <w:szCs w:val="24"/>
                <w:lang w:val="bg-BG"/>
              </w:rPr>
              <w:t>Стойчо Делчев Георгиев</w:t>
            </w:r>
          </w:p>
        </w:tc>
        <w:tc>
          <w:tcPr>
            <w:tcW w:w="1134" w:type="dxa"/>
            <w:tcBorders>
              <w:top w:val="nil"/>
              <w:left w:val="nil"/>
              <w:bottom w:val="single" w:sz="4" w:space="0" w:color="auto"/>
              <w:right w:val="single" w:sz="4" w:space="0" w:color="auto"/>
            </w:tcBorders>
            <w:shd w:val="clear" w:color="auto" w:fill="auto"/>
            <w:noWrap/>
            <w:vAlign w:val="center"/>
          </w:tcPr>
          <w:p w:rsidR="0012065B" w:rsidRPr="009D4FDB" w:rsidRDefault="00EB6902" w:rsidP="00EB6902">
            <w:pPr>
              <w:jc w:val="center"/>
              <w:rPr>
                <w:rFonts w:ascii="Times New Roman" w:hAnsi="Times New Roman"/>
                <w:szCs w:val="24"/>
                <w:lang w:val="bg-BG"/>
              </w:rPr>
            </w:pPr>
            <w:r>
              <w:rPr>
                <w:rFonts w:ascii="Times New Roman" w:hAnsi="Times New Roman"/>
                <w:szCs w:val="24"/>
                <w:lang w:val="bg-BG"/>
              </w:rPr>
              <w:t>Б</w:t>
            </w:r>
            <w:r w:rsidR="0012065B" w:rsidRPr="009D4FDB">
              <w:rPr>
                <w:rFonts w:ascii="Times New Roman" w:hAnsi="Times New Roman"/>
                <w:szCs w:val="24"/>
                <w:lang w:val="bg-BG"/>
              </w:rPr>
              <w:t>-</w:t>
            </w:r>
            <w:r>
              <w:rPr>
                <w:rFonts w:ascii="Times New Roman" w:hAnsi="Times New Roman"/>
                <w:szCs w:val="24"/>
                <w:lang w:val="bg-BG"/>
              </w:rPr>
              <w:t>1</w:t>
            </w:r>
            <w:r w:rsidR="0012065B" w:rsidRPr="009D4FDB">
              <w:rPr>
                <w:rFonts w:ascii="Times New Roman" w:hAnsi="Times New Roman"/>
                <w:szCs w:val="24"/>
                <w:lang w:val="bg-BG"/>
              </w:rPr>
              <w:t>-</w:t>
            </w:r>
            <w:r>
              <w:rPr>
                <w:rFonts w:ascii="Times New Roman" w:hAnsi="Times New Roman"/>
                <w:szCs w:val="24"/>
                <w:lang w:val="bg-BG"/>
              </w:rPr>
              <w:t>6</w:t>
            </w:r>
          </w:p>
        </w:tc>
        <w:tc>
          <w:tcPr>
            <w:tcW w:w="3402" w:type="dxa"/>
            <w:tcBorders>
              <w:top w:val="nil"/>
              <w:left w:val="nil"/>
              <w:bottom w:val="single" w:sz="4" w:space="0" w:color="auto"/>
              <w:right w:val="single" w:sz="4" w:space="0" w:color="auto"/>
            </w:tcBorders>
            <w:shd w:val="clear" w:color="auto" w:fill="auto"/>
            <w:noWrap/>
            <w:vAlign w:val="center"/>
          </w:tcPr>
          <w:p w:rsidR="0012065B" w:rsidRPr="009D4FDB"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4</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EB6902" w:rsidP="007D649A">
            <w:pPr>
              <w:jc w:val="both"/>
              <w:rPr>
                <w:rFonts w:ascii="Times New Roman" w:hAnsi="Times New Roman"/>
                <w:szCs w:val="24"/>
                <w:lang w:val="bg-BG"/>
              </w:rPr>
            </w:pPr>
            <w:r>
              <w:rPr>
                <w:rFonts w:ascii="Times New Roman" w:hAnsi="Times New Roman"/>
                <w:szCs w:val="24"/>
                <w:lang w:val="bg-BG"/>
              </w:rPr>
              <w:t>Ирена Илиева Иванова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EB6902" w:rsidP="00EB6902">
            <w:pPr>
              <w:jc w:val="center"/>
              <w:rPr>
                <w:rFonts w:ascii="Times New Roman" w:hAnsi="Times New Roman"/>
                <w:szCs w:val="24"/>
                <w:lang w:val="bg-BG"/>
              </w:rPr>
            </w:pPr>
            <w:r>
              <w:rPr>
                <w:rFonts w:ascii="Times New Roman" w:hAnsi="Times New Roman"/>
                <w:szCs w:val="24"/>
                <w:lang w:val="bg-BG"/>
              </w:rPr>
              <w:t>Б</w:t>
            </w:r>
            <w:r w:rsidR="0012065B" w:rsidRPr="00C66EF6">
              <w:rPr>
                <w:rFonts w:ascii="Times New Roman" w:hAnsi="Times New Roman"/>
                <w:szCs w:val="24"/>
                <w:lang w:val="bg-BG"/>
              </w:rPr>
              <w:t>-2-</w:t>
            </w:r>
            <w:r>
              <w:rPr>
                <w:rFonts w:ascii="Times New Roman" w:hAnsi="Times New Roman"/>
                <w:szCs w:val="24"/>
                <w:lang w:val="bg-BG"/>
              </w:rPr>
              <w:t>13</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5</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EB6902" w:rsidP="007D649A">
            <w:pPr>
              <w:jc w:val="both"/>
              <w:rPr>
                <w:rFonts w:ascii="Times New Roman" w:hAnsi="Times New Roman"/>
                <w:szCs w:val="24"/>
                <w:lang w:val="bg-BG"/>
              </w:rPr>
            </w:pPr>
            <w:r>
              <w:rPr>
                <w:rFonts w:ascii="Times New Roman" w:hAnsi="Times New Roman"/>
                <w:szCs w:val="24"/>
                <w:lang w:val="bg-BG"/>
              </w:rPr>
              <w:t>Диана Костадинова Мариова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EB6902" w:rsidP="00EB6902">
            <w:pPr>
              <w:jc w:val="center"/>
              <w:rPr>
                <w:rFonts w:ascii="Times New Roman" w:hAnsi="Times New Roman"/>
                <w:szCs w:val="24"/>
                <w:lang w:val="bg-BG"/>
              </w:rPr>
            </w:pPr>
            <w:r>
              <w:rPr>
                <w:rFonts w:ascii="Times New Roman" w:hAnsi="Times New Roman"/>
                <w:szCs w:val="24"/>
                <w:lang w:val="bg-BG"/>
              </w:rPr>
              <w:t>Б</w:t>
            </w:r>
            <w:r w:rsidR="00AD4787">
              <w:rPr>
                <w:rFonts w:ascii="Times New Roman" w:hAnsi="Times New Roman"/>
                <w:szCs w:val="24"/>
                <w:lang w:val="bg-BG"/>
              </w:rPr>
              <w:t>-</w:t>
            </w:r>
            <w:r>
              <w:rPr>
                <w:rFonts w:ascii="Times New Roman" w:hAnsi="Times New Roman"/>
                <w:szCs w:val="24"/>
                <w:lang w:val="bg-BG"/>
              </w:rPr>
              <w:t>2</w:t>
            </w:r>
            <w:r w:rsidR="00AD4787">
              <w:rPr>
                <w:rFonts w:ascii="Times New Roman" w:hAnsi="Times New Roman"/>
                <w:szCs w:val="24"/>
                <w:lang w:val="bg-BG"/>
              </w:rPr>
              <w:t>-</w:t>
            </w:r>
            <w:r>
              <w:rPr>
                <w:rFonts w:ascii="Times New Roman" w:hAnsi="Times New Roman"/>
                <w:szCs w:val="24"/>
                <w:lang w:val="bg-BG"/>
              </w:rPr>
              <w:t>14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6</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EB6902" w:rsidP="007D649A">
            <w:pPr>
              <w:jc w:val="both"/>
              <w:rPr>
                <w:rFonts w:ascii="Times New Roman" w:hAnsi="Times New Roman"/>
                <w:szCs w:val="24"/>
                <w:lang w:val="bg-BG"/>
              </w:rPr>
            </w:pPr>
            <w:r>
              <w:rPr>
                <w:rFonts w:ascii="Times New Roman" w:hAnsi="Times New Roman"/>
                <w:szCs w:val="24"/>
                <w:lang w:val="bg-BG"/>
              </w:rPr>
              <w:t>Зина Костадинова Гочева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EB6902" w:rsidP="00EB6902">
            <w:pPr>
              <w:jc w:val="center"/>
              <w:rPr>
                <w:rFonts w:ascii="Times New Roman" w:hAnsi="Times New Roman"/>
                <w:szCs w:val="24"/>
                <w:lang w:val="bg-BG"/>
              </w:rPr>
            </w:pPr>
            <w:r>
              <w:rPr>
                <w:rFonts w:ascii="Times New Roman" w:hAnsi="Times New Roman"/>
                <w:szCs w:val="24"/>
                <w:lang w:val="bg-BG"/>
              </w:rPr>
              <w:t>Б</w:t>
            </w:r>
            <w:r w:rsidR="00AD4787">
              <w:rPr>
                <w:rFonts w:ascii="Times New Roman" w:hAnsi="Times New Roman"/>
                <w:szCs w:val="24"/>
                <w:lang w:val="bg-BG"/>
              </w:rPr>
              <w:t>-</w:t>
            </w:r>
            <w:r>
              <w:rPr>
                <w:rFonts w:ascii="Times New Roman" w:hAnsi="Times New Roman"/>
                <w:szCs w:val="24"/>
                <w:lang w:val="bg-BG"/>
              </w:rPr>
              <w:t>2</w:t>
            </w:r>
            <w:r w:rsidR="00AD4787">
              <w:rPr>
                <w:rFonts w:ascii="Times New Roman" w:hAnsi="Times New Roman"/>
                <w:szCs w:val="24"/>
                <w:lang w:val="bg-BG"/>
              </w:rPr>
              <w:t>-</w:t>
            </w:r>
            <w:r>
              <w:rPr>
                <w:rFonts w:ascii="Times New Roman" w:hAnsi="Times New Roman"/>
                <w:szCs w:val="24"/>
                <w:lang w:val="bg-BG"/>
              </w:rPr>
              <w:t>15</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7</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EB6902" w:rsidP="007D649A">
            <w:pPr>
              <w:jc w:val="both"/>
              <w:rPr>
                <w:rFonts w:ascii="Times New Roman" w:hAnsi="Times New Roman"/>
                <w:szCs w:val="24"/>
                <w:lang w:val="bg-BG"/>
              </w:rPr>
            </w:pPr>
            <w:r>
              <w:rPr>
                <w:rFonts w:ascii="Times New Roman" w:hAnsi="Times New Roman"/>
                <w:szCs w:val="24"/>
                <w:lang w:val="bg-BG"/>
              </w:rPr>
              <w:t>Петър Илиев Инджов</w:t>
            </w:r>
          </w:p>
        </w:tc>
        <w:tc>
          <w:tcPr>
            <w:tcW w:w="1134" w:type="dxa"/>
            <w:tcBorders>
              <w:top w:val="nil"/>
              <w:left w:val="nil"/>
              <w:bottom w:val="single" w:sz="4" w:space="0" w:color="auto"/>
              <w:right w:val="single" w:sz="4" w:space="0" w:color="auto"/>
            </w:tcBorders>
            <w:shd w:val="clear" w:color="auto" w:fill="auto"/>
            <w:noWrap/>
            <w:vAlign w:val="center"/>
          </w:tcPr>
          <w:p w:rsidR="0012065B" w:rsidRPr="00C66EF6" w:rsidRDefault="00EB6902" w:rsidP="00985D49">
            <w:pPr>
              <w:jc w:val="center"/>
              <w:rPr>
                <w:rFonts w:ascii="Times New Roman" w:hAnsi="Times New Roman"/>
                <w:szCs w:val="24"/>
                <w:lang w:val="bg-BG"/>
              </w:rPr>
            </w:pPr>
            <w:r>
              <w:rPr>
                <w:rFonts w:ascii="Times New Roman" w:hAnsi="Times New Roman"/>
                <w:szCs w:val="24"/>
                <w:lang w:val="bg-BG"/>
              </w:rPr>
              <w:t>Б</w:t>
            </w:r>
            <w:r w:rsidR="00AD4787">
              <w:rPr>
                <w:rFonts w:ascii="Times New Roman" w:hAnsi="Times New Roman"/>
                <w:szCs w:val="24"/>
                <w:lang w:val="bg-BG"/>
              </w:rPr>
              <w:t>-</w:t>
            </w:r>
            <w:r w:rsidR="00985D49">
              <w:rPr>
                <w:rFonts w:ascii="Times New Roman" w:hAnsi="Times New Roman"/>
                <w:szCs w:val="24"/>
                <w:lang w:val="bg-BG"/>
              </w:rPr>
              <w:t>3</w:t>
            </w:r>
            <w:r w:rsidR="00AD4787">
              <w:rPr>
                <w:rFonts w:ascii="Times New Roman" w:hAnsi="Times New Roman"/>
                <w:szCs w:val="24"/>
                <w:lang w:val="bg-BG"/>
              </w:rPr>
              <w:t>-</w:t>
            </w:r>
            <w:r w:rsidR="00985D49">
              <w:rPr>
                <w:rFonts w:ascii="Times New Roman" w:hAnsi="Times New Roman"/>
                <w:szCs w:val="24"/>
                <w:lang w:val="bg-BG"/>
              </w:rPr>
              <w:t>22</w:t>
            </w:r>
          </w:p>
        </w:tc>
        <w:tc>
          <w:tcPr>
            <w:tcW w:w="3402" w:type="dxa"/>
            <w:tcBorders>
              <w:top w:val="nil"/>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8</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985D49" w:rsidP="007D649A">
            <w:pPr>
              <w:jc w:val="both"/>
              <w:rPr>
                <w:rFonts w:ascii="Times New Roman" w:hAnsi="Times New Roman"/>
                <w:szCs w:val="24"/>
                <w:lang w:val="bg-BG"/>
              </w:rPr>
            </w:pPr>
            <w:r>
              <w:rPr>
                <w:rFonts w:ascii="Times New Roman" w:hAnsi="Times New Roman"/>
                <w:szCs w:val="24"/>
                <w:lang w:val="bg-BG"/>
              </w:rPr>
              <w:t>Петър Илиев Инджов</w:t>
            </w:r>
          </w:p>
        </w:tc>
        <w:tc>
          <w:tcPr>
            <w:tcW w:w="1134" w:type="dxa"/>
            <w:tcBorders>
              <w:top w:val="nil"/>
              <w:left w:val="nil"/>
              <w:bottom w:val="single" w:sz="4" w:space="0" w:color="auto"/>
              <w:right w:val="single" w:sz="4" w:space="0" w:color="auto"/>
            </w:tcBorders>
            <w:shd w:val="clear" w:color="auto" w:fill="auto"/>
            <w:noWrap/>
            <w:vAlign w:val="center"/>
          </w:tcPr>
          <w:p w:rsidR="0012065B" w:rsidRPr="00C66EF6" w:rsidRDefault="00985D49" w:rsidP="00985D49">
            <w:pPr>
              <w:jc w:val="center"/>
              <w:rPr>
                <w:rFonts w:ascii="Times New Roman" w:hAnsi="Times New Roman"/>
                <w:szCs w:val="24"/>
                <w:lang w:val="bg-BG"/>
              </w:rPr>
            </w:pPr>
            <w:r>
              <w:rPr>
                <w:rFonts w:ascii="Times New Roman" w:hAnsi="Times New Roman"/>
                <w:szCs w:val="24"/>
                <w:lang w:val="bg-BG"/>
              </w:rPr>
              <w:t>Б</w:t>
            </w:r>
            <w:r w:rsidR="00AD4787">
              <w:rPr>
                <w:rFonts w:ascii="Times New Roman" w:hAnsi="Times New Roman"/>
                <w:szCs w:val="24"/>
                <w:lang w:val="bg-BG"/>
              </w:rPr>
              <w:t>-</w:t>
            </w:r>
            <w:r>
              <w:rPr>
                <w:rFonts w:ascii="Times New Roman" w:hAnsi="Times New Roman"/>
                <w:szCs w:val="24"/>
                <w:lang w:val="bg-BG"/>
              </w:rPr>
              <w:t>3</w:t>
            </w:r>
            <w:r w:rsidR="00AD4787">
              <w:rPr>
                <w:rFonts w:ascii="Times New Roman" w:hAnsi="Times New Roman"/>
                <w:szCs w:val="24"/>
                <w:lang w:val="bg-BG"/>
              </w:rPr>
              <w:t>-</w:t>
            </w:r>
            <w:r>
              <w:rPr>
                <w:rFonts w:ascii="Times New Roman" w:hAnsi="Times New Roman"/>
                <w:szCs w:val="24"/>
                <w:lang w:val="bg-BG"/>
              </w:rPr>
              <w:t>23</w:t>
            </w:r>
          </w:p>
        </w:tc>
        <w:tc>
          <w:tcPr>
            <w:tcW w:w="3402" w:type="dxa"/>
            <w:tcBorders>
              <w:top w:val="nil"/>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9</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985D49" w:rsidP="007D649A">
            <w:pPr>
              <w:jc w:val="both"/>
              <w:rPr>
                <w:rFonts w:ascii="Times New Roman" w:hAnsi="Times New Roman"/>
                <w:szCs w:val="24"/>
                <w:lang w:val="bg-BG"/>
              </w:rPr>
            </w:pPr>
            <w:r>
              <w:rPr>
                <w:rFonts w:ascii="Times New Roman" w:hAnsi="Times New Roman"/>
                <w:szCs w:val="24"/>
                <w:lang w:val="bg-BG"/>
              </w:rPr>
              <w:t>Община Свиленград</w:t>
            </w:r>
          </w:p>
        </w:tc>
        <w:tc>
          <w:tcPr>
            <w:tcW w:w="1134" w:type="dxa"/>
            <w:tcBorders>
              <w:top w:val="nil"/>
              <w:left w:val="nil"/>
              <w:bottom w:val="single" w:sz="4" w:space="0" w:color="auto"/>
              <w:right w:val="single" w:sz="4" w:space="0" w:color="auto"/>
            </w:tcBorders>
            <w:shd w:val="clear" w:color="auto" w:fill="auto"/>
            <w:noWrap/>
            <w:vAlign w:val="center"/>
          </w:tcPr>
          <w:p w:rsidR="0012065B" w:rsidRPr="00C66EF6" w:rsidRDefault="00985D49" w:rsidP="00985D49">
            <w:pPr>
              <w:jc w:val="center"/>
              <w:rPr>
                <w:rFonts w:ascii="Times New Roman" w:hAnsi="Times New Roman"/>
                <w:szCs w:val="24"/>
                <w:lang w:val="bg-BG"/>
              </w:rPr>
            </w:pPr>
            <w:r>
              <w:rPr>
                <w:rFonts w:ascii="Times New Roman" w:hAnsi="Times New Roman"/>
                <w:szCs w:val="24"/>
                <w:lang w:val="bg-BG"/>
              </w:rPr>
              <w:t>Б</w:t>
            </w:r>
            <w:r w:rsidR="00AD4787">
              <w:rPr>
                <w:rFonts w:ascii="Times New Roman" w:hAnsi="Times New Roman"/>
                <w:szCs w:val="24"/>
                <w:lang w:val="bg-BG"/>
              </w:rPr>
              <w:t>-</w:t>
            </w:r>
            <w:r>
              <w:rPr>
                <w:rFonts w:ascii="Times New Roman" w:hAnsi="Times New Roman"/>
                <w:szCs w:val="24"/>
                <w:lang w:val="bg-BG"/>
              </w:rPr>
              <w:t>3</w:t>
            </w:r>
            <w:r w:rsidR="00AD4787">
              <w:rPr>
                <w:rFonts w:ascii="Times New Roman" w:hAnsi="Times New Roman"/>
                <w:szCs w:val="24"/>
                <w:lang w:val="bg-BG"/>
              </w:rPr>
              <w:t>-</w:t>
            </w:r>
            <w:r>
              <w:rPr>
                <w:rFonts w:ascii="Times New Roman" w:hAnsi="Times New Roman"/>
                <w:szCs w:val="24"/>
                <w:lang w:val="bg-BG"/>
              </w:rPr>
              <w:t>24</w:t>
            </w:r>
          </w:p>
        </w:tc>
        <w:tc>
          <w:tcPr>
            <w:tcW w:w="3402" w:type="dxa"/>
            <w:tcBorders>
              <w:top w:val="nil"/>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10</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Default="00985D49" w:rsidP="007D649A">
            <w:pPr>
              <w:jc w:val="both"/>
              <w:rPr>
                <w:rFonts w:ascii="Times New Roman" w:hAnsi="Times New Roman"/>
                <w:sz w:val="16"/>
                <w:szCs w:val="16"/>
                <w:lang w:val="bg-BG"/>
              </w:rPr>
            </w:pPr>
            <w:r w:rsidRPr="00985D49">
              <w:rPr>
                <w:rFonts w:ascii="Times New Roman" w:hAnsi="Times New Roman"/>
                <w:sz w:val="16"/>
                <w:szCs w:val="16"/>
                <w:lang w:val="bg-BG"/>
              </w:rPr>
              <w:t>Сийка Янева Петрова</w:t>
            </w:r>
          </w:p>
          <w:p w:rsidR="00985D49" w:rsidRPr="00985D49" w:rsidRDefault="00985D49" w:rsidP="007D649A">
            <w:pPr>
              <w:jc w:val="both"/>
              <w:rPr>
                <w:rFonts w:ascii="Times New Roman" w:hAnsi="Times New Roman"/>
                <w:sz w:val="16"/>
                <w:szCs w:val="16"/>
                <w:lang w:val="bg-BG"/>
              </w:rPr>
            </w:pPr>
            <w:r>
              <w:rPr>
                <w:rFonts w:ascii="Times New Roman" w:hAnsi="Times New Roman"/>
                <w:sz w:val="16"/>
                <w:szCs w:val="16"/>
                <w:lang w:val="bg-BG"/>
              </w:rPr>
              <w:t>Петър Иванов Петров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985D49" w:rsidP="00985D49">
            <w:pPr>
              <w:jc w:val="center"/>
              <w:rPr>
                <w:rFonts w:ascii="Times New Roman" w:hAnsi="Times New Roman"/>
                <w:szCs w:val="24"/>
                <w:lang w:val="bg-BG"/>
              </w:rPr>
            </w:pPr>
            <w:r>
              <w:rPr>
                <w:rFonts w:ascii="Times New Roman" w:hAnsi="Times New Roman"/>
                <w:szCs w:val="24"/>
                <w:lang w:val="bg-BG"/>
              </w:rPr>
              <w:t>Б</w:t>
            </w:r>
            <w:r w:rsidR="00AD4787">
              <w:rPr>
                <w:rFonts w:ascii="Times New Roman" w:hAnsi="Times New Roman"/>
                <w:szCs w:val="24"/>
                <w:lang w:val="bg-BG"/>
              </w:rPr>
              <w:t>-</w:t>
            </w:r>
            <w:r>
              <w:rPr>
                <w:rFonts w:ascii="Times New Roman" w:hAnsi="Times New Roman"/>
                <w:szCs w:val="24"/>
                <w:lang w:val="bg-BG"/>
              </w:rPr>
              <w:t>4</w:t>
            </w:r>
            <w:r w:rsidR="00AD4787">
              <w:rPr>
                <w:rFonts w:ascii="Times New Roman" w:hAnsi="Times New Roman"/>
                <w:szCs w:val="24"/>
                <w:lang w:val="bg-BG"/>
              </w:rPr>
              <w:t>-</w:t>
            </w:r>
            <w:r>
              <w:rPr>
                <w:rFonts w:ascii="Times New Roman" w:hAnsi="Times New Roman"/>
                <w:szCs w:val="24"/>
                <w:lang w:val="bg-BG"/>
              </w:rPr>
              <w:t>31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11</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985D49" w:rsidP="007D649A">
            <w:pPr>
              <w:jc w:val="both"/>
              <w:rPr>
                <w:rFonts w:ascii="Times New Roman" w:hAnsi="Times New Roman"/>
                <w:szCs w:val="24"/>
                <w:lang w:val="bg-BG"/>
              </w:rPr>
            </w:pPr>
            <w:r>
              <w:rPr>
                <w:rFonts w:ascii="Times New Roman" w:hAnsi="Times New Roman"/>
                <w:szCs w:val="24"/>
                <w:lang w:val="bg-BG"/>
              </w:rPr>
              <w:t>Тасула Димитрова Павлова</w:t>
            </w:r>
          </w:p>
        </w:tc>
        <w:tc>
          <w:tcPr>
            <w:tcW w:w="1134" w:type="dxa"/>
            <w:tcBorders>
              <w:top w:val="nil"/>
              <w:left w:val="nil"/>
              <w:bottom w:val="single" w:sz="4" w:space="0" w:color="auto"/>
              <w:right w:val="single" w:sz="4" w:space="0" w:color="auto"/>
            </w:tcBorders>
            <w:shd w:val="clear" w:color="auto" w:fill="auto"/>
            <w:noWrap/>
            <w:vAlign w:val="center"/>
          </w:tcPr>
          <w:p w:rsidR="0012065B" w:rsidRPr="00C66EF6" w:rsidRDefault="00985D49" w:rsidP="00985D49">
            <w:pPr>
              <w:jc w:val="center"/>
              <w:rPr>
                <w:rFonts w:ascii="Times New Roman" w:hAnsi="Times New Roman"/>
                <w:szCs w:val="24"/>
                <w:lang w:val="bg-BG"/>
              </w:rPr>
            </w:pPr>
            <w:r>
              <w:rPr>
                <w:rFonts w:ascii="Times New Roman" w:hAnsi="Times New Roman"/>
                <w:szCs w:val="24"/>
                <w:lang w:val="bg-BG"/>
              </w:rPr>
              <w:t>Б</w:t>
            </w:r>
            <w:r w:rsidR="00AD4787">
              <w:rPr>
                <w:rFonts w:ascii="Times New Roman" w:hAnsi="Times New Roman"/>
                <w:szCs w:val="24"/>
                <w:lang w:val="bg-BG"/>
              </w:rPr>
              <w:t>-</w:t>
            </w:r>
            <w:r>
              <w:rPr>
                <w:rFonts w:ascii="Times New Roman" w:hAnsi="Times New Roman"/>
                <w:szCs w:val="24"/>
                <w:lang w:val="bg-BG"/>
              </w:rPr>
              <w:t>4</w:t>
            </w:r>
            <w:r w:rsidR="00AD4787">
              <w:rPr>
                <w:rFonts w:ascii="Times New Roman" w:hAnsi="Times New Roman"/>
                <w:szCs w:val="24"/>
                <w:lang w:val="bg-BG"/>
              </w:rPr>
              <w:t>-</w:t>
            </w:r>
            <w:r>
              <w:rPr>
                <w:rFonts w:ascii="Times New Roman" w:hAnsi="Times New Roman"/>
                <w:szCs w:val="24"/>
                <w:lang w:val="bg-BG"/>
              </w:rPr>
              <w:t>32</w:t>
            </w:r>
          </w:p>
        </w:tc>
        <w:tc>
          <w:tcPr>
            <w:tcW w:w="3402" w:type="dxa"/>
            <w:tcBorders>
              <w:top w:val="nil"/>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12</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985D49" w:rsidP="007D649A">
            <w:pPr>
              <w:jc w:val="both"/>
              <w:rPr>
                <w:rFonts w:ascii="Times New Roman" w:hAnsi="Times New Roman"/>
                <w:szCs w:val="24"/>
                <w:lang w:val="bg-BG"/>
              </w:rPr>
            </w:pPr>
            <w:r>
              <w:rPr>
                <w:rFonts w:ascii="Times New Roman" w:hAnsi="Times New Roman"/>
                <w:szCs w:val="24"/>
                <w:lang w:val="bg-BG"/>
              </w:rPr>
              <w:t>Гочо Хританев Кисьов</w:t>
            </w:r>
          </w:p>
        </w:tc>
        <w:tc>
          <w:tcPr>
            <w:tcW w:w="1134" w:type="dxa"/>
            <w:tcBorders>
              <w:top w:val="nil"/>
              <w:left w:val="nil"/>
              <w:bottom w:val="single" w:sz="4" w:space="0" w:color="auto"/>
              <w:right w:val="single" w:sz="4" w:space="0" w:color="auto"/>
            </w:tcBorders>
            <w:shd w:val="clear" w:color="auto" w:fill="auto"/>
            <w:noWrap/>
            <w:vAlign w:val="center"/>
          </w:tcPr>
          <w:p w:rsidR="0012065B" w:rsidRPr="00C66EF6" w:rsidRDefault="00985D49" w:rsidP="00985D49">
            <w:pPr>
              <w:jc w:val="center"/>
              <w:rPr>
                <w:rFonts w:ascii="Times New Roman" w:hAnsi="Times New Roman"/>
                <w:szCs w:val="24"/>
                <w:lang w:val="bg-BG"/>
              </w:rPr>
            </w:pPr>
            <w:r>
              <w:rPr>
                <w:rFonts w:ascii="Times New Roman" w:hAnsi="Times New Roman"/>
                <w:szCs w:val="24"/>
                <w:lang w:val="bg-BG"/>
              </w:rPr>
              <w:t>Б</w:t>
            </w:r>
            <w:r w:rsidR="00AD4787">
              <w:rPr>
                <w:rFonts w:ascii="Times New Roman" w:hAnsi="Times New Roman"/>
                <w:szCs w:val="24"/>
                <w:lang w:val="bg-BG"/>
              </w:rPr>
              <w:t>-</w:t>
            </w:r>
            <w:r>
              <w:rPr>
                <w:rFonts w:ascii="Times New Roman" w:hAnsi="Times New Roman"/>
                <w:szCs w:val="24"/>
                <w:lang w:val="bg-BG"/>
              </w:rPr>
              <w:t>4</w:t>
            </w:r>
            <w:r w:rsidR="00AD4787">
              <w:rPr>
                <w:rFonts w:ascii="Times New Roman" w:hAnsi="Times New Roman"/>
                <w:szCs w:val="24"/>
                <w:lang w:val="bg-BG"/>
              </w:rPr>
              <w:t>-</w:t>
            </w:r>
            <w:r>
              <w:rPr>
                <w:rFonts w:ascii="Times New Roman" w:hAnsi="Times New Roman"/>
                <w:szCs w:val="24"/>
                <w:lang w:val="bg-BG"/>
              </w:rPr>
              <w:t>33</w:t>
            </w:r>
          </w:p>
        </w:tc>
        <w:tc>
          <w:tcPr>
            <w:tcW w:w="3402" w:type="dxa"/>
            <w:tcBorders>
              <w:top w:val="nil"/>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13</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985D49" w:rsidP="007D649A">
            <w:pPr>
              <w:jc w:val="both"/>
              <w:rPr>
                <w:rFonts w:ascii="Times New Roman" w:hAnsi="Times New Roman"/>
                <w:szCs w:val="24"/>
                <w:lang w:val="bg-BG"/>
              </w:rPr>
            </w:pPr>
            <w:r>
              <w:rPr>
                <w:rFonts w:ascii="Times New Roman" w:hAnsi="Times New Roman"/>
                <w:szCs w:val="24"/>
                <w:lang w:val="bg-BG"/>
              </w:rPr>
              <w:t>Теофил Иванов Теофилов</w:t>
            </w:r>
          </w:p>
        </w:tc>
        <w:tc>
          <w:tcPr>
            <w:tcW w:w="1134" w:type="dxa"/>
            <w:tcBorders>
              <w:top w:val="nil"/>
              <w:left w:val="nil"/>
              <w:bottom w:val="single" w:sz="4" w:space="0" w:color="auto"/>
              <w:right w:val="single" w:sz="4" w:space="0" w:color="auto"/>
            </w:tcBorders>
            <w:shd w:val="clear" w:color="auto" w:fill="auto"/>
            <w:noWrap/>
            <w:vAlign w:val="center"/>
          </w:tcPr>
          <w:p w:rsidR="0012065B" w:rsidRPr="00C66EF6" w:rsidRDefault="00985D49" w:rsidP="00985D49">
            <w:pPr>
              <w:jc w:val="center"/>
              <w:rPr>
                <w:rFonts w:ascii="Times New Roman" w:hAnsi="Times New Roman"/>
                <w:szCs w:val="24"/>
                <w:lang w:val="bg-BG"/>
              </w:rPr>
            </w:pPr>
            <w:r>
              <w:rPr>
                <w:rFonts w:ascii="Times New Roman" w:hAnsi="Times New Roman"/>
                <w:szCs w:val="24"/>
                <w:lang w:val="bg-BG"/>
              </w:rPr>
              <w:t>Б</w:t>
            </w:r>
            <w:r w:rsidR="00124D0F">
              <w:rPr>
                <w:rFonts w:ascii="Times New Roman" w:hAnsi="Times New Roman"/>
                <w:szCs w:val="24"/>
                <w:lang w:val="bg-BG"/>
              </w:rPr>
              <w:t>-</w:t>
            </w:r>
            <w:r>
              <w:rPr>
                <w:rFonts w:ascii="Times New Roman" w:hAnsi="Times New Roman"/>
                <w:szCs w:val="24"/>
                <w:lang w:val="bg-BG"/>
              </w:rPr>
              <w:t>5</w:t>
            </w:r>
            <w:r w:rsidR="00124D0F">
              <w:rPr>
                <w:rFonts w:ascii="Times New Roman" w:hAnsi="Times New Roman"/>
                <w:szCs w:val="24"/>
                <w:lang w:val="bg-BG"/>
              </w:rPr>
              <w:t>-</w:t>
            </w:r>
            <w:r>
              <w:rPr>
                <w:rFonts w:ascii="Times New Roman" w:hAnsi="Times New Roman"/>
                <w:szCs w:val="24"/>
                <w:lang w:val="bg-BG"/>
              </w:rPr>
              <w:t>40</w:t>
            </w:r>
          </w:p>
        </w:tc>
        <w:tc>
          <w:tcPr>
            <w:tcW w:w="3402" w:type="dxa"/>
            <w:tcBorders>
              <w:top w:val="nil"/>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14</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985D49" w:rsidP="007D649A">
            <w:pPr>
              <w:jc w:val="both"/>
              <w:rPr>
                <w:rFonts w:ascii="Times New Roman" w:hAnsi="Times New Roman"/>
                <w:szCs w:val="24"/>
                <w:lang w:val="bg-BG"/>
              </w:rPr>
            </w:pPr>
            <w:r>
              <w:rPr>
                <w:rFonts w:ascii="Times New Roman" w:hAnsi="Times New Roman"/>
                <w:szCs w:val="24"/>
                <w:lang w:val="bg-BG"/>
              </w:rPr>
              <w:t>Петър Трифонов Кабранов</w:t>
            </w:r>
          </w:p>
        </w:tc>
        <w:tc>
          <w:tcPr>
            <w:tcW w:w="1134" w:type="dxa"/>
            <w:tcBorders>
              <w:top w:val="nil"/>
              <w:left w:val="nil"/>
              <w:bottom w:val="single" w:sz="4" w:space="0" w:color="auto"/>
              <w:right w:val="single" w:sz="4" w:space="0" w:color="auto"/>
            </w:tcBorders>
            <w:shd w:val="clear" w:color="auto" w:fill="auto"/>
            <w:noWrap/>
            <w:vAlign w:val="center"/>
          </w:tcPr>
          <w:p w:rsidR="0012065B" w:rsidRPr="00C66EF6" w:rsidRDefault="00985D49" w:rsidP="00985D49">
            <w:pPr>
              <w:jc w:val="center"/>
              <w:rPr>
                <w:rFonts w:ascii="Times New Roman" w:hAnsi="Times New Roman"/>
                <w:szCs w:val="24"/>
                <w:lang w:val="bg-BG"/>
              </w:rPr>
            </w:pPr>
            <w:r>
              <w:rPr>
                <w:rFonts w:ascii="Times New Roman" w:hAnsi="Times New Roman"/>
                <w:szCs w:val="24"/>
                <w:lang w:val="bg-BG"/>
              </w:rPr>
              <w:t>Б</w:t>
            </w:r>
            <w:r w:rsidR="00124D0F">
              <w:rPr>
                <w:rFonts w:ascii="Times New Roman" w:hAnsi="Times New Roman"/>
                <w:szCs w:val="24"/>
                <w:lang w:val="bg-BG"/>
              </w:rPr>
              <w:t>-</w:t>
            </w:r>
            <w:r>
              <w:rPr>
                <w:rFonts w:ascii="Times New Roman" w:hAnsi="Times New Roman"/>
                <w:szCs w:val="24"/>
                <w:lang w:val="bg-BG"/>
              </w:rPr>
              <w:t>5</w:t>
            </w:r>
            <w:r w:rsidR="00124D0F">
              <w:rPr>
                <w:rFonts w:ascii="Times New Roman" w:hAnsi="Times New Roman"/>
                <w:szCs w:val="24"/>
                <w:lang w:val="bg-BG"/>
              </w:rPr>
              <w:t>-4</w:t>
            </w:r>
            <w:r>
              <w:rPr>
                <w:rFonts w:ascii="Times New Roman" w:hAnsi="Times New Roman"/>
                <w:szCs w:val="24"/>
                <w:lang w:val="bg-BG"/>
              </w:rPr>
              <w:t>1</w:t>
            </w:r>
          </w:p>
        </w:tc>
        <w:tc>
          <w:tcPr>
            <w:tcW w:w="3402" w:type="dxa"/>
            <w:tcBorders>
              <w:top w:val="nil"/>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15</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Default="00985D49" w:rsidP="007D649A">
            <w:pPr>
              <w:jc w:val="both"/>
              <w:rPr>
                <w:rFonts w:ascii="Times New Roman" w:hAnsi="Times New Roman"/>
                <w:sz w:val="16"/>
                <w:szCs w:val="16"/>
                <w:lang w:val="bg-BG"/>
              </w:rPr>
            </w:pPr>
            <w:r w:rsidRPr="00985D49">
              <w:rPr>
                <w:rFonts w:ascii="Times New Roman" w:hAnsi="Times New Roman"/>
                <w:sz w:val="16"/>
                <w:szCs w:val="16"/>
                <w:lang w:val="bg-BG"/>
              </w:rPr>
              <w:t>Господин Иванов Господинов</w:t>
            </w:r>
          </w:p>
          <w:p w:rsidR="00985D49" w:rsidRPr="00985D49" w:rsidRDefault="00985D49" w:rsidP="007D649A">
            <w:pPr>
              <w:jc w:val="both"/>
              <w:rPr>
                <w:rFonts w:ascii="Times New Roman" w:hAnsi="Times New Roman"/>
                <w:sz w:val="16"/>
                <w:szCs w:val="16"/>
                <w:lang w:val="bg-BG"/>
              </w:rPr>
            </w:pPr>
            <w:r>
              <w:rPr>
                <w:rFonts w:ascii="Times New Roman" w:hAnsi="Times New Roman"/>
                <w:sz w:val="16"/>
                <w:szCs w:val="16"/>
                <w:lang w:val="bg-BG"/>
              </w:rPr>
              <w:t>Пейка Господинова</w:t>
            </w:r>
          </w:p>
        </w:tc>
        <w:tc>
          <w:tcPr>
            <w:tcW w:w="1134" w:type="dxa"/>
            <w:tcBorders>
              <w:top w:val="nil"/>
              <w:left w:val="nil"/>
              <w:bottom w:val="single" w:sz="4" w:space="0" w:color="auto"/>
              <w:right w:val="single" w:sz="4" w:space="0" w:color="auto"/>
            </w:tcBorders>
            <w:shd w:val="clear" w:color="auto" w:fill="auto"/>
            <w:noWrap/>
            <w:vAlign w:val="center"/>
          </w:tcPr>
          <w:p w:rsidR="0012065B" w:rsidRPr="00C66EF6" w:rsidRDefault="00985D49" w:rsidP="00985D49">
            <w:pPr>
              <w:jc w:val="center"/>
              <w:rPr>
                <w:rFonts w:ascii="Times New Roman" w:hAnsi="Times New Roman"/>
                <w:szCs w:val="24"/>
                <w:lang w:val="bg-BG"/>
              </w:rPr>
            </w:pPr>
            <w:r>
              <w:rPr>
                <w:rFonts w:ascii="Times New Roman" w:hAnsi="Times New Roman"/>
                <w:szCs w:val="24"/>
                <w:lang w:val="bg-BG"/>
              </w:rPr>
              <w:t>Б</w:t>
            </w:r>
            <w:r w:rsidR="00124D0F">
              <w:rPr>
                <w:rFonts w:ascii="Times New Roman" w:hAnsi="Times New Roman"/>
                <w:szCs w:val="24"/>
                <w:lang w:val="bg-BG"/>
              </w:rPr>
              <w:t>-</w:t>
            </w:r>
            <w:r>
              <w:rPr>
                <w:rFonts w:ascii="Times New Roman" w:hAnsi="Times New Roman"/>
                <w:szCs w:val="24"/>
                <w:lang w:val="bg-BG"/>
              </w:rPr>
              <w:t>5</w:t>
            </w:r>
            <w:r w:rsidR="00124D0F">
              <w:rPr>
                <w:rFonts w:ascii="Times New Roman" w:hAnsi="Times New Roman"/>
                <w:szCs w:val="24"/>
                <w:lang w:val="bg-BG"/>
              </w:rPr>
              <w:t>-</w:t>
            </w:r>
            <w:r>
              <w:rPr>
                <w:rFonts w:ascii="Times New Roman" w:hAnsi="Times New Roman"/>
                <w:szCs w:val="24"/>
                <w:lang w:val="bg-BG"/>
              </w:rPr>
              <w:t>42</w:t>
            </w:r>
          </w:p>
        </w:tc>
        <w:tc>
          <w:tcPr>
            <w:tcW w:w="3402" w:type="dxa"/>
            <w:tcBorders>
              <w:top w:val="nil"/>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12065B" w:rsidRPr="00806DDE" w:rsidTr="007F046D">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r w:rsidRPr="00C66EF6">
              <w:rPr>
                <w:rFonts w:ascii="Times New Roman" w:hAnsi="Times New Roman"/>
                <w:szCs w:val="24"/>
                <w:lang w:val="bg-BG"/>
              </w:rPr>
              <w:t>16</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985D49" w:rsidP="007D649A">
            <w:pPr>
              <w:jc w:val="both"/>
              <w:rPr>
                <w:rFonts w:ascii="Times New Roman" w:hAnsi="Times New Roman"/>
                <w:szCs w:val="24"/>
                <w:lang w:val="bg-BG"/>
              </w:rPr>
            </w:pPr>
            <w:r>
              <w:rPr>
                <w:rFonts w:ascii="Times New Roman" w:hAnsi="Times New Roman"/>
                <w:szCs w:val="24"/>
                <w:lang w:val="bg-BG"/>
              </w:rPr>
              <w:t>Анастасия Кръстева Христова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985D49" w:rsidP="00985D49">
            <w:pPr>
              <w:jc w:val="center"/>
              <w:rPr>
                <w:rFonts w:ascii="Times New Roman" w:hAnsi="Times New Roman"/>
                <w:szCs w:val="24"/>
                <w:lang w:val="bg-BG"/>
              </w:rPr>
            </w:pPr>
            <w:r>
              <w:rPr>
                <w:rFonts w:ascii="Times New Roman" w:hAnsi="Times New Roman"/>
                <w:szCs w:val="24"/>
                <w:lang w:val="bg-BG"/>
              </w:rPr>
              <w:t>Б</w:t>
            </w:r>
            <w:r w:rsidR="00124D0F">
              <w:rPr>
                <w:rFonts w:ascii="Times New Roman" w:hAnsi="Times New Roman"/>
                <w:szCs w:val="24"/>
                <w:lang w:val="bg-BG"/>
              </w:rPr>
              <w:t>-</w:t>
            </w:r>
            <w:r>
              <w:rPr>
                <w:rFonts w:ascii="Times New Roman" w:hAnsi="Times New Roman"/>
                <w:szCs w:val="24"/>
                <w:lang w:val="bg-BG"/>
              </w:rPr>
              <w:t>6</w:t>
            </w:r>
            <w:r w:rsidR="00124D0F">
              <w:rPr>
                <w:rFonts w:ascii="Times New Roman" w:hAnsi="Times New Roman"/>
                <w:szCs w:val="24"/>
                <w:lang w:val="bg-BG"/>
              </w:rPr>
              <w:t>-</w:t>
            </w:r>
            <w:r>
              <w:rPr>
                <w:rFonts w:ascii="Times New Roman" w:hAnsi="Times New Roman"/>
                <w:szCs w:val="24"/>
                <w:lang w:val="bg-BG"/>
              </w:rPr>
              <w:t>4</w:t>
            </w:r>
            <w:r w:rsidR="00124D0F">
              <w:rPr>
                <w:rFonts w:ascii="Times New Roman" w:hAnsi="Times New Roman"/>
                <w:szCs w:val="24"/>
                <w:lang w:val="bg-BG"/>
              </w:rPr>
              <w:t>6</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2065B" w:rsidRPr="00C66EF6" w:rsidRDefault="0012065B" w:rsidP="007F046D">
            <w:pPr>
              <w:jc w:val="center"/>
              <w:rPr>
                <w:rFonts w:ascii="Times New Roman" w:hAnsi="Times New Roman"/>
                <w:szCs w:val="24"/>
                <w:lang w:val="bg-BG"/>
              </w:rPr>
            </w:pPr>
          </w:p>
        </w:tc>
      </w:tr>
      <w:tr w:rsidR="00985D49" w:rsidRPr="00806DDE" w:rsidTr="007F046D">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985D49" w:rsidRPr="00C66EF6" w:rsidRDefault="00985D49" w:rsidP="007F046D">
            <w:pPr>
              <w:jc w:val="center"/>
              <w:rPr>
                <w:rFonts w:ascii="Times New Roman" w:hAnsi="Times New Roman"/>
                <w:szCs w:val="24"/>
                <w:lang w:val="bg-BG"/>
              </w:rPr>
            </w:pPr>
            <w:r>
              <w:rPr>
                <w:rFonts w:ascii="Times New Roman" w:hAnsi="Times New Roman"/>
                <w:szCs w:val="24"/>
                <w:lang w:val="bg-BG"/>
              </w:rPr>
              <w:t>17</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985D49" w:rsidRDefault="008F110B" w:rsidP="007D649A">
            <w:pPr>
              <w:jc w:val="both"/>
              <w:rPr>
                <w:rFonts w:ascii="Times New Roman" w:hAnsi="Times New Roman"/>
                <w:sz w:val="16"/>
                <w:szCs w:val="16"/>
                <w:lang w:val="bg-BG"/>
              </w:rPr>
            </w:pPr>
            <w:r w:rsidRPr="008F110B">
              <w:rPr>
                <w:rFonts w:ascii="Times New Roman" w:hAnsi="Times New Roman"/>
                <w:sz w:val="16"/>
                <w:szCs w:val="16"/>
                <w:lang w:val="bg-BG"/>
              </w:rPr>
              <w:t>Никола Иванов Митев</w:t>
            </w:r>
          </w:p>
          <w:p w:rsidR="008F110B" w:rsidRPr="008F110B" w:rsidRDefault="008F110B" w:rsidP="007D649A">
            <w:pPr>
              <w:jc w:val="both"/>
              <w:rPr>
                <w:rFonts w:ascii="Times New Roman" w:hAnsi="Times New Roman"/>
                <w:sz w:val="16"/>
                <w:szCs w:val="16"/>
                <w:lang w:val="bg-BG"/>
              </w:rPr>
            </w:pPr>
            <w:r>
              <w:rPr>
                <w:rFonts w:ascii="Times New Roman" w:hAnsi="Times New Roman"/>
                <w:sz w:val="16"/>
                <w:szCs w:val="16"/>
                <w:lang w:val="bg-BG"/>
              </w:rPr>
              <w:t>Колка Славова Митева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85D49" w:rsidRDefault="008F110B" w:rsidP="00985D49">
            <w:pPr>
              <w:jc w:val="center"/>
              <w:rPr>
                <w:rFonts w:ascii="Times New Roman" w:hAnsi="Times New Roman"/>
                <w:szCs w:val="24"/>
                <w:lang w:val="bg-BG"/>
              </w:rPr>
            </w:pPr>
            <w:r>
              <w:rPr>
                <w:rFonts w:ascii="Times New Roman" w:hAnsi="Times New Roman"/>
                <w:szCs w:val="24"/>
                <w:lang w:val="bg-BG"/>
              </w:rPr>
              <w:t>Б-6-47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85D49" w:rsidRPr="00C66EF6" w:rsidRDefault="00985D49" w:rsidP="007F046D">
            <w:pPr>
              <w:jc w:val="center"/>
              <w:rPr>
                <w:rFonts w:ascii="Times New Roman" w:hAnsi="Times New Roman"/>
                <w:szCs w:val="24"/>
                <w:lang w:val="bg-BG"/>
              </w:rPr>
            </w:pPr>
          </w:p>
        </w:tc>
      </w:tr>
      <w:tr w:rsidR="008F110B" w:rsidRPr="00806DDE" w:rsidTr="007F046D">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F110B" w:rsidRDefault="008F110B" w:rsidP="007F046D">
            <w:pPr>
              <w:jc w:val="center"/>
              <w:rPr>
                <w:rFonts w:ascii="Times New Roman" w:hAnsi="Times New Roman"/>
                <w:szCs w:val="24"/>
                <w:lang w:val="bg-BG"/>
              </w:rPr>
            </w:pPr>
            <w:r>
              <w:rPr>
                <w:rFonts w:ascii="Times New Roman" w:hAnsi="Times New Roman"/>
                <w:szCs w:val="24"/>
                <w:lang w:val="bg-BG"/>
              </w:rPr>
              <w:t>18</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8F110B" w:rsidRPr="008F110B" w:rsidRDefault="008F110B" w:rsidP="007D649A">
            <w:pPr>
              <w:jc w:val="both"/>
              <w:rPr>
                <w:rFonts w:ascii="Times New Roman" w:hAnsi="Times New Roman"/>
                <w:szCs w:val="24"/>
                <w:lang w:val="bg-BG"/>
              </w:rPr>
            </w:pPr>
            <w:r>
              <w:rPr>
                <w:rFonts w:ascii="Times New Roman" w:hAnsi="Times New Roman"/>
                <w:szCs w:val="24"/>
                <w:lang w:val="bg-BG"/>
              </w:rPr>
              <w:t>Елена Георгиева Христова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110B" w:rsidRDefault="008F110B" w:rsidP="00985D49">
            <w:pPr>
              <w:jc w:val="center"/>
              <w:rPr>
                <w:rFonts w:ascii="Times New Roman" w:hAnsi="Times New Roman"/>
                <w:szCs w:val="24"/>
                <w:lang w:val="bg-BG"/>
              </w:rPr>
            </w:pPr>
            <w:r>
              <w:rPr>
                <w:rFonts w:ascii="Times New Roman" w:hAnsi="Times New Roman"/>
                <w:szCs w:val="24"/>
                <w:lang w:val="bg-BG"/>
              </w:rPr>
              <w:t>Б-6-48</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F110B" w:rsidRPr="00C66EF6" w:rsidRDefault="008F110B" w:rsidP="007F046D">
            <w:pPr>
              <w:jc w:val="center"/>
              <w:rPr>
                <w:rFonts w:ascii="Times New Roman" w:hAnsi="Times New Roman"/>
                <w:szCs w:val="24"/>
                <w:lang w:val="bg-BG"/>
              </w:rPr>
            </w:pPr>
          </w:p>
        </w:tc>
      </w:tr>
      <w:tr w:rsidR="00C66EF6" w:rsidRPr="00806DDE" w:rsidTr="007A6BEA">
        <w:trPr>
          <w:trHeight w:val="375"/>
        </w:trPr>
        <w:tc>
          <w:tcPr>
            <w:tcW w:w="724" w:type="dxa"/>
            <w:tcBorders>
              <w:top w:val="nil"/>
              <w:left w:val="nil"/>
              <w:bottom w:val="nil"/>
              <w:right w:val="nil"/>
            </w:tcBorders>
            <w:shd w:val="clear" w:color="auto" w:fill="auto"/>
            <w:noWrap/>
            <w:vAlign w:val="bottom"/>
          </w:tcPr>
          <w:p w:rsidR="00C66EF6" w:rsidRPr="00C66EF6" w:rsidRDefault="00C66EF6" w:rsidP="00BD1B2A">
            <w:pPr>
              <w:rPr>
                <w:rFonts w:ascii="Times New Roman" w:hAnsi="Times New Roman"/>
                <w:szCs w:val="24"/>
                <w:lang w:val="bg-BG"/>
              </w:rPr>
            </w:pPr>
          </w:p>
        </w:tc>
        <w:tc>
          <w:tcPr>
            <w:tcW w:w="4111" w:type="dxa"/>
            <w:gridSpan w:val="2"/>
            <w:tcBorders>
              <w:top w:val="nil"/>
              <w:left w:val="nil"/>
              <w:bottom w:val="nil"/>
              <w:right w:val="nil"/>
            </w:tcBorders>
            <w:shd w:val="clear" w:color="auto" w:fill="auto"/>
            <w:noWrap/>
            <w:vAlign w:val="bottom"/>
          </w:tcPr>
          <w:p w:rsidR="00C66EF6" w:rsidRPr="00C66EF6" w:rsidRDefault="00124D0F" w:rsidP="008F110B">
            <w:pPr>
              <w:jc w:val="both"/>
              <w:rPr>
                <w:rFonts w:ascii="Times New Roman" w:hAnsi="Times New Roman"/>
                <w:b/>
                <w:szCs w:val="24"/>
                <w:lang w:val="bg-BG"/>
              </w:rPr>
            </w:pPr>
            <w:r w:rsidRPr="00C66EF6">
              <w:rPr>
                <w:rFonts w:ascii="Times New Roman" w:hAnsi="Times New Roman"/>
                <w:b/>
                <w:szCs w:val="24"/>
                <w:lang w:val="bg-BG"/>
              </w:rPr>
              <w:t xml:space="preserve">к/с </w:t>
            </w:r>
            <w:r>
              <w:rPr>
                <w:rFonts w:ascii="Times New Roman" w:hAnsi="Times New Roman"/>
                <w:b/>
                <w:szCs w:val="24"/>
                <w:lang w:val="bg-BG"/>
              </w:rPr>
              <w:t>"</w:t>
            </w:r>
            <w:r w:rsidRPr="00C66EF6">
              <w:rPr>
                <w:rFonts w:ascii="Times New Roman" w:hAnsi="Times New Roman"/>
                <w:b/>
                <w:szCs w:val="24"/>
                <w:lang w:val="bg-BG"/>
              </w:rPr>
              <w:t>Изгрев</w:t>
            </w:r>
            <w:r>
              <w:rPr>
                <w:rFonts w:ascii="Times New Roman" w:hAnsi="Times New Roman"/>
                <w:b/>
                <w:szCs w:val="24"/>
                <w:lang w:val="bg-BG"/>
              </w:rPr>
              <w:t>"</w:t>
            </w:r>
            <w:r w:rsidRPr="00C66EF6">
              <w:rPr>
                <w:rFonts w:ascii="Times New Roman" w:hAnsi="Times New Roman"/>
                <w:b/>
                <w:szCs w:val="24"/>
                <w:lang w:val="bg-BG"/>
              </w:rPr>
              <w:t xml:space="preserve"> бл</w:t>
            </w:r>
            <w:r>
              <w:rPr>
                <w:rFonts w:ascii="Times New Roman" w:hAnsi="Times New Roman"/>
                <w:b/>
                <w:szCs w:val="24"/>
                <w:lang w:val="bg-BG"/>
              </w:rPr>
              <w:t>.</w:t>
            </w:r>
            <w:r w:rsidR="008F110B">
              <w:rPr>
                <w:rFonts w:ascii="Times New Roman" w:hAnsi="Times New Roman"/>
                <w:b/>
                <w:szCs w:val="24"/>
                <w:lang w:val="bg-BG"/>
              </w:rPr>
              <w:t>4</w:t>
            </w:r>
            <w:r w:rsidRPr="00C66EF6">
              <w:rPr>
                <w:rFonts w:ascii="Times New Roman" w:hAnsi="Times New Roman"/>
                <w:b/>
                <w:szCs w:val="24"/>
                <w:lang w:val="bg-BG"/>
              </w:rPr>
              <w:t xml:space="preserve"> вх</w:t>
            </w:r>
            <w:r>
              <w:rPr>
                <w:rFonts w:ascii="Times New Roman" w:hAnsi="Times New Roman"/>
                <w:b/>
                <w:szCs w:val="24"/>
                <w:lang w:val="bg-BG"/>
              </w:rPr>
              <w:t>.</w:t>
            </w:r>
            <w:r w:rsidR="008F110B">
              <w:rPr>
                <w:rFonts w:ascii="Times New Roman" w:hAnsi="Times New Roman"/>
                <w:b/>
                <w:szCs w:val="24"/>
                <w:lang w:val="bg-BG"/>
              </w:rPr>
              <w:t>В</w:t>
            </w:r>
          </w:p>
        </w:tc>
        <w:tc>
          <w:tcPr>
            <w:tcW w:w="1134" w:type="dxa"/>
            <w:tcBorders>
              <w:top w:val="nil"/>
              <w:left w:val="nil"/>
              <w:bottom w:val="nil"/>
              <w:right w:val="nil"/>
            </w:tcBorders>
            <w:shd w:val="clear" w:color="auto" w:fill="auto"/>
            <w:noWrap/>
            <w:vAlign w:val="bottom"/>
          </w:tcPr>
          <w:p w:rsidR="00C66EF6" w:rsidRPr="00C66EF6" w:rsidRDefault="00C66EF6" w:rsidP="00C66EF6">
            <w:pPr>
              <w:jc w:val="center"/>
              <w:rPr>
                <w:rFonts w:ascii="Times New Roman" w:hAnsi="Times New Roman"/>
                <w:b/>
                <w:bCs/>
                <w:szCs w:val="24"/>
                <w:lang w:val="bg-BG"/>
              </w:rPr>
            </w:pPr>
          </w:p>
        </w:tc>
        <w:tc>
          <w:tcPr>
            <w:tcW w:w="3402" w:type="dxa"/>
            <w:tcBorders>
              <w:top w:val="nil"/>
              <w:left w:val="nil"/>
              <w:bottom w:val="nil"/>
              <w:right w:val="nil"/>
            </w:tcBorders>
            <w:shd w:val="clear" w:color="auto" w:fill="auto"/>
            <w:noWrap/>
            <w:vAlign w:val="bottom"/>
          </w:tcPr>
          <w:p w:rsidR="00C66EF6" w:rsidRPr="00C66EF6" w:rsidRDefault="00C66EF6" w:rsidP="00C66EF6">
            <w:pPr>
              <w:jc w:val="center"/>
              <w:rPr>
                <w:rFonts w:ascii="Times New Roman" w:hAnsi="Times New Roman"/>
                <w:b/>
                <w:bCs/>
                <w:szCs w:val="24"/>
                <w:lang w:val="bg-BG"/>
              </w:rPr>
            </w:pPr>
          </w:p>
        </w:tc>
      </w:tr>
      <w:tr w:rsidR="00082BD8" w:rsidRPr="00806DDE" w:rsidTr="00124D0F">
        <w:trPr>
          <w:trHeight w:val="360"/>
        </w:trPr>
        <w:tc>
          <w:tcPr>
            <w:tcW w:w="724" w:type="dxa"/>
            <w:tcBorders>
              <w:top w:val="single" w:sz="8" w:space="0" w:color="auto"/>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1</w:t>
            </w:r>
          </w:p>
        </w:tc>
        <w:tc>
          <w:tcPr>
            <w:tcW w:w="4111" w:type="dxa"/>
            <w:gridSpan w:val="2"/>
            <w:tcBorders>
              <w:top w:val="single" w:sz="8" w:space="0" w:color="auto"/>
              <w:left w:val="nil"/>
              <w:bottom w:val="single" w:sz="4" w:space="0" w:color="auto"/>
              <w:right w:val="single" w:sz="4" w:space="0" w:color="auto"/>
            </w:tcBorders>
            <w:shd w:val="clear" w:color="auto" w:fill="auto"/>
            <w:noWrap/>
            <w:vAlign w:val="center"/>
          </w:tcPr>
          <w:p w:rsidR="00082BD8" w:rsidRPr="00C66EF6" w:rsidRDefault="008F110B" w:rsidP="00E72E60">
            <w:pPr>
              <w:jc w:val="both"/>
              <w:rPr>
                <w:rFonts w:ascii="Times New Roman" w:hAnsi="Times New Roman"/>
                <w:szCs w:val="24"/>
                <w:lang w:val="bg-BG"/>
              </w:rPr>
            </w:pPr>
            <w:r>
              <w:rPr>
                <w:rFonts w:ascii="Times New Roman" w:hAnsi="Times New Roman"/>
                <w:szCs w:val="24"/>
                <w:lang w:val="bg-BG"/>
              </w:rPr>
              <w:t>Станимир Георгиев Атанасов</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082BD8" w:rsidRPr="00C66EF6" w:rsidRDefault="008F110B" w:rsidP="008F110B">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-1-</w:t>
            </w:r>
            <w:r>
              <w:rPr>
                <w:rFonts w:ascii="Times New Roman" w:hAnsi="Times New Roman"/>
                <w:szCs w:val="24"/>
                <w:lang w:val="bg-BG"/>
              </w:rPr>
              <w:t>7</w:t>
            </w:r>
          </w:p>
        </w:tc>
        <w:tc>
          <w:tcPr>
            <w:tcW w:w="3402" w:type="dxa"/>
            <w:tcBorders>
              <w:top w:val="single" w:sz="8" w:space="0" w:color="auto"/>
              <w:left w:val="nil"/>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124D0F">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2</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8F110B" w:rsidP="00E72E60">
            <w:pPr>
              <w:jc w:val="both"/>
              <w:rPr>
                <w:rFonts w:ascii="Times New Roman" w:hAnsi="Times New Roman"/>
                <w:szCs w:val="24"/>
                <w:lang w:val="bg-BG"/>
              </w:rPr>
            </w:pPr>
            <w:r>
              <w:rPr>
                <w:rFonts w:ascii="Times New Roman" w:hAnsi="Times New Roman"/>
                <w:szCs w:val="24"/>
                <w:lang w:val="bg-BG"/>
              </w:rPr>
              <w:t>Ангел Георгиев Караиванов</w:t>
            </w:r>
          </w:p>
        </w:tc>
        <w:tc>
          <w:tcPr>
            <w:tcW w:w="1134" w:type="dxa"/>
            <w:tcBorders>
              <w:top w:val="nil"/>
              <w:left w:val="nil"/>
              <w:bottom w:val="single" w:sz="4" w:space="0" w:color="auto"/>
              <w:right w:val="single" w:sz="4" w:space="0" w:color="auto"/>
            </w:tcBorders>
            <w:shd w:val="clear" w:color="auto" w:fill="auto"/>
            <w:noWrap/>
            <w:vAlign w:val="center"/>
          </w:tcPr>
          <w:p w:rsidR="00082BD8" w:rsidRPr="00C66EF6" w:rsidRDefault="008F110B" w:rsidP="008F110B">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-1-</w:t>
            </w:r>
            <w:r>
              <w:rPr>
                <w:rFonts w:ascii="Times New Roman" w:hAnsi="Times New Roman"/>
                <w:szCs w:val="24"/>
                <w:lang w:val="bg-BG"/>
              </w:rPr>
              <w:t>8</w:t>
            </w:r>
          </w:p>
        </w:tc>
        <w:tc>
          <w:tcPr>
            <w:tcW w:w="3402" w:type="dxa"/>
            <w:tcBorders>
              <w:top w:val="nil"/>
              <w:left w:val="nil"/>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124D0F">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3</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8F110B" w:rsidP="00E72E60">
            <w:pPr>
              <w:jc w:val="both"/>
              <w:rPr>
                <w:rFonts w:ascii="Times New Roman" w:hAnsi="Times New Roman"/>
                <w:szCs w:val="24"/>
                <w:lang w:val="bg-BG"/>
              </w:rPr>
            </w:pPr>
            <w:r>
              <w:rPr>
                <w:rFonts w:ascii="Times New Roman" w:hAnsi="Times New Roman"/>
                <w:szCs w:val="24"/>
                <w:lang w:val="bg-BG"/>
              </w:rPr>
              <w:t>Златка Петрова Петрова</w:t>
            </w:r>
          </w:p>
        </w:tc>
        <w:tc>
          <w:tcPr>
            <w:tcW w:w="1134" w:type="dxa"/>
            <w:tcBorders>
              <w:top w:val="nil"/>
              <w:left w:val="nil"/>
              <w:bottom w:val="single" w:sz="4" w:space="0" w:color="auto"/>
              <w:right w:val="single" w:sz="4" w:space="0" w:color="auto"/>
            </w:tcBorders>
            <w:shd w:val="clear" w:color="auto" w:fill="auto"/>
            <w:noWrap/>
            <w:vAlign w:val="center"/>
          </w:tcPr>
          <w:p w:rsidR="00082BD8" w:rsidRPr="00C66EF6" w:rsidRDefault="008F110B" w:rsidP="008F110B">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w:t>
            </w:r>
            <w:r>
              <w:rPr>
                <w:rFonts w:ascii="Times New Roman" w:hAnsi="Times New Roman"/>
                <w:szCs w:val="24"/>
                <w:lang w:val="bg-BG"/>
              </w:rPr>
              <w:t>1</w:t>
            </w:r>
            <w:r w:rsidR="00082BD8" w:rsidRPr="00C66EF6">
              <w:rPr>
                <w:rFonts w:ascii="Times New Roman" w:hAnsi="Times New Roman"/>
                <w:szCs w:val="24"/>
                <w:lang w:val="bg-BG"/>
              </w:rPr>
              <w:t>-</w:t>
            </w:r>
            <w:r>
              <w:rPr>
                <w:rFonts w:ascii="Times New Roman" w:hAnsi="Times New Roman"/>
                <w:szCs w:val="24"/>
                <w:lang w:val="bg-BG"/>
              </w:rPr>
              <w:t>9</w:t>
            </w:r>
          </w:p>
        </w:tc>
        <w:tc>
          <w:tcPr>
            <w:tcW w:w="3402" w:type="dxa"/>
            <w:tcBorders>
              <w:top w:val="nil"/>
              <w:left w:val="nil"/>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124D0F">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4</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8F110B" w:rsidP="00E72E60">
            <w:pPr>
              <w:jc w:val="both"/>
              <w:rPr>
                <w:rFonts w:ascii="Times New Roman" w:hAnsi="Times New Roman"/>
                <w:szCs w:val="24"/>
                <w:lang w:val="bg-BG"/>
              </w:rPr>
            </w:pPr>
            <w:r>
              <w:rPr>
                <w:rFonts w:ascii="Times New Roman" w:hAnsi="Times New Roman"/>
                <w:szCs w:val="24"/>
                <w:lang w:val="bg-BG"/>
              </w:rPr>
              <w:t>Атанас Вълчанов Димитров</w:t>
            </w:r>
          </w:p>
        </w:tc>
        <w:tc>
          <w:tcPr>
            <w:tcW w:w="1134" w:type="dxa"/>
            <w:tcBorders>
              <w:top w:val="nil"/>
              <w:left w:val="nil"/>
              <w:bottom w:val="single" w:sz="4" w:space="0" w:color="auto"/>
              <w:right w:val="nil"/>
            </w:tcBorders>
            <w:shd w:val="clear" w:color="auto" w:fill="auto"/>
            <w:noWrap/>
            <w:vAlign w:val="center"/>
          </w:tcPr>
          <w:p w:rsidR="00082BD8" w:rsidRPr="00C66EF6" w:rsidRDefault="008F110B" w:rsidP="008F110B">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-2-</w:t>
            </w:r>
            <w:r>
              <w:rPr>
                <w:rFonts w:ascii="Times New Roman" w:hAnsi="Times New Roman"/>
                <w:szCs w:val="24"/>
                <w:lang w:val="bg-BG"/>
              </w:rPr>
              <w:t>16</w:t>
            </w: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547706">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5</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8F110B" w:rsidP="00E72E60">
            <w:pPr>
              <w:jc w:val="both"/>
              <w:rPr>
                <w:rFonts w:ascii="Times New Roman" w:hAnsi="Times New Roman"/>
                <w:szCs w:val="24"/>
                <w:lang w:val="bg-BG"/>
              </w:rPr>
            </w:pPr>
            <w:r>
              <w:rPr>
                <w:rFonts w:ascii="Times New Roman" w:hAnsi="Times New Roman"/>
                <w:szCs w:val="24"/>
                <w:lang w:val="bg-BG"/>
              </w:rPr>
              <w:t>Димчо Карчев Стефанов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8F110B" w:rsidP="008F110B">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-2-</w:t>
            </w:r>
            <w:r>
              <w:rPr>
                <w:rFonts w:ascii="Times New Roman" w:hAnsi="Times New Roman"/>
                <w:szCs w:val="24"/>
                <w:lang w:val="bg-BG"/>
              </w:rPr>
              <w:t>17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547706">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6</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8F110B" w:rsidP="00E72E60">
            <w:pPr>
              <w:jc w:val="both"/>
              <w:rPr>
                <w:rFonts w:ascii="Times New Roman" w:hAnsi="Times New Roman"/>
                <w:szCs w:val="24"/>
                <w:lang w:val="bg-BG"/>
              </w:rPr>
            </w:pPr>
            <w:r>
              <w:rPr>
                <w:rFonts w:ascii="Times New Roman" w:hAnsi="Times New Roman"/>
                <w:szCs w:val="24"/>
                <w:lang w:val="bg-BG"/>
              </w:rPr>
              <w:t>Атанас Николаев Паришев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8F110B" w:rsidP="008F110B">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w:t>
            </w:r>
            <w:r>
              <w:rPr>
                <w:rFonts w:ascii="Times New Roman" w:hAnsi="Times New Roman"/>
                <w:szCs w:val="24"/>
                <w:lang w:val="bg-BG"/>
              </w:rPr>
              <w:t>2</w:t>
            </w:r>
            <w:r w:rsidR="00082BD8" w:rsidRPr="00C66EF6">
              <w:rPr>
                <w:rFonts w:ascii="Times New Roman" w:hAnsi="Times New Roman"/>
                <w:szCs w:val="24"/>
                <w:lang w:val="bg-BG"/>
              </w:rPr>
              <w:t>-</w:t>
            </w:r>
            <w:r>
              <w:rPr>
                <w:rFonts w:ascii="Times New Roman" w:hAnsi="Times New Roman"/>
                <w:szCs w:val="24"/>
                <w:lang w:val="bg-BG"/>
              </w:rPr>
              <w:t>18</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124D0F">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7</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8F110B" w:rsidP="00E72E60">
            <w:pPr>
              <w:jc w:val="both"/>
              <w:rPr>
                <w:rFonts w:ascii="Times New Roman" w:hAnsi="Times New Roman"/>
                <w:szCs w:val="24"/>
                <w:lang w:val="bg-BG"/>
              </w:rPr>
            </w:pPr>
            <w:r>
              <w:rPr>
                <w:rFonts w:ascii="Times New Roman" w:hAnsi="Times New Roman"/>
                <w:szCs w:val="24"/>
                <w:lang w:val="bg-BG"/>
              </w:rPr>
              <w:t>Илия Атанасов Калинчев</w:t>
            </w:r>
          </w:p>
        </w:tc>
        <w:tc>
          <w:tcPr>
            <w:tcW w:w="1134" w:type="dxa"/>
            <w:tcBorders>
              <w:top w:val="single" w:sz="4" w:space="0" w:color="auto"/>
              <w:left w:val="nil"/>
              <w:bottom w:val="single" w:sz="4" w:space="0" w:color="auto"/>
              <w:right w:val="nil"/>
            </w:tcBorders>
            <w:shd w:val="clear" w:color="auto" w:fill="auto"/>
            <w:noWrap/>
            <w:vAlign w:val="center"/>
          </w:tcPr>
          <w:p w:rsidR="00082BD8" w:rsidRPr="00C66EF6" w:rsidRDefault="008F110B" w:rsidP="008F110B">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-3</w:t>
            </w:r>
            <w:r w:rsidR="00082BD8">
              <w:rPr>
                <w:rFonts w:ascii="Times New Roman" w:hAnsi="Times New Roman"/>
                <w:szCs w:val="24"/>
                <w:lang w:val="bg-BG"/>
              </w:rPr>
              <w:t>-</w:t>
            </w:r>
            <w:r>
              <w:rPr>
                <w:rFonts w:ascii="Times New Roman" w:hAnsi="Times New Roman"/>
                <w:szCs w:val="24"/>
                <w:lang w:val="bg-BG"/>
              </w:rPr>
              <w:t>25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124D0F">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8</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8F110B" w:rsidP="00E72E60">
            <w:pPr>
              <w:jc w:val="both"/>
              <w:rPr>
                <w:rFonts w:ascii="Times New Roman" w:hAnsi="Times New Roman"/>
                <w:szCs w:val="24"/>
                <w:lang w:val="bg-BG"/>
              </w:rPr>
            </w:pPr>
            <w:r>
              <w:rPr>
                <w:rFonts w:ascii="Times New Roman" w:hAnsi="Times New Roman"/>
                <w:szCs w:val="24"/>
                <w:lang w:val="bg-BG"/>
              </w:rPr>
              <w:t>Марийка Ангелова Иванова</w:t>
            </w:r>
          </w:p>
        </w:tc>
        <w:tc>
          <w:tcPr>
            <w:tcW w:w="1134" w:type="dxa"/>
            <w:tcBorders>
              <w:top w:val="nil"/>
              <w:left w:val="nil"/>
              <w:bottom w:val="single" w:sz="4" w:space="0" w:color="auto"/>
              <w:right w:val="single" w:sz="4" w:space="0" w:color="auto"/>
            </w:tcBorders>
            <w:shd w:val="clear" w:color="auto" w:fill="auto"/>
            <w:noWrap/>
            <w:vAlign w:val="center"/>
          </w:tcPr>
          <w:p w:rsidR="00082BD8" w:rsidRPr="00C66EF6" w:rsidRDefault="008F110B" w:rsidP="008F110B">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-3-</w:t>
            </w:r>
            <w:r>
              <w:rPr>
                <w:rFonts w:ascii="Times New Roman" w:hAnsi="Times New Roman"/>
                <w:szCs w:val="24"/>
                <w:lang w:val="bg-BG"/>
              </w:rPr>
              <w:t>26</w:t>
            </w:r>
          </w:p>
        </w:tc>
        <w:tc>
          <w:tcPr>
            <w:tcW w:w="3402" w:type="dxa"/>
            <w:tcBorders>
              <w:top w:val="nil"/>
              <w:left w:val="nil"/>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124D0F">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9</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6E72C7" w:rsidP="00E72E60">
            <w:pPr>
              <w:jc w:val="both"/>
              <w:rPr>
                <w:rFonts w:ascii="Times New Roman" w:hAnsi="Times New Roman"/>
                <w:szCs w:val="24"/>
                <w:lang w:val="bg-BG"/>
              </w:rPr>
            </w:pPr>
            <w:r>
              <w:rPr>
                <w:rFonts w:ascii="Times New Roman" w:hAnsi="Times New Roman"/>
                <w:szCs w:val="24"/>
                <w:lang w:val="bg-BG"/>
              </w:rPr>
              <w:t>Владимир Живков Шопов</w:t>
            </w:r>
          </w:p>
        </w:tc>
        <w:tc>
          <w:tcPr>
            <w:tcW w:w="1134" w:type="dxa"/>
            <w:tcBorders>
              <w:top w:val="nil"/>
              <w:left w:val="nil"/>
              <w:bottom w:val="single" w:sz="4" w:space="0" w:color="auto"/>
              <w:right w:val="single" w:sz="4" w:space="0" w:color="auto"/>
            </w:tcBorders>
            <w:shd w:val="clear" w:color="auto" w:fill="auto"/>
            <w:noWrap/>
            <w:vAlign w:val="center"/>
          </w:tcPr>
          <w:p w:rsidR="00082BD8" w:rsidRPr="00C66EF6" w:rsidRDefault="006E72C7" w:rsidP="006E72C7">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w:t>
            </w:r>
            <w:r>
              <w:rPr>
                <w:rFonts w:ascii="Times New Roman" w:hAnsi="Times New Roman"/>
                <w:szCs w:val="24"/>
                <w:lang w:val="bg-BG"/>
              </w:rPr>
              <w:t>3</w:t>
            </w:r>
            <w:r w:rsidR="00082BD8" w:rsidRPr="00C66EF6">
              <w:rPr>
                <w:rFonts w:ascii="Times New Roman" w:hAnsi="Times New Roman"/>
                <w:szCs w:val="24"/>
                <w:lang w:val="bg-BG"/>
              </w:rPr>
              <w:t>-</w:t>
            </w:r>
            <w:r>
              <w:rPr>
                <w:rFonts w:ascii="Times New Roman" w:hAnsi="Times New Roman"/>
                <w:szCs w:val="24"/>
                <w:lang w:val="bg-BG"/>
              </w:rPr>
              <w:t>27</w:t>
            </w:r>
          </w:p>
        </w:tc>
        <w:tc>
          <w:tcPr>
            <w:tcW w:w="3402" w:type="dxa"/>
            <w:tcBorders>
              <w:top w:val="nil"/>
              <w:left w:val="nil"/>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124D0F">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10</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6E72C7" w:rsidP="00E72E60">
            <w:pPr>
              <w:jc w:val="both"/>
              <w:rPr>
                <w:rFonts w:ascii="Times New Roman" w:hAnsi="Times New Roman"/>
                <w:szCs w:val="24"/>
                <w:lang w:val="bg-BG"/>
              </w:rPr>
            </w:pPr>
            <w:r>
              <w:rPr>
                <w:rFonts w:ascii="Times New Roman" w:hAnsi="Times New Roman"/>
                <w:szCs w:val="24"/>
                <w:lang w:val="bg-BG"/>
              </w:rPr>
              <w:t>Атанас Стойчев Атанасов</w:t>
            </w:r>
          </w:p>
        </w:tc>
        <w:tc>
          <w:tcPr>
            <w:tcW w:w="1134" w:type="dxa"/>
            <w:tcBorders>
              <w:top w:val="single" w:sz="4" w:space="0" w:color="auto"/>
              <w:left w:val="nil"/>
              <w:bottom w:val="single" w:sz="4" w:space="0" w:color="auto"/>
              <w:right w:val="nil"/>
            </w:tcBorders>
            <w:shd w:val="clear" w:color="auto" w:fill="auto"/>
            <w:noWrap/>
            <w:vAlign w:val="center"/>
          </w:tcPr>
          <w:p w:rsidR="00082BD8" w:rsidRPr="00C66EF6" w:rsidRDefault="006E72C7" w:rsidP="006E72C7">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-4-</w:t>
            </w:r>
            <w:r>
              <w:rPr>
                <w:rFonts w:ascii="Times New Roman" w:hAnsi="Times New Roman"/>
                <w:szCs w:val="24"/>
                <w:lang w:val="bg-BG"/>
              </w:rPr>
              <w:t>34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CC2BDE">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11</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6E72C7" w:rsidP="00E72E60">
            <w:pPr>
              <w:jc w:val="both"/>
              <w:rPr>
                <w:rFonts w:ascii="Times New Roman" w:hAnsi="Times New Roman"/>
                <w:szCs w:val="24"/>
                <w:lang w:val="bg-BG"/>
              </w:rPr>
            </w:pPr>
            <w:r>
              <w:rPr>
                <w:rFonts w:ascii="Times New Roman" w:hAnsi="Times New Roman"/>
                <w:szCs w:val="24"/>
                <w:lang w:val="bg-BG"/>
              </w:rPr>
              <w:t>Община Свиленград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6E72C7" w:rsidP="006E72C7">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-4-</w:t>
            </w:r>
            <w:r>
              <w:rPr>
                <w:rFonts w:ascii="Times New Roman" w:hAnsi="Times New Roman"/>
                <w:szCs w:val="24"/>
                <w:lang w:val="bg-BG"/>
              </w:rPr>
              <w:t>35</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CC2BDE">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12</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6E72C7" w:rsidP="00E72E60">
            <w:pPr>
              <w:jc w:val="both"/>
              <w:rPr>
                <w:rFonts w:ascii="Times New Roman" w:hAnsi="Times New Roman"/>
                <w:szCs w:val="24"/>
                <w:lang w:val="bg-BG"/>
              </w:rPr>
            </w:pPr>
            <w:r>
              <w:rPr>
                <w:rFonts w:ascii="Times New Roman" w:hAnsi="Times New Roman"/>
                <w:szCs w:val="24"/>
                <w:lang w:val="bg-BG"/>
              </w:rPr>
              <w:t>Ангел Димитров Арнаудов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D83DC4" w:rsidP="00D83DC4">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w:t>
            </w:r>
            <w:r>
              <w:rPr>
                <w:rFonts w:ascii="Times New Roman" w:hAnsi="Times New Roman"/>
                <w:szCs w:val="24"/>
                <w:lang w:val="bg-BG"/>
              </w:rPr>
              <w:t>4</w:t>
            </w:r>
            <w:r w:rsidR="00082BD8" w:rsidRPr="00C66EF6">
              <w:rPr>
                <w:rFonts w:ascii="Times New Roman" w:hAnsi="Times New Roman"/>
                <w:szCs w:val="24"/>
                <w:lang w:val="bg-BG"/>
              </w:rPr>
              <w:t>-</w:t>
            </w:r>
            <w:r>
              <w:rPr>
                <w:rFonts w:ascii="Times New Roman" w:hAnsi="Times New Roman"/>
                <w:szCs w:val="24"/>
                <w:lang w:val="bg-BG"/>
              </w:rPr>
              <w:t>36</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124D0F">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lastRenderedPageBreak/>
              <w:t>13</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D83DC4" w:rsidP="00E72E60">
            <w:pPr>
              <w:jc w:val="both"/>
              <w:rPr>
                <w:rFonts w:ascii="Times New Roman" w:hAnsi="Times New Roman"/>
                <w:szCs w:val="24"/>
                <w:lang w:val="bg-BG"/>
              </w:rPr>
            </w:pPr>
            <w:r>
              <w:rPr>
                <w:rFonts w:ascii="Times New Roman" w:hAnsi="Times New Roman"/>
                <w:szCs w:val="24"/>
                <w:lang w:val="bg-BG"/>
              </w:rPr>
              <w:t>Александър Христов Александров</w:t>
            </w:r>
          </w:p>
        </w:tc>
        <w:tc>
          <w:tcPr>
            <w:tcW w:w="1134" w:type="dxa"/>
            <w:tcBorders>
              <w:top w:val="single" w:sz="4" w:space="0" w:color="auto"/>
              <w:left w:val="nil"/>
              <w:bottom w:val="single" w:sz="4" w:space="0" w:color="auto"/>
              <w:right w:val="nil"/>
            </w:tcBorders>
            <w:shd w:val="clear" w:color="auto" w:fill="auto"/>
            <w:noWrap/>
            <w:vAlign w:val="center"/>
          </w:tcPr>
          <w:p w:rsidR="00082BD8" w:rsidRPr="00C66EF6" w:rsidRDefault="00D83DC4" w:rsidP="00D83DC4">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-5-</w:t>
            </w:r>
            <w:r>
              <w:rPr>
                <w:rFonts w:ascii="Times New Roman" w:hAnsi="Times New Roman"/>
                <w:szCs w:val="24"/>
                <w:lang w:val="bg-BG"/>
              </w:rPr>
              <w:t>43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124D0F">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14</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D83DC4" w:rsidP="00E72E60">
            <w:pPr>
              <w:jc w:val="both"/>
              <w:rPr>
                <w:rFonts w:ascii="Times New Roman" w:hAnsi="Times New Roman"/>
                <w:szCs w:val="24"/>
                <w:lang w:val="bg-BG"/>
              </w:rPr>
            </w:pPr>
            <w:r>
              <w:rPr>
                <w:rFonts w:ascii="Times New Roman" w:hAnsi="Times New Roman"/>
                <w:szCs w:val="24"/>
                <w:lang w:val="bg-BG"/>
              </w:rPr>
              <w:t>Стефан Добрев Стефанов</w:t>
            </w:r>
          </w:p>
        </w:tc>
        <w:tc>
          <w:tcPr>
            <w:tcW w:w="1134" w:type="dxa"/>
            <w:tcBorders>
              <w:top w:val="nil"/>
              <w:left w:val="nil"/>
              <w:bottom w:val="single" w:sz="4" w:space="0" w:color="auto"/>
              <w:right w:val="single" w:sz="4" w:space="0" w:color="auto"/>
            </w:tcBorders>
            <w:shd w:val="clear" w:color="auto" w:fill="auto"/>
            <w:noWrap/>
            <w:vAlign w:val="center"/>
          </w:tcPr>
          <w:p w:rsidR="00082BD8" w:rsidRPr="00C66EF6" w:rsidRDefault="00D83DC4" w:rsidP="00D83DC4">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-5-</w:t>
            </w:r>
            <w:r>
              <w:rPr>
                <w:rFonts w:ascii="Times New Roman" w:hAnsi="Times New Roman"/>
                <w:szCs w:val="24"/>
                <w:lang w:val="bg-BG"/>
              </w:rPr>
              <w:t>44</w:t>
            </w:r>
          </w:p>
        </w:tc>
        <w:tc>
          <w:tcPr>
            <w:tcW w:w="3402" w:type="dxa"/>
            <w:tcBorders>
              <w:top w:val="nil"/>
              <w:left w:val="nil"/>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r w:rsidR="00082BD8" w:rsidRPr="00806DDE" w:rsidTr="00E03E81">
        <w:trPr>
          <w:trHeight w:val="360"/>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r w:rsidRPr="00C66EF6">
              <w:rPr>
                <w:rFonts w:ascii="Times New Roman" w:hAnsi="Times New Roman"/>
                <w:szCs w:val="24"/>
                <w:lang w:val="bg-BG"/>
              </w:rPr>
              <w:t>15</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2BD8" w:rsidRPr="00C66EF6" w:rsidRDefault="00D83DC4" w:rsidP="00E72E60">
            <w:pPr>
              <w:jc w:val="both"/>
              <w:rPr>
                <w:rFonts w:ascii="Times New Roman" w:hAnsi="Times New Roman"/>
                <w:szCs w:val="24"/>
                <w:lang w:val="bg-BG"/>
              </w:rPr>
            </w:pPr>
            <w:r>
              <w:rPr>
                <w:rFonts w:ascii="Times New Roman" w:hAnsi="Times New Roman"/>
                <w:szCs w:val="24"/>
                <w:lang w:val="bg-BG"/>
              </w:rPr>
              <w:t>Тодор Стоянов Стратиев</w:t>
            </w:r>
          </w:p>
        </w:tc>
        <w:tc>
          <w:tcPr>
            <w:tcW w:w="1134" w:type="dxa"/>
            <w:tcBorders>
              <w:top w:val="single" w:sz="4" w:space="0" w:color="auto"/>
              <w:left w:val="nil"/>
              <w:bottom w:val="single" w:sz="4" w:space="0" w:color="auto"/>
              <w:right w:val="nil"/>
            </w:tcBorders>
            <w:shd w:val="clear" w:color="auto" w:fill="auto"/>
            <w:noWrap/>
            <w:vAlign w:val="center"/>
          </w:tcPr>
          <w:p w:rsidR="00082BD8" w:rsidRPr="00C66EF6" w:rsidRDefault="00D83DC4" w:rsidP="00D83DC4">
            <w:pPr>
              <w:jc w:val="center"/>
              <w:rPr>
                <w:rFonts w:ascii="Times New Roman" w:hAnsi="Times New Roman"/>
                <w:szCs w:val="24"/>
                <w:lang w:val="bg-BG"/>
              </w:rPr>
            </w:pPr>
            <w:r>
              <w:rPr>
                <w:rFonts w:ascii="Times New Roman" w:hAnsi="Times New Roman"/>
                <w:szCs w:val="24"/>
                <w:lang w:val="bg-BG"/>
              </w:rPr>
              <w:t>В</w:t>
            </w:r>
            <w:r w:rsidR="00082BD8" w:rsidRPr="00C66EF6">
              <w:rPr>
                <w:rFonts w:ascii="Times New Roman" w:hAnsi="Times New Roman"/>
                <w:szCs w:val="24"/>
                <w:lang w:val="bg-BG"/>
              </w:rPr>
              <w:t>-</w:t>
            </w:r>
            <w:r>
              <w:rPr>
                <w:rFonts w:ascii="Times New Roman" w:hAnsi="Times New Roman"/>
                <w:szCs w:val="24"/>
                <w:lang w:val="bg-BG"/>
              </w:rPr>
              <w:t>5</w:t>
            </w:r>
            <w:r w:rsidR="00082BD8" w:rsidRPr="00C66EF6">
              <w:rPr>
                <w:rFonts w:ascii="Times New Roman" w:hAnsi="Times New Roman"/>
                <w:szCs w:val="24"/>
                <w:lang w:val="bg-BG"/>
              </w:rPr>
              <w:t>-</w:t>
            </w:r>
            <w:r>
              <w:rPr>
                <w:rFonts w:ascii="Times New Roman" w:hAnsi="Times New Roman"/>
                <w:szCs w:val="24"/>
                <w:lang w:val="bg-BG"/>
              </w:rPr>
              <w:t>4</w:t>
            </w:r>
            <w:r w:rsidR="00082BD8">
              <w:rPr>
                <w:rFonts w:ascii="Times New Roman" w:hAnsi="Times New Roman"/>
                <w:szCs w:val="24"/>
                <w:lang w:val="bg-BG"/>
              </w:rPr>
              <w:t>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BD8" w:rsidRPr="00C66EF6" w:rsidRDefault="00082BD8" w:rsidP="00124D0F">
            <w:pPr>
              <w:jc w:val="center"/>
              <w:rPr>
                <w:rFonts w:ascii="Times New Roman" w:hAnsi="Times New Roman"/>
                <w:szCs w:val="24"/>
                <w:lang w:val="bg-BG"/>
              </w:rPr>
            </w:pPr>
          </w:p>
        </w:tc>
      </w:tr>
    </w:tbl>
    <w:p w:rsidR="00C62D7F" w:rsidRPr="00B807D5" w:rsidRDefault="00C66EF6" w:rsidP="006C6066">
      <w:pPr>
        <w:spacing w:line="288" w:lineRule="auto"/>
        <w:jc w:val="both"/>
        <w:rPr>
          <w:rFonts w:ascii="Times New Roman" w:hAnsi="Times New Roman"/>
          <w:color w:val="000000"/>
          <w:szCs w:val="24"/>
          <w:lang w:val="bg-BG"/>
        </w:rPr>
      </w:pPr>
      <w:r w:rsidRPr="004121DE">
        <w:rPr>
          <w:rFonts w:ascii="Times New Roman" w:hAnsi="Times New Roman"/>
          <w:b/>
          <w:szCs w:val="24"/>
        </w:rPr>
        <w:t xml:space="preserve">5.2. Данни и </w:t>
      </w:r>
      <w:r w:rsidR="00B807D5">
        <w:rPr>
          <w:rFonts w:ascii="Times New Roman" w:hAnsi="Times New Roman"/>
          <w:b/>
          <w:szCs w:val="24"/>
          <w:lang w:val="bg-BG"/>
        </w:rPr>
        <w:t>удостоверение</w:t>
      </w:r>
      <w:r w:rsidRPr="004121DE">
        <w:rPr>
          <w:rFonts w:ascii="Times New Roman" w:hAnsi="Times New Roman"/>
          <w:b/>
          <w:szCs w:val="24"/>
        </w:rPr>
        <w:t xml:space="preserve"> на консултанта</w:t>
      </w:r>
      <w:r w:rsidR="000878BD">
        <w:rPr>
          <w:rFonts w:ascii="Times New Roman" w:hAnsi="Times New Roman"/>
          <w:b/>
          <w:szCs w:val="24"/>
          <w:lang w:val="bg-BG"/>
        </w:rPr>
        <w:t xml:space="preserve">: </w:t>
      </w:r>
    </w:p>
    <w:p w:rsidR="004E0C83" w:rsidRDefault="00E358F3" w:rsidP="00190DC6">
      <w:pPr>
        <w:spacing w:line="288" w:lineRule="auto"/>
        <w:jc w:val="both"/>
        <w:rPr>
          <w:rFonts w:ascii="Times New Roman" w:hAnsi="Times New Roman"/>
          <w:b/>
          <w:color w:val="000000"/>
          <w:szCs w:val="24"/>
          <w:lang w:val="bg-BG"/>
        </w:rPr>
      </w:pPr>
      <w:r w:rsidRPr="00E358F3">
        <w:rPr>
          <w:rFonts w:ascii="Times New Roman" w:hAnsi="Times New Roman"/>
          <w:b/>
          <w:color w:val="000000"/>
          <w:szCs w:val="24"/>
          <w:lang w:val="bg-BG"/>
        </w:rPr>
        <w:t>5.2.1. Данни за наетите от консултанта физически лица</w:t>
      </w:r>
      <w:r w:rsidR="00190DC6">
        <w:rPr>
          <w:rFonts w:ascii="Times New Roman" w:hAnsi="Times New Roman"/>
          <w:b/>
          <w:color w:val="000000"/>
          <w:szCs w:val="24"/>
          <w:lang w:val="bg-BG"/>
        </w:rPr>
        <w:t xml:space="preserve">: </w:t>
      </w:r>
    </w:p>
    <w:p w:rsidR="00190DC6" w:rsidRPr="00B807D5" w:rsidRDefault="00B67E29" w:rsidP="00190DC6">
      <w:pPr>
        <w:spacing w:line="288" w:lineRule="auto"/>
        <w:jc w:val="both"/>
        <w:rPr>
          <w:rFonts w:ascii="Times New Roman" w:hAnsi="Times New Roman"/>
          <w:color w:val="000000"/>
          <w:szCs w:val="24"/>
          <w:lang w:val="bg-BG"/>
        </w:rPr>
      </w:pPr>
      <w:r w:rsidRPr="004121DE">
        <w:rPr>
          <w:rFonts w:ascii="Times New Roman" w:hAnsi="Times New Roman"/>
          <w:b/>
          <w:szCs w:val="24"/>
        </w:rPr>
        <w:t>5.2.</w:t>
      </w:r>
      <w:r w:rsidR="005C1C33">
        <w:rPr>
          <w:rFonts w:ascii="Times New Roman" w:hAnsi="Times New Roman"/>
          <w:b/>
          <w:szCs w:val="24"/>
          <w:lang w:val="bg-BG"/>
        </w:rPr>
        <w:t>2</w:t>
      </w:r>
      <w:r w:rsidRPr="004121DE">
        <w:rPr>
          <w:rFonts w:ascii="Times New Roman" w:hAnsi="Times New Roman"/>
          <w:b/>
          <w:szCs w:val="24"/>
        </w:rPr>
        <w:t>. Номер и срок на валидност на лиценза:</w:t>
      </w:r>
      <w:r w:rsidRPr="004121DE">
        <w:rPr>
          <w:rFonts w:ascii="Times New Roman" w:hAnsi="Times New Roman"/>
          <w:szCs w:val="24"/>
        </w:rPr>
        <w:t xml:space="preserve"> </w:t>
      </w:r>
    </w:p>
    <w:p w:rsidR="004E0C83" w:rsidRDefault="00B67E29" w:rsidP="006C6066">
      <w:pPr>
        <w:pStyle w:val="protokol"/>
        <w:spacing w:line="288" w:lineRule="auto"/>
        <w:textAlignment w:val="auto"/>
        <w:rPr>
          <w:rFonts w:ascii="Times New Roman" w:hAnsi="Times New Roman" w:cs="Times New Roman"/>
          <w:b/>
          <w:sz w:val="24"/>
          <w:szCs w:val="24"/>
          <w:lang w:val="bg-BG"/>
        </w:rPr>
      </w:pPr>
      <w:r w:rsidRPr="004121DE">
        <w:rPr>
          <w:rFonts w:ascii="Times New Roman" w:hAnsi="Times New Roman" w:cs="Times New Roman"/>
          <w:b/>
          <w:sz w:val="24"/>
          <w:szCs w:val="24"/>
        </w:rPr>
        <w:t>5.3.</w:t>
      </w:r>
      <w:r w:rsidR="00CC0EC1">
        <w:rPr>
          <w:rFonts w:ascii="Times New Roman" w:hAnsi="Times New Roman" w:cs="Times New Roman"/>
          <w:b/>
          <w:sz w:val="24"/>
          <w:szCs w:val="24"/>
          <w:lang w:val="bg-BG"/>
        </w:rPr>
        <w:t xml:space="preserve"> </w:t>
      </w:r>
      <w:r w:rsidRPr="004121DE">
        <w:rPr>
          <w:rFonts w:ascii="Times New Roman" w:hAnsi="Times New Roman" w:cs="Times New Roman"/>
          <w:b/>
          <w:sz w:val="24"/>
          <w:szCs w:val="24"/>
        </w:rPr>
        <w:t>Данни и удостоверения за придобита пълна проектантска правоспособност</w:t>
      </w:r>
      <w:r w:rsidR="001E45F8">
        <w:rPr>
          <w:rFonts w:ascii="Times New Roman" w:hAnsi="Times New Roman" w:cs="Times New Roman"/>
          <w:b/>
          <w:sz w:val="24"/>
          <w:szCs w:val="24"/>
          <w:lang w:val="bg-BG"/>
        </w:rPr>
        <w:t xml:space="preserve">: </w:t>
      </w:r>
    </w:p>
    <w:p w:rsidR="00B67E29" w:rsidRPr="002C6D21" w:rsidRDefault="00B67E29" w:rsidP="006C6066">
      <w:pPr>
        <w:pStyle w:val="protokol"/>
        <w:spacing w:line="288" w:lineRule="auto"/>
        <w:textAlignment w:val="auto"/>
        <w:rPr>
          <w:rFonts w:ascii="Times New Roman" w:hAnsi="Times New Roman" w:cs="Times New Roman"/>
          <w:sz w:val="24"/>
          <w:szCs w:val="24"/>
          <w:lang w:val="bg-BG"/>
        </w:rPr>
      </w:pPr>
      <w:r w:rsidRPr="004121DE">
        <w:rPr>
          <w:rFonts w:ascii="Times New Roman" w:hAnsi="Times New Roman" w:cs="Times New Roman"/>
          <w:b/>
          <w:sz w:val="24"/>
          <w:szCs w:val="24"/>
        </w:rPr>
        <w:t>5.4.</w:t>
      </w:r>
      <w:r w:rsidR="00CC0EC1">
        <w:rPr>
          <w:rFonts w:ascii="Times New Roman" w:hAnsi="Times New Roman" w:cs="Times New Roman"/>
          <w:b/>
          <w:sz w:val="24"/>
          <w:szCs w:val="24"/>
          <w:lang w:val="bg-BG"/>
        </w:rPr>
        <w:t xml:space="preserve"> </w:t>
      </w:r>
      <w:r w:rsidRPr="004121DE">
        <w:rPr>
          <w:rFonts w:ascii="Times New Roman" w:hAnsi="Times New Roman" w:cs="Times New Roman"/>
          <w:b/>
          <w:sz w:val="24"/>
          <w:szCs w:val="24"/>
        </w:rPr>
        <w:t>Данни за техническия ръководител за строежите от пета категория</w:t>
      </w:r>
      <w:r w:rsidR="002C6D21">
        <w:rPr>
          <w:rFonts w:ascii="Times New Roman" w:hAnsi="Times New Roman" w:cs="Times New Roman"/>
          <w:b/>
          <w:sz w:val="24"/>
          <w:szCs w:val="24"/>
          <w:lang w:val="bg-BG"/>
        </w:rPr>
        <w:t xml:space="preserve">: </w:t>
      </w:r>
      <w:r w:rsidR="002C6D21" w:rsidRPr="002C6D21">
        <w:rPr>
          <w:rFonts w:ascii="Times New Roman" w:hAnsi="Times New Roman" w:cs="Times New Roman"/>
          <w:sz w:val="24"/>
          <w:szCs w:val="24"/>
          <w:lang w:val="bg-BG"/>
        </w:rPr>
        <w:t>не се отнася за конкретната сграда.</w:t>
      </w:r>
    </w:p>
    <w:p w:rsidR="00190DC6" w:rsidRPr="005A77B1" w:rsidRDefault="00B67E29" w:rsidP="005A77B1">
      <w:pPr>
        <w:rPr>
          <w:rFonts w:ascii="Times New Roman" w:hAnsi="Times New Roman"/>
          <w:szCs w:val="24"/>
          <w:lang w:val="bg-BG"/>
        </w:rPr>
      </w:pPr>
      <w:r w:rsidRPr="004121DE">
        <w:rPr>
          <w:rFonts w:ascii="Times New Roman" w:hAnsi="Times New Roman"/>
          <w:b/>
          <w:szCs w:val="24"/>
        </w:rPr>
        <w:t>5.5.</w:t>
      </w:r>
      <w:r w:rsidR="00CC0EC1">
        <w:rPr>
          <w:rFonts w:ascii="Times New Roman" w:hAnsi="Times New Roman"/>
          <w:b/>
          <w:szCs w:val="24"/>
          <w:lang w:val="bg-BG"/>
        </w:rPr>
        <w:t xml:space="preserve"> </w:t>
      </w:r>
      <w:r w:rsidRPr="004121DE">
        <w:rPr>
          <w:rFonts w:ascii="Times New Roman" w:hAnsi="Times New Roman"/>
          <w:b/>
          <w:szCs w:val="24"/>
        </w:rPr>
        <w:t>Данни и удостоверения за лицата, извършили обследването и съставили техническия паспорт на строежа</w:t>
      </w:r>
      <w:r w:rsidR="009572D4">
        <w:rPr>
          <w:rFonts w:ascii="Times New Roman" w:hAnsi="Times New Roman"/>
          <w:b/>
          <w:szCs w:val="24"/>
          <w:lang w:val="bg-BG"/>
        </w:rPr>
        <w:t xml:space="preserve">: </w:t>
      </w:r>
      <w:r w:rsidR="00AF0F92">
        <w:rPr>
          <w:rFonts w:ascii="Times New Roman" w:hAnsi="Times New Roman"/>
          <w:b/>
          <w:szCs w:val="24"/>
          <w:lang w:val="bg-BG"/>
        </w:rPr>
        <w:t xml:space="preserve">ДЗЗД </w:t>
      </w:r>
      <w:r w:rsidR="004008BB" w:rsidRPr="00190DC6">
        <w:rPr>
          <w:rFonts w:ascii="Times New Roman" w:hAnsi="Times New Roman"/>
          <w:b/>
          <w:szCs w:val="24"/>
          <w:lang w:val="bg-BG"/>
        </w:rPr>
        <w:t xml:space="preserve">"ЕН АР </w:t>
      </w:r>
      <w:r w:rsidR="004E0C83">
        <w:rPr>
          <w:rFonts w:ascii="Times New Roman" w:hAnsi="Times New Roman"/>
          <w:b/>
          <w:szCs w:val="24"/>
          <w:lang w:val="bg-BG"/>
        </w:rPr>
        <w:t>ИНФРАМ</w:t>
      </w:r>
      <w:r w:rsidR="004008BB" w:rsidRPr="00190DC6">
        <w:rPr>
          <w:rFonts w:ascii="Times New Roman" w:hAnsi="Times New Roman"/>
          <w:b/>
          <w:szCs w:val="24"/>
          <w:lang w:val="bg-BG"/>
        </w:rPr>
        <w:t>", гр.</w:t>
      </w:r>
      <w:r w:rsidR="004E0C83">
        <w:rPr>
          <w:rFonts w:ascii="Times New Roman" w:hAnsi="Times New Roman"/>
          <w:b/>
          <w:szCs w:val="24"/>
          <w:lang w:val="bg-BG"/>
        </w:rPr>
        <w:t>Свиленград</w:t>
      </w:r>
      <w:r w:rsidR="004008BB" w:rsidRPr="00190DC6">
        <w:rPr>
          <w:rFonts w:ascii="Times New Roman" w:hAnsi="Times New Roman"/>
          <w:b/>
          <w:szCs w:val="24"/>
          <w:lang w:val="bg-BG"/>
        </w:rPr>
        <w:t xml:space="preserve">, </w:t>
      </w:r>
      <w:r w:rsidR="004008BB" w:rsidRPr="00190DC6">
        <w:rPr>
          <w:rFonts w:ascii="Times New Roman" w:hAnsi="Times New Roman"/>
          <w:szCs w:val="24"/>
          <w:lang w:val="bg-BG"/>
        </w:rPr>
        <w:t xml:space="preserve">вписано в Търговския регистър с ЕИК </w:t>
      </w:r>
      <w:r w:rsidR="004E0C83">
        <w:rPr>
          <w:rFonts w:ascii="Times New Roman" w:hAnsi="Times New Roman"/>
          <w:szCs w:val="24"/>
          <w:lang w:val="bg-BG"/>
        </w:rPr>
        <w:t>176927724</w:t>
      </w:r>
      <w:r w:rsidR="004008BB" w:rsidRPr="00190DC6">
        <w:rPr>
          <w:rFonts w:ascii="Times New Roman" w:hAnsi="Times New Roman"/>
          <w:szCs w:val="24"/>
          <w:lang w:val="bg-BG"/>
        </w:rPr>
        <w:t xml:space="preserve">, със седалище в гр.Хасково, бул. </w:t>
      </w:r>
      <w:r w:rsidR="004008BB" w:rsidRPr="00190DC6">
        <w:rPr>
          <w:rFonts w:ascii="Times New Roman" w:hAnsi="Times New Roman"/>
          <w:szCs w:val="24"/>
        </w:rPr>
        <w:t>„България – над реката” № 3</w:t>
      </w:r>
      <w:r w:rsidR="004008BB" w:rsidRPr="00190DC6">
        <w:rPr>
          <w:rFonts w:ascii="Times New Roman" w:hAnsi="Times New Roman"/>
          <w:szCs w:val="24"/>
          <w:lang w:val="bg-BG"/>
        </w:rPr>
        <w:t xml:space="preserve">, представлявано от арх.Богдана Владимирова Хасърджиева, </w:t>
      </w:r>
      <w:r w:rsidR="005A77B1">
        <w:rPr>
          <w:rFonts w:ascii="Times New Roman" w:hAnsi="Times New Roman"/>
          <w:szCs w:val="24"/>
          <w:lang w:val="bg-BG"/>
        </w:rPr>
        <w:t>с водещ партньор</w:t>
      </w:r>
      <w:r w:rsidR="005A77B1" w:rsidRPr="005A77B1">
        <w:rPr>
          <w:rFonts w:ascii="Times New Roman" w:hAnsi="Times New Roman"/>
          <w:i/>
          <w:szCs w:val="24"/>
          <w:lang w:val="bg-BG"/>
        </w:rPr>
        <w:t xml:space="preserve"> „ ЕН АР КОНСУЛТ” ЕООД ХАСКОВО</w:t>
      </w:r>
      <w:r w:rsidR="005A77B1">
        <w:rPr>
          <w:rFonts w:ascii="Times New Roman" w:hAnsi="Times New Roman"/>
          <w:i/>
          <w:szCs w:val="24"/>
          <w:lang w:val="bg-BG"/>
        </w:rPr>
        <w:t xml:space="preserve">  </w:t>
      </w:r>
      <w:r w:rsidR="005A77B1">
        <w:rPr>
          <w:rFonts w:ascii="Times New Roman" w:hAnsi="Times New Roman"/>
          <w:szCs w:val="24"/>
          <w:lang w:val="bg-BG"/>
        </w:rPr>
        <w:t xml:space="preserve"> - </w:t>
      </w:r>
      <w:proofErr w:type="gramStart"/>
      <w:r w:rsidR="004008BB" w:rsidRPr="005A77B1">
        <w:rPr>
          <w:rFonts w:ascii="Times New Roman" w:hAnsi="Times New Roman"/>
          <w:color w:val="000000"/>
          <w:szCs w:val="24"/>
        </w:rPr>
        <w:t>Лиценз  №</w:t>
      </w:r>
      <w:proofErr w:type="gramEnd"/>
      <w:r w:rsidR="004008BB" w:rsidRPr="005A77B1">
        <w:rPr>
          <w:rFonts w:ascii="Times New Roman" w:hAnsi="Times New Roman"/>
          <w:color w:val="000000"/>
          <w:szCs w:val="24"/>
        </w:rPr>
        <w:t xml:space="preserve"> ЛК-000</w:t>
      </w:r>
      <w:r w:rsidR="004008BB" w:rsidRPr="005A77B1">
        <w:rPr>
          <w:rFonts w:ascii="Times New Roman" w:hAnsi="Times New Roman"/>
          <w:color w:val="000000"/>
          <w:szCs w:val="24"/>
          <w:lang w:val="bg-BG"/>
        </w:rPr>
        <w:t>526</w:t>
      </w:r>
      <w:r w:rsidR="004008BB" w:rsidRPr="005A77B1">
        <w:rPr>
          <w:rFonts w:ascii="Times New Roman" w:hAnsi="Times New Roman"/>
          <w:color w:val="000000"/>
          <w:szCs w:val="24"/>
        </w:rPr>
        <w:t>/</w:t>
      </w:r>
      <w:r w:rsidR="004008BB" w:rsidRPr="005A77B1">
        <w:rPr>
          <w:rFonts w:ascii="Times New Roman" w:hAnsi="Times New Roman"/>
          <w:color w:val="000000"/>
          <w:szCs w:val="24"/>
          <w:lang w:val="bg-BG"/>
        </w:rPr>
        <w:t>12</w:t>
      </w:r>
      <w:r w:rsidR="004008BB" w:rsidRPr="005A77B1">
        <w:rPr>
          <w:rFonts w:ascii="Times New Roman" w:hAnsi="Times New Roman"/>
          <w:color w:val="000000"/>
          <w:szCs w:val="24"/>
        </w:rPr>
        <w:t>.</w:t>
      </w:r>
      <w:r w:rsidR="004008BB" w:rsidRPr="005A77B1">
        <w:rPr>
          <w:rFonts w:ascii="Times New Roman" w:hAnsi="Times New Roman"/>
          <w:color w:val="000000"/>
          <w:szCs w:val="24"/>
          <w:lang w:val="bg-BG"/>
        </w:rPr>
        <w:t>1</w:t>
      </w:r>
      <w:r w:rsidR="004008BB" w:rsidRPr="005A77B1">
        <w:rPr>
          <w:rFonts w:ascii="Times New Roman" w:hAnsi="Times New Roman"/>
          <w:color w:val="000000"/>
          <w:szCs w:val="24"/>
        </w:rPr>
        <w:t>0.20</w:t>
      </w:r>
      <w:r w:rsidR="004008BB" w:rsidRPr="005A77B1">
        <w:rPr>
          <w:rFonts w:ascii="Times New Roman" w:hAnsi="Times New Roman"/>
          <w:color w:val="000000"/>
          <w:szCs w:val="24"/>
          <w:lang w:val="bg-BG"/>
        </w:rPr>
        <w:t>06</w:t>
      </w:r>
      <w:r w:rsidR="004008BB" w:rsidRPr="005A77B1">
        <w:rPr>
          <w:rFonts w:ascii="Times New Roman" w:hAnsi="Times New Roman"/>
          <w:color w:val="000000"/>
          <w:szCs w:val="24"/>
        </w:rPr>
        <w:t xml:space="preserve"> г.</w:t>
      </w:r>
      <w:r w:rsidR="004008BB" w:rsidRPr="005A77B1">
        <w:rPr>
          <w:rFonts w:ascii="Times New Roman" w:hAnsi="Times New Roman"/>
          <w:color w:val="000000"/>
          <w:szCs w:val="24"/>
          <w:lang w:val="bg-BG"/>
        </w:rPr>
        <w:t>, издаден от МРРБ</w:t>
      </w:r>
      <w:r w:rsidR="004008BB" w:rsidRPr="005A77B1">
        <w:rPr>
          <w:rFonts w:ascii="Times New Roman" w:hAnsi="Times New Roman"/>
          <w:color w:val="000000"/>
          <w:szCs w:val="24"/>
        </w:rPr>
        <w:t xml:space="preserve"> с валидност до 201</w:t>
      </w:r>
      <w:r w:rsidR="004008BB" w:rsidRPr="005A77B1">
        <w:rPr>
          <w:rFonts w:ascii="Times New Roman" w:hAnsi="Times New Roman"/>
          <w:color w:val="000000"/>
          <w:szCs w:val="24"/>
          <w:lang w:val="bg-BG"/>
        </w:rPr>
        <w:t>6</w:t>
      </w:r>
      <w:r w:rsidR="004008BB" w:rsidRPr="005A77B1">
        <w:rPr>
          <w:rFonts w:ascii="Times New Roman" w:hAnsi="Times New Roman"/>
          <w:color w:val="000000"/>
          <w:szCs w:val="24"/>
        </w:rPr>
        <w:t>г.</w:t>
      </w:r>
      <w:r w:rsidR="00190DC6" w:rsidRPr="005A77B1">
        <w:rPr>
          <w:rFonts w:ascii="Times New Roman" w:hAnsi="Times New Roman"/>
          <w:szCs w:val="24"/>
          <w:lang w:val="bg-BG"/>
        </w:rPr>
        <w:t xml:space="preserve"> </w:t>
      </w:r>
    </w:p>
    <w:p w:rsidR="00B67E29" w:rsidRPr="007F6E81" w:rsidRDefault="00B67E29" w:rsidP="006C6066">
      <w:pPr>
        <w:spacing w:line="288" w:lineRule="auto"/>
        <w:jc w:val="both"/>
        <w:rPr>
          <w:rFonts w:ascii="Times New Roman" w:hAnsi="Times New Roman"/>
          <w:color w:val="000000"/>
          <w:szCs w:val="24"/>
          <w:lang w:val="bg-BG"/>
        </w:rPr>
      </w:pPr>
      <w:r w:rsidRPr="004121DE">
        <w:rPr>
          <w:rFonts w:ascii="Times New Roman" w:hAnsi="Times New Roman"/>
          <w:color w:val="000000"/>
          <w:szCs w:val="24"/>
        </w:rPr>
        <w:t xml:space="preserve">Експерти, участвали в съставянето на техническия паспорт, както </w:t>
      </w:r>
      <w:proofErr w:type="gramStart"/>
      <w:r w:rsidRPr="004121DE">
        <w:rPr>
          <w:rFonts w:ascii="Times New Roman" w:hAnsi="Times New Roman"/>
          <w:color w:val="000000"/>
          <w:szCs w:val="24"/>
        </w:rPr>
        <w:t>следва :</w:t>
      </w:r>
      <w:proofErr w:type="gramEnd"/>
      <w:r w:rsidRPr="004121DE">
        <w:rPr>
          <w:rFonts w:ascii="Times New Roman" w:hAnsi="Times New Roman"/>
          <w:color w:val="000000"/>
          <w:szCs w:val="24"/>
        </w:rPr>
        <w:t xml:space="preserve">                                                                      </w:t>
      </w:r>
    </w:p>
    <w:p w:rsidR="00B67E29" w:rsidRPr="005A77B1" w:rsidRDefault="00B67E29" w:rsidP="00AF2596">
      <w:pPr>
        <w:widowControl/>
        <w:numPr>
          <w:ilvl w:val="0"/>
          <w:numId w:val="2"/>
        </w:numPr>
        <w:tabs>
          <w:tab w:val="clear" w:pos="732"/>
          <w:tab w:val="num" w:pos="252"/>
        </w:tabs>
        <w:overflowPunct/>
        <w:autoSpaceDE/>
        <w:autoSpaceDN/>
        <w:adjustRightInd/>
        <w:spacing w:line="288" w:lineRule="auto"/>
        <w:ind w:left="0" w:firstLine="0"/>
        <w:jc w:val="both"/>
        <w:textAlignment w:val="auto"/>
        <w:rPr>
          <w:rFonts w:ascii="Times New Roman" w:hAnsi="Times New Roman"/>
          <w:color w:val="000000"/>
          <w:szCs w:val="24"/>
          <w:lang w:val="bg-BG"/>
        </w:rPr>
      </w:pPr>
      <w:proofErr w:type="gramStart"/>
      <w:r w:rsidRPr="005A77B1">
        <w:rPr>
          <w:rFonts w:ascii="Times New Roman" w:hAnsi="Times New Roman"/>
          <w:color w:val="000000"/>
          <w:szCs w:val="24"/>
        </w:rPr>
        <w:t>арх</w:t>
      </w:r>
      <w:proofErr w:type="gramEnd"/>
      <w:r w:rsidRPr="005A77B1">
        <w:rPr>
          <w:rFonts w:ascii="Times New Roman" w:hAnsi="Times New Roman"/>
          <w:color w:val="000000"/>
          <w:szCs w:val="24"/>
        </w:rPr>
        <w:t>.</w:t>
      </w:r>
      <w:r w:rsidR="007B160F" w:rsidRPr="005A77B1">
        <w:rPr>
          <w:rFonts w:ascii="Times New Roman" w:hAnsi="Times New Roman"/>
          <w:i/>
          <w:color w:val="000000"/>
          <w:szCs w:val="24"/>
          <w:lang w:val="bg-BG"/>
        </w:rPr>
        <w:t xml:space="preserve"> </w:t>
      </w:r>
      <w:r w:rsidR="007B160F" w:rsidRPr="005A77B1">
        <w:rPr>
          <w:rFonts w:ascii="Times New Roman" w:hAnsi="Times New Roman"/>
          <w:color w:val="000000"/>
          <w:szCs w:val="24"/>
          <w:lang w:val="bg-BG"/>
        </w:rPr>
        <w:t>Богдана Владимирова Хасърджиева</w:t>
      </w:r>
      <w:r w:rsidR="007B160F" w:rsidRPr="005A77B1">
        <w:rPr>
          <w:rFonts w:ascii="Times New Roman" w:hAnsi="Times New Roman"/>
          <w:color w:val="000000"/>
          <w:szCs w:val="24"/>
        </w:rPr>
        <w:t xml:space="preserve"> </w:t>
      </w:r>
      <w:r w:rsidR="0085584B" w:rsidRPr="005A77B1">
        <w:rPr>
          <w:rFonts w:ascii="Times New Roman" w:hAnsi="Times New Roman"/>
          <w:color w:val="000000"/>
          <w:szCs w:val="24"/>
          <w:lang w:val="bg-BG"/>
        </w:rPr>
        <w:t xml:space="preserve">със специалност </w:t>
      </w:r>
      <w:r w:rsidRPr="005A77B1">
        <w:rPr>
          <w:rFonts w:ascii="Times New Roman" w:hAnsi="Times New Roman"/>
          <w:color w:val="000000"/>
          <w:szCs w:val="24"/>
        </w:rPr>
        <w:t>“Архитектура“</w:t>
      </w:r>
      <w:r w:rsidR="005A77B1" w:rsidRPr="005A77B1">
        <w:rPr>
          <w:rFonts w:ascii="Times New Roman" w:hAnsi="Times New Roman"/>
          <w:color w:val="000000"/>
          <w:szCs w:val="24"/>
          <w:lang w:val="bg-BG"/>
        </w:rPr>
        <w:t xml:space="preserve"> </w:t>
      </w:r>
      <w:r w:rsidR="005A77B1">
        <w:rPr>
          <w:rFonts w:ascii="Times New Roman" w:hAnsi="Times New Roman"/>
          <w:color w:val="000000"/>
          <w:szCs w:val="24"/>
          <w:lang w:val="bg-BG"/>
        </w:rPr>
        <w:t>;</w:t>
      </w:r>
    </w:p>
    <w:p w:rsidR="002666D2" w:rsidRPr="005A77B1" w:rsidRDefault="002666D2" w:rsidP="00AF2596">
      <w:pPr>
        <w:widowControl/>
        <w:numPr>
          <w:ilvl w:val="0"/>
          <w:numId w:val="2"/>
        </w:numPr>
        <w:tabs>
          <w:tab w:val="clear" w:pos="732"/>
          <w:tab w:val="num" w:pos="252"/>
        </w:tabs>
        <w:overflowPunct/>
        <w:autoSpaceDE/>
        <w:autoSpaceDN/>
        <w:adjustRightInd/>
        <w:spacing w:line="288" w:lineRule="auto"/>
        <w:ind w:left="0" w:firstLine="0"/>
        <w:jc w:val="both"/>
        <w:textAlignment w:val="auto"/>
        <w:rPr>
          <w:rFonts w:ascii="Times New Roman" w:hAnsi="Times New Roman"/>
          <w:color w:val="000000"/>
          <w:szCs w:val="24"/>
        </w:rPr>
      </w:pPr>
      <w:r w:rsidRPr="005A77B1">
        <w:rPr>
          <w:rFonts w:ascii="Times New Roman" w:hAnsi="Times New Roman"/>
          <w:color w:val="000000"/>
          <w:szCs w:val="24"/>
          <w:lang w:val="bg-BG"/>
        </w:rPr>
        <w:t>инж</w:t>
      </w:r>
      <w:r w:rsidRPr="005A77B1">
        <w:rPr>
          <w:rFonts w:ascii="Times New Roman" w:hAnsi="Times New Roman"/>
          <w:i/>
          <w:color w:val="000000"/>
          <w:szCs w:val="24"/>
          <w:lang w:val="bg-BG"/>
        </w:rPr>
        <w:t>.</w:t>
      </w:r>
      <w:r w:rsidR="00D26005" w:rsidRPr="005A77B1">
        <w:rPr>
          <w:rFonts w:ascii="Times New Roman" w:hAnsi="Times New Roman"/>
          <w:i/>
          <w:color w:val="000000"/>
          <w:szCs w:val="24"/>
          <w:lang w:val="bg-BG"/>
        </w:rPr>
        <w:t xml:space="preserve"> </w:t>
      </w:r>
      <w:r w:rsidR="00D26005" w:rsidRPr="005A77B1">
        <w:rPr>
          <w:rFonts w:ascii="Times New Roman" w:hAnsi="Times New Roman"/>
          <w:color w:val="000000"/>
          <w:szCs w:val="24"/>
          <w:lang w:val="bg-BG"/>
        </w:rPr>
        <w:t>Николина Атанасова Панайотова</w:t>
      </w:r>
      <w:r w:rsidRPr="005A77B1">
        <w:rPr>
          <w:rFonts w:ascii="Times New Roman" w:hAnsi="Times New Roman"/>
          <w:color w:val="000000"/>
          <w:szCs w:val="24"/>
          <w:lang w:val="bg-BG"/>
        </w:rPr>
        <w:t xml:space="preserve"> - със специалност “Строителен инженер“</w:t>
      </w:r>
      <w:r w:rsidR="005A77B1">
        <w:rPr>
          <w:rFonts w:ascii="Times New Roman" w:hAnsi="Times New Roman"/>
          <w:color w:val="000000"/>
          <w:szCs w:val="24"/>
          <w:lang w:val="bg-BG"/>
        </w:rPr>
        <w:t>;</w:t>
      </w:r>
      <w:r w:rsidRPr="005A77B1">
        <w:rPr>
          <w:rFonts w:ascii="Times New Roman" w:hAnsi="Times New Roman"/>
          <w:color w:val="000000"/>
          <w:szCs w:val="24"/>
          <w:lang w:val="bg-BG"/>
        </w:rPr>
        <w:t xml:space="preserve"> </w:t>
      </w:r>
    </w:p>
    <w:p w:rsidR="005A77B1" w:rsidRPr="005A77B1" w:rsidRDefault="00B67E29" w:rsidP="00AF2596">
      <w:pPr>
        <w:widowControl/>
        <w:numPr>
          <w:ilvl w:val="0"/>
          <w:numId w:val="2"/>
        </w:numPr>
        <w:tabs>
          <w:tab w:val="clear" w:pos="732"/>
          <w:tab w:val="num" w:pos="252"/>
        </w:tabs>
        <w:overflowPunct/>
        <w:autoSpaceDE/>
        <w:autoSpaceDN/>
        <w:adjustRightInd/>
        <w:spacing w:line="288" w:lineRule="auto"/>
        <w:ind w:left="0" w:firstLine="0"/>
        <w:jc w:val="both"/>
        <w:textAlignment w:val="auto"/>
        <w:rPr>
          <w:rFonts w:ascii="Times New Roman" w:hAnsi="Times New Roman"/>
          <w:color w:val="000000"/>
          <w:szCs w:val="24"/>
        </w:rPr>
      </w:pPr>
      <w:proofErr w:type="gramStart"/>
      <w:r w:rsidRPr="005A77B1">
        <w:rPr>
          <w:rFonts w:ascii="Times New Roman" w:hAnsi="Times New Roman"/>
          <w:color w:val="000000"/>
          <w:szCs w:val="24"/>
        </w:rPr>
        <w:t>инж</w:t>
      </w:r>
      <w:proofErr w:type="gramEnd"/>
      <w:r w:rsidRPr="005A77B1">
        <w:rPr>
          <w:rFonts w:ascii="Times New Roman" w:hAnsi="Times New Roman"/>
          <w:color w:val="000000"/>
          <w:szCs w:val="24"/>
          <w:lang w:val="bg-BG"/>
        </w:rPr>
        <w:t>.</w:t>
      </w:r>
      <w:r w:rsidR="00D26005" w:rsidRPr="005A77B1">
        <w:rPr>
          <w:rFonts w:ascii="Times New Roman" w:hAnsi="Times New Roman"/>
          <w:color w:val="000000"/>
          <w:szCs w:val="24"/>
          <w:lang w:val="bg-BG"/>
        </w:rPr>
        <w:t xml:space="preserve"> </w:t>
      </w:r>
      <w:r w:rsidR="007B160F" w:rsidRPr="005A77B1">
        <w:rPr>
          <w:rFonts w:ascii="Times New Roman" w:hAnsi="Times New Roman"/>
          <w:color w:val="000000"/>
          <w:szCs w:val="24"/>
          <w:lang w:val="bg-BG"/>
        </w:rPr>
        <w:t>Дяна Колева Тутанова</w:t>
      </w:r>
      <w:r w:rsidRPr="005A77B1">
        <w:rPr>
          <w:rFonts w:ascii="Times New Roman" w:hAnsi="Times New Roman"/>
          <w:color w:val="000000"/>
          <w:szCs w:val="24"/>
          <w:lang w:val="bg-BG"/>
        </w:rPr>
        <w:t xml:space="preserve"> </w:t>
      </w:r>
      <w:r w:rsidR="00902099" w:rsidRPr="005A77B1">
        <w:rPr>
          <w:rFonts w:ascii="Times New Roman" w:hAnsi="Times New Roman"/>
          <w:color w:val="000000"/>
          <w:szCs w:val="24"/>
          <w:lang w:val="bg-BG"/>
        </w:rPr>
        <w:t xml:space="preserve">със специалност </w:t>
      </w:r>
      <w:r w:rsidR="007B160F" w:rsidRPr="005A77B1">
        <w:rPr>
          <w:rFonts w:ascii="Times New Roman" w:hAnsi="Times New Roman"/>
          <w:color w:val="000000"/>
          <w:szCs w:val="24"/>
          <w:lang w:val="bg-BG"/>
        </w:rPr>
        <w:t>"</w:t>
      </w:r>
      <w:r w:rsidR="00902099" w:rsidRPr="005A77B1">
        <w:rPr>
          <w:rFonts w:ascii="Times New Roman" w:hAnsi="Times New Roman"/>
          <w:color w:val="000000"/>
          <w:szCs w:val="24"/>
          <w:lang w:val="bg-BG"/>
        </w:rPr>
        <w:t>Машинен инженер</w:t>
      </w:r>
      <w:r w:rsidR="007B160F" w:rsidRPr="005A77B1">
        <w:rPr>
          <w:rFonts w:ascii="Times New Roman" w:hAnsi="Times New Roman"/>
          <w:color w:val="000000"/>
          <w:szCs w:val="24"/>
          <w:lang w:val="bg-BG"/>
        </w:rPr>
        <w:t>"</w:t>
      </w:r>
      <w:r w:rsidR="005A77B1" w:rsidRPr="005A77B1">
        <w:rPr>
          <w:rFonts w:ascii="Times New Roman" w:hAnsi="Times New Roman"/>
          <w:color w:val="000000"/>
          <w:szCs w:val="24"/>
          <w:lang w:val="bg-BG"/>
        </w:rPr>
        <w:t xml:space="preserve"> </w:t>
      </w:r>
      <w:r w:rsidR="005A77B1">
        <w:rPr>
          <w:rFonts w:ascii="Times New Roman" w:hAnsi="Times New Roman"/>
          <w:color w:val="000000"/>
          <w:szCs w:val="24"/>
          <w:lang w:val="bg-BG"/>
        </w:rPr>
        <w:t>;</w:t>
      </w:r>
    </w:p>
    <w:p w:rsidR="00B67E29" w:rsidRPr="005A77B1" w:rsidRDefault="00B67E29" w:rsidP="00AF2596">
      <w:pPr>
        <w:widowControl/>
        <w:numPr>
          <w:ilvl w:val="0"/>
          <w:numId w:val="2"/>
        </w:numPr>
        <w:tabs>
          <w:tab w:val="clear" w:pos="732"/>
          <w:tab w:val="num" w:pos="252"/>
        </w:tabs>
        <w:overflowPunct/>
        <w:autoSpaceDE/>
        <w:autoSpaceDN/>
        <w:adjustRightInd/>
        <w:spacing w:line="288" w:lineRule="auto"/>
        <w:ind w:left="0" w:firstLine="0"/>
        <w:jc w:val="both"/>
        <w:textAlignment w:val="auto"/>
        <w:rPr>
          <w:rFonts w:ascii="Times New Roman" w:hAnsi="Times New Roman"/>
          <w:color w:val="000000"/>
          <w:szCs w:val="24"/>
        </w:rPr>
      </w:pPr>
      <w:proofErr w:type="gramStart"/>
      <w:r w:rsidRPr="005A77B1">
        <w:rPr>
          <w:rFonts w:ascii="Times New Roman" w:hAnsi="Times New Roman"/>
          <w:color w:val="000000"/>
          <w:szCs w:val="24"/>
        </w:rPr>
        <w:t>инж</w:t>
      </w:r>
      <w:proofErr w:type="gramEnd"/>
      <w:r w:rsidRPr="005A77B1">
        <w:rPr>
          <w:rFonts w:ascii="Times New Roman" w:hAnsi="Times New Roman"/>
          <w:color w:val="000000"/>
          <w:szCs w:val="24"/>
        </w:rPr>
        <w:t>.</w:t>
      </w:r>
      <w:r w:rsidR="00D26005" w:rsidRPr="005A77B1">
        <w:rPr>
          <w:rFonts w:ascii="Times New Roman" w:hAnsi="Times New Roman"/>
          <w:color w:val="000000"/>
          <w:szCs w:val="24"/>
          <w:lang w:val="bg-BG"/>
        </w:rPr>
        <w:t xml:space="preserve"> Ангел Радев Ангелов</w:t>
      </w:r>
      <w:r w:rsidR="00D26005" w:rsidRPr="005A77B1">
        <w:rPr>
          <w:rFonts w:ascii="Times New Roman" w:hAnsi="Times New Roman"/>
          <w:i/>
          <w:color w:val="000000"/>
          <w:szCs w:val="24"/>
        </w:rPr>
        <w:t xml:space="preserve"> </w:t>
      </w:r>
      <w:r w:rsidRPr="005A77B1">
        <w:rPr>
          <w:rFonts w:ascii="Times New Roman" w:hAnsi="Times New Roman"/>
          <w:color w:val="000000"/>
          <w:szCs w:val="24"/>
        </w:rPr>
        <w:t xml:space="preserve"> </w:t>
      </w:r>
      <w:r w:rsidR="00215F80" w:rsidRPr="005A77B1">
        <w:rPr>
          <w:rFonts w:ascii="Times New Roman" w:hAnsi="Times New Roman"/>
          <w:color w:val="000000"/>
          <w:szCs w:val="24"/>
          <w:lang w:val="bg-BG"/>
        </w:rPr>
        <w:t xml:space="preserve">със специалност </w:t>
      </w:r>
      <w:r w:rsidR="00215F80" w:rsidRPr="005A77B1">
        <w:rPr>
          <w:rFonts w:ascii="Times New Roman" w:hAnsi="Times New Roman"/>
          <w:color w:val="000000"/>
          <w:szCs w:val="24"/>
        </w:rPr>
        <w:t>“</w:t>
      </w:r>
      <w:r w:rsidR="00215F80" w:rsidRPr="005A77B1">
        <w:rPr>
          <w:rFonts w:ascii="Times New Roman" w:hAnsi="Times New Roman"/>
          <w:color w:val="000000"/>
          <w:szCs w:val="24"/>
          <w:lang w:val="bg-BG"/>
        </w:rPr>
        <w:t>Строителен инженер по водоснабдяване и канализация</w:t>
      </w:r>
      <w:r w:rsidR="00215F80" w:rsidRPr="005A77B1">
        <w:rPr>
          <w:rFonts w:ascii="Times New Roman" w:hAnsi="Times New Roman"/>
          <w:color w:val="000000"/>
          <w:szCs w:val="24"/>
        </w:rPr>
        <w:t>“</w:t>
      </w:r>
      <w:r w:rsidR="005A77B1" w:rsidRPr="005A77B1">
        <w:rPr>
          <w:rFonts w:ascii="Times New Roman" w:hAnsi="Times New Roman"/>
          <w:color w:val="000000"/>
          <w:szCs w:val="24"/>
          <w:lang w:val="bg-BG"/>
        </w:rPr>
        <w:t xml:space="preserve"> </w:t>
      </w:r>
      <w:r w:rsidR="005A77B1">
        <w:rPr>
          <w:rFonts w:ascii="Times New Roman" w:hAnsi="Times New Roman"/>
          <w:color w:val="000000"/>
          <w:szCs w:val="24"/>
          <w:lang w:val="bg-BG"/>
        </w:rPr>
        <w:t>;</w:t>
      </w:r>
    </w:p>
    <w:p w:rsidR="00B67E29" w:rsidRPr="006C4D75" w:rsidRDefault="00B67E29" w:rsidP="00AF2596">
      <w:pPr>
        <w:widowControl/>
        <w:numPr>
          <w:ilvl w:val="0"/>
          <w:numId w:val="2"/>
        </w:numPr>
        <w:tabs>
          <w:tab w:val="clear" w:pos="732"/>
          <w:tab w:val="num" w:pos="252"/>
        </w:tabs>
        <w:overflowPunct/>
        <w:autoSpaceDE/>
        <w:autoSpaceDN/>
        <w:adjustRightInd/>
        <w:spacing w:line="288" w:lineRule="auto"/>
        <w:ind w:left="0" w:firstLine="0"/>
        <w:jc w:val="both"/>
        <w:textAlignment w:val="auto"/>
        <w:rPr>
          <w:rFonts w:ascii="Times New Roman" w:hAnsi="Times New Roman"/>
          <w:color w:val="000000" w:themeColor="text1"/>
          <w:szCs w:val="24"/>
        </w:rPr>
      </w:pPr>
      <w:proofErr w:type="gramStart"/>
      <w:r w:rsidRPr="006C4D75">
        <w:rPr>
          <w:rFonts w:ascii="Times New Roman" w:hAnsi="Times New Roman"/>
          <w:color w:val="000000" w:themeColor="text1"/>
          <w:szCs w:val="24"/>
        </w:rPr>
        <w:t>инж</w:t>
      </w:r>
      <w:proofErr w:type="gramEnd"/>
      <w:r w:rsidRPr="006C4D75">
        <w:rPr>
          <w:rFonts w:ascii="Times New Roman" w:hAnsi="Times New Roman"/>
          <w:color w:val="000000" w:themeColor="text1"/>
          <w:szCs w:val="24"/>
          <w:lang w:val="bg-BG"/>
        </w:rPr>
        <w:t>.</w:t>
      </w:r>
      <w:r w:rsidR="0085588B" w:rsidRPr="006C4D75">
        <w:rPr>
          <w:rFonts w:ascii="Times New Roman" w:hAnsi="Times New Roman"/>
          <w:color w:val="000000" w:themeColor="text1"/>
          <w:szCs w:val="24"/>
          <w:lang w:val="bg-BG"/>
        </w:rPr>
        <w:t xml:space="preserve"> </w:t>
      </w:r>
      <w:r w:rsidR="007B160F" w:rsidRPr="006C4D75">
        <w:rPr>
          <w:rFonts w:ascii="Times New Roman" w:hAnsi="Times New Roman"/>
          <w:color w:val="000000" w:themeColor="text1"/>
          <w:szCs w:val="24"/>
          <w:lang w:val="bg-BG"/>
        </w:rPr>
        <w:t>Красимир Стефанов Райнов</w:t>
      </w:r>
      <w:r w:rsidRPr="006C4D75">
        <w:rPr>
          <w:rFonts w:ascii="Times New Roman" w:hAnsi="Times New Roman"/>
          <w:color w:val="000000" w:themeColor="text1"/>
          <w:szCs w:val="24"/>
          <w:lang w:val="bg-BG"/>
        </w:rPr>
        <w:t xml:space="preserve"> </w:t>
      </w:r>
      <w:r w:rsidR="00902099" w:rsidRPr="006C4D75">
        <w:rPr>
          <w:rFonts w:ascii="Times New Roman" w:hAnsi="Times New Roman"/>
          <w:color w:val="000000" w:themeColor="text1"/>
          <w:szCs w:val="24"/>
          <w:lang w:val="bg-BG"/>
        </w:rPr>
        <w:t xml:space="preserve">със специалност </w:t>
      </w:r>
      <w:r w:rsidR="00902099" w:rsidRPr="006C4D75">
        <w:rPr>
          <w:rFonts w:ascii="Times New Roman" w:hAnsi="Times New Roman"/>
          <w:color w:val="000000" w:themeColor="text1"/>
          <w:szCs w:val="24"/>
        </w:rPr>
        <w:t>“</w:t>
      </w:r>
      <w:r w:rsidR="00902099" w:rsidRPr="006C4D75">
        <w:rPr>
          <w:rFonts w:ascii="Times New Roman" w:hAnsi="Times New Roman"/>
          <w:color w:val="000000" w:themeColor="text1"/>
          <w:szCs w:val="24"/>
          <w:lang w:val="bg-BG"/>
        </w:rPr>
        <w:t>Електроинженер</w:t>
      </w:r>
      <w:r w:rsidRPr="006C4D75">
        <w:rPr>
          <w:rFonts w:ascii="Times New Roman" w:hAnsi="Times New Roman"/>
          <w:color w:val="000000" w:themeColor="text1"/>
          <w:szCs w:val="24"/>
          <w:lang w:val="bg-BG"/>
        </w:rPr>
        <w:t>“</w:t>
      </w:r>
      <w:r w:rsidR="005A77B1" w:rsidRPr="006C4D75">
        <w:rPr>
          <w:rFonts w:ascii="Times New Roman" w:hAnsi="Times New Roman"/>
          <w:color w:val="000000" w:themeColor="text1"/>
          <w:szCs w:val="24"/>
          <w:lang w:val="bg-BG"/>
        </w:rPr>
        <w:t>;</w:t>
      </w:r>
      <w:r w:rsidR="00902099" w:rsidRPr="006C4D75">
        <w:rPr>
          <w:rFonts w:ascii="Times New Roman" w:hAnsi="Times New Roman"/>
          <w:color w:val="000000" w:themeColor="text1"/>
          <w:szCs w:val="24"/>
          <w:lang w:val="bg-BG"/>
        </w:rPr>
        <w:t xml:space="preserve"> </w:t>
      </w:r>
    </w:p>
    <w:p w:rsidR="006C4D75" w:rsidRPr="006C4D75" w:rsidRDefault="00B67E29" w:rsidP="00AF2596">
      <w:pPr>
        <w:widowControl/>
        <w:numPr>
          <w:ilvl w:val="0"/>
          <w:numId w:val="2"/>
        </w:numPr>
        <w:tabs>
          <w:tab w:val="clear" w:pos="732"/>
          <w:tab w:val="num" w:pos="252"/>
        </w:tabs>
        <w:overflowPunct/>
        <w:autoSpaceDE/>
        <w:autoSpaceDN/>
        <w:adjustRightInd/>
        <w:spacing w:line="288" w:lineRule="auto"/>
        <w:ind w:left="0" w:firstLine="0"/>
        <w:jc w:val="both"/>
        <w:textAlignment w:val="auto"/>
        <w:rPr>
          <w:rFonts w:ascii="Times New Roman" w:hAnsi="Times New Roman"/>
          <w:color w:val="000000" w:themeColor="text1"/>
          <w:szCs w:val="24"/>
        </w:rPr>
      </w:pPr>
      <w:proofErr w:type="gramStart"/>
      <w:r w:rsidRPr="006C4D75">
        <w:rPr>
          <w:rFonts w:ascii="Times New Roman" w:hAnsi="Times New Roman"/>
          <w:color w:val="000000" w:themeColor="text1"/>
          <w:szCs w:val="24"/>
        </w:rPr>
        <w:t>инж</w:t>
      </w:r>
      <w:proofErr w:type="gramEnd"/>
      <w:r w:rsidRPr="006C4D75">
        <w:rPr>
          <w:rFonts w:ascii="Times New Roman" w:hAnsi="Times New Roman"/>
          <w:color w:val="000000" w:themeColor="text1"/>
          <w:szCs w:val="24"/>
          <w:lang w:val="bg-BG"/>
        </w:rPr>
        <w:t>.</w:t>
      </w:r>
      <w:r w:rsidR="006C4D75">
        <w:rPr>
          <w:rFonts w:ascii="Times New Roman" w:hAnsi="Times New Roman"/>
          <w:color w:val="000000" w:themeColor="text1"/>
          <w:szCs w:val="24"/>
          <w:lang w:val="bg-BG"/>
        </w:rPr>
        <w:t xml:space="preserve"> </w:t>
      </w:r>
      <w:r w:rsidR="006C4D75" w:rsidRPr="006C4D75">
        <w:rPr>
          <w:rFonts w:ascii="Times New Roman" w:hAnsi="Times New Roman"/>
          <w:color w:val="000000"/>
          <w:szCs w:val="24"/>
          <w:lang w:val="bg-BG"/>
        </w:rPr>
        <w:t>Стефан Петров Хаджиев</w:t>
      </w:r>
      <w:r w:rsidR="006C4D75" w:rsidRPr="006C4D75">
        <w:rPr>
          <w:rFonts w:ascii="Times New Roman" w:hAnsi="Times New Roman"/>
          <w:color w:val="000000" w:themeColor="text1"/>
          <w:szCs w:val="24"/>
          <w:lang w:val="bg-BG"/>
        </w:rPr>
        <w:t xml:space="preserve"> </w:t>
      </w:r>
      <w:r w:rsidR="00215F80" w:rsidRPr="006C4D75">
        <w:rPr>
          <w:rFonts w:ascii="Times New Roman" w:hAnsi="Times New Roman"/>
          <w:color w:val="000000" w:themeColor="text1"/>
          <w:szCs w:val="24"/>
          <w:lang w:val="bg-BG"/>
        </w:rPr>
        <w:t>със специалност “Инженер по пожарна техника и безопасност“</w:t>
      </w:r>
      <w:r w:rsidR="006C4D75" w:rsidRPr="006C4D75">
        <w:rPr>
          <w:rFonts w:ascii="Times New Roman" w:hAnsi="Times New Roman"/>
          <w:color w:val="000000" w:themeColor="text1"/>
          <w:szCs w:val="24"/>
          <w:lang w:val="bg-BG"/>
        </w:rPr>
        <w:t>;</w:t>
      </w:r>
    </w:p>
    <w:p w:rsidR="00B67E29" w:rsidRDefault="00B67E29" w:rsidP="006C4D75">
      <w:pPr>
        <w:widowControl/>
        <w:overflowPunct/>
        <w:autoSpaceDE/>
        <w:autoSpaceDN/>
        <w:adjustRightInd/>
        <w:spacing w:line="288" w:lineRule="auto"/>
        <w:jc w:val="both"/>
        <w:textAlignment w:val="auto"/>
        <w:rPr>
          <w:rFonts w:ascii="Times New Roman" w:hAnsi="Times New Roman"/>
          <w:snapToGrid w:val="0"/>
          <w:szCs w:val="24"/>
          <w:lang w:val="bg-BG"/>
        </w:rPr>
      </w:pPr>
      <w:r w:rsidRPr="006C4D75">
        <w:rPr>
          <w:rFonts w:ascii="Times New Roman" w:hAnsi="Times New Roman"/>
          <w:snapToGrid w:val="0"/>
          <w:szCs w:val="24"/>
          <w:u w:val="single"/>
        </w:rPr>
        <w:t>Забележка</w:t>
      </w:r>
      <w:r w:rsidR="007B160F" w:rsidRPr="006C4D75">
        <w:rPr>
          <w:rFonts w:ascii="Times New Roman" w:hAnsi="Times New Roman"/>
          <w:snapToGrid w:val="0"/>
          <w:szCs w:val="24"/>
          <w:u w:val="single"/>
          <w:lang w:val="bg-BG"/>
        </w:rPr>
        <w:t>:</w:t>
      </w:r>
      <w:r w:rsidRPr="006C4D75">
        <w:rPr>
          <w:rFonts w:ascii="Times New Roman" w:hAnsi="Times New Roman"/>
          <w:snapToGrid w:val="0"/>
          <w:szCs w:val="24"/>
        </w:rPr>
        <w:t xml:space="preserve"> </w:t>
      </w:r>
      <w:r w:rsidRPr="006C4D75">
        <w:rPr>
          <w:rFonts w:ascii="Times New Roman" w:hAnsi="Times New Roman"/>
          <w:snapToGrid w:val="0"/>
          <w:szCs w:val="24"/>
          <w:lang w:val="ru-RU"/>
        </w:rPr>
        <w:t xml:space="preserve">Част </w:t>
      </w:r>
      <w:r w:rsidRPr="006C4D75">
        <w:rPr>
          <w:rFonts w:ascii="Times New Roman" w:hAnsi="Times New Roman"/>
          <w:szCs w:val="24"/>
        </w:rPr>
        <w:t>“</w:t>
      </w:r>
      <w:r w:rsidRPr="006C4D75">
        <w:rPr>
          <w:rFonts w:ascii="Times New Roman" w:hAnsi="Times New Roman"/>
          <w:snapToGrid w:val="0"/>
          <w:szCs w:val="24"/>
        </w:rPr>
        <w:t>А” се съставя и при актуализация на техническия паспорт, както и при всяка промяна, извършена по време на експлоатацията на строежа.</w:t>
      </w:r>
    </w:p>
    <w:p w:rsidR="006C4D75" w:rsidRPr="006C4D75" w:rsidRDefault="006C4D75" w:rsidP="006C4D75">
      <w:pPr>
        <w:widowControl/>
        <w:overflowPunct/>
        <w:autoSpaceDE/>
        <w:autoSpaceDN/>
        <w:adjustRightInd/>
        <w:spacing w:line="288" w:lineRule="auto"/>
        <w:jc w:val="both"/>
        <w:textAlignment w:val="auto"/>
        <w:rPr>
          <w:rFonts w:ascii="Times New Roman" w:hAnsi="Times New Roman"/>
          <w:color w:val="000000"/>
          <w:szCs w:val="24"/>
          <w:lang w:val="bg-BG"/>
        </w:rPr>
      </w:pPr>
    </w:p>
    <w:p w:rsidR="00B67E29" w:rsidRDefault="00B67E29" w:rsidP="00122308">
      <w:pPr>
        <w:pStyle w:val="BodyText"/>
        <w:spacing w:line="276" w:lineRule="auto"/>
        <w:jc w:val="center"/>
        <w:rPr>
          <w:rFonts w:ascii="Times New Roman" w:hAnsi="Times New Roman"/>
          <w:b/>
          <w:szCs w:val="24"/>
          <w:u w:val="single"/>
          <w:lang w:val="bg-BG"/>
        </w:rPr>
      </w:pPr>
      <w:r w:rsidRPr="00C820A8">
        <w:rPr>
          <w:rFonts w:ascii="Times New Roman" w:hAnsi="Times New Roman"/>
          <w:b/>
          <w:szCs w:val="24"/>
          <w:u w:val="single"/>
        </w:rPr>
        <w:t>Част Б “Мерки за поддържане на строежа и срокове за извършване на ремонти”</w:t>
      </w:r>
    </w:p>
    <w:p w:rsidR="00B54D8A" w:rsidRPr="00B54D8A" w:rsidRDefault="00B54D8A" w:rsidP="00122308">
      <w:pPr>
        <w:pStyle w:val="BodyText"/>
        <w:spacing w:line="276" w:lineRule="auto"/>
        <w:jc w:val="both"/>
        <w:rPr>
          <w:rFonts w:ascii="Times New Roman" w:hAnsi="Times New Roman"/>
          <w:b/>
          <w:szCs w:val="24"/>
          <w:lang w:val="bg-BG"/>
        </w:rPr>
      </w:pPr>
      <w:r w:rsidRPr="00B54D8A">
        <w:rPr>
          <w:rFonts w:ascii="Times New Roman" w:hAnsi="Times New Roman"/>
          <w:b/>
          <w:szCs w:val="24"/>
          <w:lang w:val="bg-BG"/>
        </w:rPr>
        <w:t>1. Резултати от извършени обследвания</w:t>
      </w:r>
    </w:p>
    <w:p w:rsidR="00B67E29" w:rsidRPr="00A503F3" w:rsidRDefault="00B67E29" w:rsidP="00122308">
      <w:pPr>
        <w:pStyle w:val="BodyText"/>
        <w:spacing w:line="276" w:lineRule="auto"/>
        <w:jc w:val="center"/>
        <w:rPr>
          <w:rFonts w:ascii="Times New Roman" w:hAnsi="Times New Roman"/>
          <w:b/>
          <w:i/>
          <w:szCs w:val="24"/>
          <w:u w:val="single"/>
        </w:rPr>
      </w:pPr>
      <w:r w:rsidRPr="00A503F3">
        <w:rPr>
          <w:rFonts w:ascii="Times New Roman" w:hAnsi="Times New Roman"/>
          <w:b/>
          <w:i/>
          <w:szCs w:val="24"/>
          <w:u w:val="single"/>
        </w:rPr>
        <w:t>Част “Конструктивна”</w:t>
      </w:r>
    </w:p>
    <w:p w:rsidR="00622E07" w:rsidRDefault="006C6066" w:rsidP="000F6BC6">
      <w:pPr>
        <w:pStyle w:val="1"/>
        <w:shd w:val="clear" w:color="auto" w:fill="auto"/>
        <w:spacing w:before="0" w:after="0" w:line="276" w:lineRule="auto"/>
        <w:ind w:firstLine="0"/>
        <w:jc w:val="both"/>
        <w:rPr>
          <w:sz w:val="24"/>
          <w:szCs w:val="24"/>
        </w:rPr>
      </w:pPr>
      <w:r>
        <w:tab/>
      </w:r>
      <w:r w:rsidR="00622E07" w:rsidRPr="00B60C41">
        <w:rPr>
          <w:sz w:val="24"/>
          <w:szCs w:val="24"/>
        </w:rPr>
        <w:t>Извършено е обследване на състоянието на основните конструктивни елементи на съществуващата жилищн</w:t>
      </w:r>
      <w:r w:rsidR="00794BA6">
        <w:rPr>
          <w:sz w:val="24"/>
          <w:szCs w:val="24"/>
        </w:rPr>
        <w:t>а</w:t>
      </w:r>
      <w:r w:rsidR="00622E07" w:rsidRPr="00B60C41">
        <w:rPr>
          <w:sz w:val="24"/>
          <w:szCs w:val="24"/>
        </w:rPr>
        <w:t xml:space="preserve"> сграда и са удостоверени експлоатационна годност, якост на натиск на бетона, дефектност </w:t>
      </w:r>
      <w:r w:rsidR="00D83867">
        <w:rPr>
          <w:sz w:val="24"/>
          <w:szCs w:val="24"/>
        </w:rPr>
        <w:t>н</w:t>
      </w:r>
      <w:r w:rsidR="00622E07" w:rsidRPr="00B60C41">
        <w:rPr>
          <w:sz w:val="24"/>
          <w:szCs w:val="24"/>
        </w:rPr>
        <w:t>а носещите елементи и препоръки за усилване на конструкцията.</w:t>
      </w:r>
    </w:p>
    <w:p w:rsidR="0022191B" w:rsidRDefault="00F9110A" w:rsidP="000F6BC6">
      <w:pPr>
        <w:pStyle w:val="1"/>
        <w:shd w:val="clear" w:color="auto" w:fill="auto"/>
        <w:spacing w:before="0" w:after="0" w:line="288" w:lineRule="auto"/>
        <w:ind w:left="20" w:right="20" w:firstLine="180"/>
        <w:jc w:val="both"/>
        <w:rPr>
          <w:sz w:val="24"/>
          <w:szCs w:val="24"/>
        </w:rPr>
      </w:pPr>
      <w:r>
        <w:rPr>
          <w:sz w:val="24"/>
          <w:szCs w:val="24"/>
        </w:rPr>
        <w:tab/>
      </w:r>
      <w:r w:rsidR="00126881" w:rsidRPr="00A503F3">
        <w:rPr>
          <w:sz w:val="24"/>
          <w:szCs w:val="24"/>
        </w:rPr>
        <w:t xml:space="preserve"> </w:t>
      </w:r>
      <w:r w:rsidR="0022191B">
        <w:rPr>
          <w:sz w:val="24"/>
          <w:szCs w:val="24"/>
        </w:rPr>
        <w:t>Целта на конструктивното обследване е да се даде обективна оценка на състоянието на носещата конструкция и сеизмичната устойчивост на сградата и да се установи действителното състояние на ко</w:t>
      </w:r>
      <w:r w:rsidR="0022191B" w:rsidRPr="00A325EF">
        <w:rPr>
          <w:color w:val="000000" w:themeColor="text1"/>
          <w:sz w:val="24"/>
          <w:szCs w:val="24"/>
        </w:rPr>
        <w:t xml:space="preserve">нструктивните </w:t>
      </w:r>
      <w:r w:rsidR="0022191B">
        <w:rPr>
          <w:sz w:val="24"/>
          <w:szCs w:val="24"/>
        </w:rPr>
        <w:t>елементи</w:t>
      </w:r>
      <w:r w:rsidR="00734148">
        <w:rPr>
          <w:sz w:val="24"/>
          <w:szCs w:val="24"/>
        </w:rPr>
        <w:t>.</w:t>
      </w:r>
    </w:p>
    <w:p w:rsidR="0022191B" w:rsidRDefault="0022191B" w:rsidP="000F6BC6">
      <w:pPr>
        <w:ind w:left="-142" w:firstLine="851"/>
        <w:jc w:val="both"/>
        <w:rPr>
          <w:rFonts w:ascii="Times New Roman" w:hAnsi="Times New Roman"/>
          <w:szCs w:val="24"/>
        </w:rPr>
      </w:pPr>
      <w:r>
        <w:rPr>
          <w:rFonts w:ascii="Times New Roman" w:hAnsi="Times New Roman"/>
          <w:szCs w:val="24"/>
        </w:rPr>
        <w:t xml:space="preserve">От направените проучвания на място и събраната информация се установи </w:t>
      </w:r>
      <w:r>
        <w:rPr>
          <w:rFonts w:ascii="Times New Roman" w:hAnsi="Times New Roman"/>
          <w:szCs w:val="24"/>
          <w:lang w:val="bg-BG"/>
        </w:rPr>
        <w:t xml:space="preserve">      </w:t>
      </w:r>
      <w:r>
        <w:rPr>
          <w:rFonts w:ascii="Times New Roman" w:hAnsi="Times New Roman"/>
          <w:szCs w:val="24"/>
          <w:lang w:val="bg-BG"/>
        </w:rPr>
        <w:tab/>
      </w:r>
      <w:r>
        <w:rPr>
          <w:rFonts w:ascii="Times New Roman" w:hAnsi="Times New Roman"/>
          <w:szCs w:val="24"/>
        </w:rPr>
        <w:t>следното:</w:t>
      </w:r>
    </w:p>
    <w:p w:rsidR="0022191B" w:rsidRDefault="0022191B" w:rsidP="000F6BC6">
      <w:pPr>
        <w:ind w:firstLine="709"/>
        <w:jc w:val="both"/>
        <w:rPr>
          <w:rFonts w:ascii="Times New Roman" w:hAnsi="Times New Roman"/>
          <w:szCs w:val="24"/>
        </w:rPr>
      </w:pPr>
      <w:r>
        <w:rPr>
          <w:rFonts w:ascii="Times New Roman" w:hAnsi="Times New Roman"/>
          <w:szCs w:val="24"/>
        </w:rPr>
        <w:t xml:space="preserve">Обследваната сграда е въведена в </w:t>
      </w:r>
      <w:proofErr w:type="gramStart"/>
      <w:r>
        <w:rPr>
          <w:rFonts w:ascii="Times New Roman" w:hAnsi="Times New Roman"/>
          <w:szCs w:val="24"/>
        </w:rPr>
        <w:t>експлоатация  през</w:t>
      </w:r>
      <w:proofErr w:type="gramEnd"/>
      <w:r>
        <w:rPr>
          <w:rFonts w:ascii="Times New Roman" w:hAnsi="Times New Roman"/>
          <w:szCs w:val="24"/>
        </w:rPr>
        <w:t xml:space="preserve"> 1983год. </w:t>
      </w:r>
      <w:proofErr w:type="gramStart"/>
      <w:r>
        <w:rPr>
          <w:rFonts w:ascii="Times New Roman" w:hAnsi="Times New Roman"/>
          <w:szCs w:val="24"/>
        </w:rPr>
        <w:t>на</w:t>
      </w:r>
      <w:proofErr w:type="gramEnd"/>
      <w:r>
        <w:rPr>
          <w:rFonts w:ascii="Times New Roman" w:hAnsi="Times New Roman"/>
          <w:szCs w:val="24"/>
        </w:rPr>
        <w:t xml:space="preserve"> миналия век и от тогава се намира в експлоатация. </w:t>
      </w:r>
      <w:proofErr w:type="gramStart"/>
      <w:r>
        <w:rPr>
          <w:rFonts w:ascii="Times New Roman" w:hAnsi="Times New Roman"/>
          <w:szCs w:val="24"/>
        </w:rPr>
        <w:t>За сградата не е представена техническа документация, свързана с проектирането и строителството и.</w:t>
      </w:r>
      <w:proofErr w:type="gramEnd"/>
    </w:p>
    <w:p w:rsidR="0022191B" w:rsidRDefault="0022191B" w:rsidP="000F6BC6">
      <w:pPr>
        <w:ind w:firstLine="567"/>
        <w:jc w:val="both"/>
        <w:rPr>
          <w:rFonts w:ascii="Times New Roman" w:hAnsi="Times New Roman"/>
          <w:szCs w:val="24"/>
        </w:rPr>
      </w:pPr>
      <w:r>
        <w:rPr>
          <w:rFonts w:ascii="Times New Roman" w:hAnsi="Times New Roman"/>
          <w:szCs w:val="24"/>
          <w:lang w:val="bg-BG"/>
        </w:rPr>
        <w:t xml:space="preserve"> </w:t>
      </w:r>
      <w:proofErr w:type="gramStart"/>
      <w:r>
        <w:rPr>
          <w:rFonts w:ascii="Times New Roman" w:hAnsi="Times New Roman"/>
          <w:szCs w:val="24"/>
        </w:rPr>
        <w:t>Обследването е направено чрез предварителен обстоен оглед на конструкцията и инструментално обследване.</w:t>
      </w:r>
      <w:proofErr w:type="gramEnd"/>
    </w:p>
    <w:p w:rsidR="0022191B" w:rsidRDefault="0022191B" w:rsidP="000F6BC6">
      <w:pPr>
        <w:ind w:left="142" w:firstLine="567"/>
        <w:jc w:val="both"/>
        <w:rPr>
          <w:rFonts w:ascii="Times New Roman" w:hAnsi="Times New Roman"/>
          <w:szCs w:val="24"/>
        </w:rPr>
      </w:pPr>
      <w:proofErr w:type="gramStart"/>
      <w:r>
        <w:rPr>
          <w:rFonts w:ascii="Times New Roman" w:hAnsi="Times New Roman"/>
          <w:szCs w:val="24"/>
        </w:rPr>
        <w:lastRenderedPageBreak/>
        <w:t>Конструктивната схема е панелна сглобяема жилищна сграда (ЕПЖС).</w:t>
      </w:r>
      <w:proofErr w:type="gramEnd"/>
    </w:p>
    <w:p w:rsidR="0022191B" w:rsidRDefault="0022191B" w:rsidP="000F6BC6">
      <w:pPr>
        <w:ind w:firstLine="709"/>
        <w:jc w:val="both"/>
        <w:rPr>
          <w:rFonts w:ascii="Times New Roman" w:hAnsi="Times New Roman"/>
          <w:szCs w:val="24"/>
        </w:rPr>
      </w:pPr>
      <w:r>
        <w:rPr>
          <w:rFonts w:ascii="Times New Roman" w:hAnsi="Times New Roman"/>
          <w:szCs w:val="24"/>
        </w:rPr>
        <w:t>Блокът се състои от три входа – А</w:t>
      </w:r>
      <w:proofErr w:type="gramStart"/>
      <w:r>
        <w:rPr>
          <w:rFonts w:ascii="Times New Roman" w:hAnsi="Times New Roman"/>
          <w:szCs w:val="24"/>
        </w:rPr>
        <w:t>,Б,В</w:t>
      </w:r>
      <w:proofErr w:type="gramEnd"/>
      <w:r>
        <w:rPr>
          <w:rFonts w:ascii="Times New Roman" w:hAnsi="Times New Roman"/>
          <w:szCs w:val="24"/>
        </w:rPr>
        <w:t xml:space="preserve"> разделени с деформационни фуги.</w:t>
      </w:r>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Вход А и В се състоят от 5 надземни жилищни етажа, а вход Б от 6 надземни жилищни етажа.</w:t>
      </w:r>
      <w:proofErr w:type="gramEnd"/>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Всеки вход има и полуподземен етаж, където са разположени мазетата за всеки апартамент и ПРУ.</w:t>
      </w:r>
      <w:proofErr w:type="gramEnd"/>
    </w:p>
    <w:p w:rsidR="0022191B" w:rsidRDefault="0022191B" w:rsidP="000F6BC6">
      <w:pPr>
        <w:ind w:firstLine="709"/>
        <w:jc w:val="both"/>
        <w:rPr>
          <w:rFonts w:ascii="Times New Roman" w:hAnsi="Times New Roman"/>
          <w:szCs w:val="24"/>
        </w:rPr>
      </w:pPr>
      <w:r>
        <w:rPr>
          <w:rFonts w:ascii="Times New Roman" w:hAnsi="Times New Roman"/>
          <w:szCs w:val="24"/>
        </w:rPr>
        <w:t>Секциите А</w:t>
      </w:r>
      <w:proofErr w:type="gramStart"/>
      <w:r>
        <w:rPr>
          <w:rFonts w:ascii="Times New Roman" w:hAnsi="Times New Roman"/>
          <w:szCs w:val="24"/>
        </w:rPr>
        <w:t>,Б,В</w:t>
      </w:r>
      <w:proofErr w:type="gramEnd"/>
      <w:r>
        <w:rPr>
          <w:rFonts w:ascii="Times New Roman" w:hAnsi="Times New Roman"/>
          <w:szCs w:val="24"/>
        </w:rPr>
        <w:t xml:space="preserve"> се състоят от по три апартамента на етаж – едностаен, двустаен и тристаен.</w:t>
      </w:r>
    </w:p>
    <w:p w:rsidR="0022191B" w:rsidRDefault="0022191B" w:rsidP="000F6BC6">
      <w:pPr>
        <w:ind w:firstLine="709"/>
        <w:jc w:val="both"/>
        <w:rPr>
          <w:rFonts w:ascii="Times New Roman" w:hAnsi="Times New Roman"/>
          <w:szCs w:val="24"/>
        </w:rPr>
      </w:pPr>
      <w:r>
        <w:rPr>
          <w:rFonts w:ascii="Times New Roman" w:hAnsi="Times New Roman"/>
          <w:szCs w:val="24"/>
        </w:rPr>
        <w:t>Покривите на секциите са плоски тип „студен</w:t>
      </w:r>
      <w:proofErr w:type="gramStart"/>
      <w:r>
        <w:rPr>
          <w:rFonts w:ascii="Times New Roman" w:hAnsi="Times New Roman"/>
          <w:szCs w:val="24"/>
        </w:rPr>
        <w:t>“ с</w:t>
      </w:r>
      <w:proofErr w:type="gramEnd"/>
      <w:r>
        <w:rPr>
          <w:rFonts w:ascii="Times New Roman" w:hAnsi="Times New Roman"/>
          <w:szCs w:val="24"/>
        </w:rPr>
        <w:t xml:space="preserve"> вентилируемо подпокривно пространство  и машинно отделение за асансьор.</w:t>
      </w:r>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Покритието е с битумна хидроизолация, която е компроментирана в по-голямата си част и са констатирани множество течове.</w:t>
      </w:r>
      <w:proofErr w:type="gramEnd"/>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Основите са монолитно изпълнени с ивични фундаменти под сутеренни стени.</w:t>
      </w:r>
      <w:proofErr w:type="gramEnd"/>
      <w:r>
        <w:rPr>
          <w:rFonts w:ascii="Times New Roman" w:hAnsi="Times New Roman"/>
          <w:szCs w:val="24"/>
        </w:rPr>
        <w:t xml:space="preserve"> </w:t>
      </w:r>
      <w:proofErr w:type="gramStart"/>
      <w:r>
        <w:rPr>
          <w:rFonts w:ascii="Times New Roman" w:hAnsi="Times New Roman"/>
          <w:szCs w:val="24"/>
        </w:rPr>
        <w:t>Фасадните стени в сутерена са бетонови, а преградните тухлени.</w:t>
      </w:r>
      <w:proofErr w:type="gramEnd"/>
      <w:r>
        <w:rPr>
          <w:rFonts w:ascii="Times New Roman" w:hAnsi="Times New Roman"/>
          <w:szCs w:val="24"/>
        </w:rPr>
        <w:t xml:space="preserve"> </w:t>
      </w:r>
      <w:proofErr w:type="gramStart"/>
      <w:r>
        <w:rPr>
          <w:rFonts w:ascii="Times New Roman" w:hAnsi="Times New Roman"/>
          <w:szCs w:val="24"/>
        </w:rPr>
        <w:t>Стените и тавана не са измазани.</w:t>
      </w:r>
      <w:proofErr w:type="gramEnd"/>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Блок секциите са съставени от хоризонтални (подовите панели) и вертикални носещи елементи (стени и панели).</w:t>
      </w:r>
      <w:proofErr w:type="gramEnd"/>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Подовите панели се изчисляват за непосредствено действуващото върху тях вертикално натоварване, като подовата конструкция се приема абсолютно корава в своята равнина.</w:t>
      </w:r>
      <w:proofErr w:type="gramEnd"/>
      <w:r>
        <w:rPr>
          <w:rFonts w:ascii="Times New Roman" w:hAnsi="Times New Roman"/>
          <w:szCs w:val="24"/>
        </w:rPr>
        <w:t xml:space="preserve"> </w:t>
      </w:r>
      <w:proofErr w:type="gramStart"/>
      <w:r>
        <w:rPr>
          <w:rFonts w:ascii="Times New Roman" w:hAnsi="Times New Roman"/>
          <w:szCs w:val="24"/>
        </w:rPr>
        <w:t>Стените се изчисляват като конзоли,</w:t>
      </w:r>
      <w:r>
        <w:rPr>
          <w:rFonts w:ascii="Times New Roman" w:hAnsi="Times New Roman"/>
          <w:szCs w:val="24"/>
          <w:lang w:val="bg-BG"/>
        </w:rPr>
        <w:t xml:space="preserve"> </w:t>
      </w:r>
      <w:r>
        <w:rPr>
          <w:rFonts w:ascii="Times New Roman" w:hAnsi="Times New Roman"/>
          <w:szCs w:val="24"/>
        </w:rPr>
        <w:t>натоварени със собственото си тегло, вертикално натоварване от подови и покривни конструкции и от хоризонтално натоварване</w:t>
      </w:r>
      <w:r>
        <w:rPr>
          <w:rFonts w:ascii="Times New Roman" w:hAnsi="Times New Roman"/>
          <w:szCs w:val="24"/>
          <w:lang w:val="bg-BG"/>
        </w:rPr>
        <w:t>.</w:t>
      </w:r>
      <w:proofErr w:type="gramEnd"/>
      <w:r>
        <w:rPr>
          <w:rFonts w:ascii="Times New Roman" w:hAnsi="Times New Roman"/>
          <w:szCs w:val="24"/>
        </w:rPr>
        <w:t xml:space="preserve"> </w:t>
      </w:r>
      <w:proofErr w:type="gramStart"/>
      <w:r>
        <w:rPr>
          <w:rFonts w:ascii="Times New Roman" w:hAnsi="Times New Roman"/>
          <w:szCs w:val="24"/>
        </w:rPr>
        <w:t>Те са еластично запънати в основата.</w:t>
      </w:r>
      <w:proofErr w:type="gramEnd"/>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 xml:space="preserve">Стенните панели в зависимост от характера на </w:t>
      </w:r>
      <w:r w:rsidRPr="00352187">
        <w:rPr>
          <w:rFonts w:ascii="Times New Roman" w:hAnsi="Times New Roman"/>
          <w:color w:val="000000" w:themeColor="text1"/>
          <w:szCs w:val="24"/>
        </w:rPr>
        <w:t>работната система</w:t>
      </w:r>
      <w:r>
        <w:rPr>
          <w:rFonts w:ascii="Times New Roman" w:hAnsi="Times New Roman"/>
          <w:color w:val="FF0000"/>
          <w:szCs w:val="24"/>
        </w:rPr>
        <w:t xml:space="preserve"> </w:t>
      </w:r>
      <w:r>
        <w:rPr>
          <w:rFonts w:ascii="Times New Roman" w:hAnsi="Times New Roman"/>
          <w:szCs w:val="24"/>
        </w:rPr>
        <w:t>в конструкцията са носещи; самоносещи, които се опират една на друга и носят само собственото си тегло; закачени, които пренасят своето натоварване на носещите напречни стенни панели.</w:t>
      </w:r>
      <w:proofErr w:type="gramEnd"/>
    </w:p>
    <w:p w:rsidR="0022191B" w:rsidRDefault="0022191B" w:rsidP="000F6BC6">
      <w:pPr>
        <w:ind w:firstLine="709"/>
        <w:jc w:val="both"/>
        <w:rPr>
          <w:rFonts w:ascii="Times New Roman" w:hAnsi="Times New Roman"/>
          <w:szCs w:val="24"/>
        </w:rPr>
      </w:pPr>
      <w:r>
        <w:rPr>
          <w:rFonts w:ascii="Times New Roman" w:hAnsi="Times New Roman"/>
          <w:szCs w:val="24"/>
        </w:rPr>
        <w:t xml:space="preserve">В панелите се предвиждат съединения за </w:t>
      </w:r>
      <w:proofErr w:type="gramStart"/>
      <w:r>
        <w:rPr>
          <w:rFonts w:ascii="Times New Roman" w:hAnsi="Times New Roman"/>
          <w:szCs w:val="24"/>
        </w:rPr>
        <w:t>свързване  с</w:t>
      </w:r>
      <w:proofErr w:type="gramEnd"/>
      <w:r>
        <w:rPr>
          <w:rFonts w:ascii="Times New Roman" w:hAnsi="Times New Roman"/>
          <w:szCs w:val="24"/>
        </w:rPr>
        <w:t xml:space="preserve"> надлъжните и напречните панели. </w:t>
      </w:r>
      <w:proofErr w:type="gramStart"/>
      <w:r>
        <w:rPr>
          <w:rFonts w:ascii="Times New Roman" w:hAnsi="Times New Roman"/>
          <w:szCs w:val="24"/>
        </w:rPr>
        <w:t>След заваряването на стоманените части те се покриват с бетон или разтвор, за да се предпазят от корозия и от пожар.</w:t>
      </w:r>
      <w:proofErr w:type="gramEnd"/>
      <w:r>
        <w:rPr>
          <w:rFonts w:ascii="Times New Roman" w:hAnsi="Times New Roman"/>
          <w:szCs w:val="24"/>
        </w:rPr>
        <w:t xml:space="preserve"> </w:t>
      </w:r>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 xml:space="preserve">Външните стенни панели са с дебелина 200мм и се изработват от </w:t>
      </w:r>
      <w:r w:rsidRPr="00A325EF">
        <w:rPr>
          <w:rFonts w:ascii="Times New Roman" w:hAnsi="Times New Roman"/>
          <w:color w:val="000000" w:themeColor="text1"/>
          <w:szCs w:val="24"/>
        </w:rPr>
        <w:t>Керамзитобетон</w:t>
      </w:r>
      <w:r w:rsidRPr="00A325EF">
        <w:rPr>
          <w:rFonts w:ascii="Times New Roman" w:hAnsi="Times New Roman"/>
          <w:color w:val="000000" w:themeColor="text1"/>
          <w:szCs w:val="24"/>
          <w:lang w:val="bg-BG"/>
        </w:rPr>
        <w:t xml:space="preserve"> </w:t>
      </w:r>
      <w:r>
        <w:rPr>
          <w:rFonts w:ascii="Times New Roman" w:hAnsi="Times New Roman"/>
          <w:szCs w:val="24"/>
        </w:rPr>
        <w:t>марка Б 100.</w:t>
      </w:r>
      <w:proofErr w:type="gramEnd"/>
      <w:r>
        <w:rPr>
          <w:rFonts w:ascii="Times New Roman" w:hAnsi="Times New Roman"/>
          <w:szCs w:val="24"/>
        </w:rPr>
        <w:t xml:space="preserve"> </w:t>
      </w:r>
      <w:proofErr w:type="gramStart"/>
      <w:r>
        <w:rPr>
          <w:rFonts w:ascii="Times New Roman" w:hAnsi="Times New Roman"/>
          <w:szCs w:val="24"/>
        </w:rPr>
        <w:t>От външната стена имат облицовъчен слой от филцбетон 15/20мм.</w:t>
      </w:r>
      <w:proofErr w:type="gramEnd"/>
    </w:p>
    <w:p w:rsidR="0022191B" w:rsidRPr="00A325EF" w:rsidRDefault="0022191B" w:rsidP="000F6BC6">
      <w:pPr>
        <w:ind w:firstLine="709"/>
        <w:jc w:val="both"/>
        <w:rPr>
          <w:rFonts w:ascii="Times New Roman" w:hAnsi="Times New Roman"/>
          <w:color w:val="000000" w:themeColor="text1"/>
          <w:szCs w:val="24"/>
        </w:rPr>
      </w:pPr>
      <w:proofErr w:type="gramStart"/>
      <w:r>
        <w:rPr>
          <w:rFonts w:ascii="Times New Roman" w:hAnsi="Times New Roman"/>
          <w:szCs w:val="24"/>
        </w:rPr>
        <w:t xml:space="preserve">Панелите са разработени на модул 60 см и полумодул 30 </w:t>
      </w:r>
      <w:r w:rsidRPr="00A325EF">
        <w:rPr>
          <w:rFonts w:ascii="Times New Roman" w:hAnsi="Times New Roman"/>
          <w:color w:val="000000" w:themeColor="text1"/>
          <w:szCs w:val="24"/>
        </w:rPr>
        <w:t>см.</w:t>
      </w:r>
      <w:proofErr w:type="gramEnd"/>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Външните носещи стенни панели са с дебелина 140 мм от бетон марка Б 200 с вградени РVС тръби за ел.инсталации.</w:t>
      </w:r>
      <w:proofErr w:type="gramEnd"/>
      <w:r>
        <w:rPr>
          <w:rFonts w:ascii="Times New Roman" w:hAnsi="Times New Roman"/>
          <w:szCs w:val="24"/>
        </w:rPr>
        <w:t xml:space="preserve"> Разработени са на оси: 510,390,360,300 и 120 </w:t>
      </w:r>
      <w:r w:rsidRPr="002122DD">
        <w:rPr>
          <w:rFonts w:ascii="Times New Roman" w:hAnsi="Times New Roman"/>
          <w:color w:val="000000" w:themeColor="text1"/>
          <w:szCs w:val="24"/>
        </w:rPr>
        <w:t>см.</w:t>
      </w:r>
    </w:p>
    <w:p w:rsidR="0022191B" w:rsidRDefault="0022191B" w:rsidP="000F6BC6">
      <w:pPr>
        <w:ind w:firstLine="709"/>
        <w:jc w:val="both"/>
        <w:rPr>
          <w:rFonts w:ascii="Times New Roman" w:hAnsi="Times New Roman"/>
          <w:szCs w:val="24"/>
        </w:rPr>
      </w:pPr>
      <w:r>
        <w:rPr>
          <w:rFonts w:ascii="Times New Roman" w:hAnsi="Times New Roman"/>
          <w:szCs w:val="24"/>
        </w:rPr>
        <w:t xml:space="preserve">Неносещите вътрешни панели се изпълняват от бетон марка Б 200 и армировка от </w:t>
      </w:r>
      <w:proofErr w:type="gramStart"/>
      <w:r>
        <w:rPr>
          <w:rFonts w:ascii="Times New Roman" w:hAnsi="Times New Roman"/>
          <w:szCs w:val="24"/>
        </w:rPr>
        <w:t>стомана  АІ</w:t>
      </w:r>
      <w:proofErr w:type="gramEnd"/>
      <w:r>
        <w:rPr>
          <w:rFonts w:ascii="Times New Roman" w:hAnsi="Times New Roman"/>
          <w:szCs w:val="24"/>
        </w:rPr>
        <w:t xml:space="preserve"> и студено изтеглен тел.</w:t>
      </w:r>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Подовите панели са разработени с дебелина 100мм и 140мм.</w:t>
      </w:r>
      <w:proofErr w:type="gramEnd"/>
      <w:r>
        <w:rPr>
          <w:rFonts w:ascii="Times New Roman" w:hAnsi="Times New Roman"/>
          <w:szCs w:val="24"/>
        </w:rPr>
        <w:t xml:space="preserve"> Марката на бетона </w:t>
      </w:r>
      <w:proofErr w:type="gramStart"/>
      <w:r>
        <w:rPr>
          <w:rFonts w:ascii="Times New Roman" w:hAnsi="Times New Roman"/>
          <w:szCs w:val="24"/>
        </w:rPr>
        <w:t>Б200 .</w:t>
      </w:r>
      <w:proofErr w:type="gramEnd"/>
      <w:r>
        <w:rPr>
          <w:rFonts w:ascii="Times New Roman" w:hAnsi="Times New Roman"/>
          <w:szCs w:val="24"/>
        </w:rPr>
        <w:t xml:space="preserve"> </w:t>
      </w:r>
      <w:proofErr w:type="gramStart"/>
      <w:r>
        <w:rPr>
          <w:rFonts w:ascii="Times New Roman" w:hAnsi="Times New Roman"/>
          <w:szCs w:val="24"/>
        </w:rPr>
        <w:t>От констуктивната схема на сградата панелите са подпрени по две, три или чет</w:t>
      </w:r>
      <w:r>
        <w:rPr>
          <w:rFonts w:ascii="Times New Roman" w:hAnsi="Times New Roman"/>
          <w:szCs w:val="24"/>
          <w:lang w:val="bg-BG"/>
        </w:rPr>
        <w:t>и</w:t>
      </w:r>
      <w:r>
        <w:rPr>
          <w:rFonts w:ascii="Times New Roman" w:hAnsi="Times New Roman"/>
          <w:szCs w:val="24"/>
        </w:rPr>
        <w:t>ри страни.</w:t>
      </w:r>
      <w:proofErr w:type="gramEnd"/>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Покривните панели са с дебелина 100мм.</w:t>
      </w:r>
      <w:proofErr w:type="gramEnd"/>
    </w:p>
    <w:p w:rsidR="0022191B" w:rsidRPr="002122DD" w:rsidRDefault="0022191B" w:rsidP="000F6BC6">
      <w:pPr>
        <w:ind w:firstLine="709"/>
        <w:jc w:val="both"/>
        <w:rPr>
          <w:rFonts w:ascii="Times New Roman" w:hAnsi="Times New Roman"/>
          <w:color w:val="000000" w:themeColor="text1"/>
          <w:szCs w:val="24"/>
        </w:rPr>
      </w:pPr>
      <w:proofErr w:type="gramStart"/>
      <w:r>
        <w:rPr>
          <w:rFonts w:ascii="Times New Roman" w:hAnsi="Times New Roman"/>
          <w:szCs w:val="24"/>
        </w:rPr>
        <w:t>Връзките между панелите се осъществяват посредством дюбели и вградена армировка клас А1 и АІІІ.</w:t>
      </w:r>
      <w:proofErr w:type="gramEnd"/>
      <w:r>
        <w:rPr>
          <w:rFonts w:ascii="Times New Roman" w:hAnsi="Times New Roman"/>
          <w:szCs w:val="24"/>
        </w:rPr>
        <w:t xml:space="preserve"> Разработени са на </w:t>
      </w:r>
      <w:proofErr w:type="gramStart"/>
      <w:r>
        <w:rPr>
          <w:rFonts w:ascii="Times New Roman" w:hAnsi="Times New Roman"/>
          <w:szCs w:val="24"/>
        </w:rPr>
        <w:t>оси :</w:t>
      </w:r>
      <w:proofErr w:type="gramEnd"/>
      <w:r>
        <w:rPr>
          <w:rFonts w:ascii="Times New Roman" w:hAnsi="Times New Roman"/>
          <w:szCs w:val="24"/>
        </w:rPr>
        <w:t xml:space="preserve"> 510,390,360,300 и 120 </w:t>
      </w:r>
      <w:r w:rsidRPr="002122DD">
        <w:rPr>
          <w:rFonts w:ascii="Times New Roman" w:hAnsi="Times New Roman"/>
          <w:color w:val="000000" w:themeColor="text1"/>
          <w:szCs w:val="24"/>
        </w:rPr>
        <w:t>см.</w:t>
      </w:r>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Основен елемент на стълбищната клетка са стълбищните рамена.</w:t>
      </w:r>
      <w:proofErr w:type="gramEnd"/>
      <w:r>
        <w:rPr>
          <w:rFonts w:ascii="Times New Roman" w:hAnsi="Times New Roman"/>
          <w:szCs w:val="24"/>
        </w:rPr>
        <w:t xml:space="preserve"> </w:t>
      </w:r>
      <w:proofErr w:type="gramStart"/>
      <w:r>
        <w:rPr>
          <w:rFonts w:ascii="Times New Roman" w:hAnsi="Times New Roman"/>
          <w:szCs w:val="24"/>
        </w:rPr>
        <w:t xml:space="preserve">Тези елементи се изпъляват от бетон марка 200, армировка АІ и студено </w:t>
      </w:r>
      <w:r w:rsidRPr="002122DD">
        <w:rPr>
          <w:rFonts w:ascii="Times New Roman" w:hAnsi="Times New Roman"/>
          <w:color w:val="000000" w:themeColor="text1"/>
          <w:szCs w:val="24"/>
        </w:rPr>
        <w:t xml:space="preserve">изтеглен </w:t>
      </w:r>
      <w:r>
        <w:rPr>
          <w:rFonts w:ascii="Times New Roman" w:hAnsi="Times New Roman"/>
          <w:szCs w:val="24"/>
        </w:rPr>
        <w:t>тел.</w:t>
      </w:r>
      <w:proofErr w:type="gramEnd"/>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Елементите оформящи асансьорната клетка са самоносещи и не поемат усилия от движение на асансьора.</w:t>
      </w:r>
      <w:proofErr w:type="gramEnd"/>
    </w:p>
    <w:p w:rsidR="0022191B" w:rsidRDefault="0022191B" w:rsidP="000F6BC6">
      <w:pPr>
        <w:ind w:firstLine="709"/>
        <w:jc w:val="both"/>
        <w:rPr>
          <w:rFonts w:ascii="Times New Roman" w:hAnsi="Times New Roman"/>
          <w:szCs w:val="24"/>
        </w:rPr>
      </w:pPr>
      <w:r>
        <w:rPr>
          <w:rFonts w:ascii="Times New Roman" w:hAnsi="Times New Roman"/>
          <w:szCs w:val="24"/>
        </w:rPr>
        <w:t xml:space="preserve">Подовите панели са оразмерени като четеристранно подрени за съчетаните </w:t>
      </w:r>
      <w:proofErr w:type="gramStart"/>
      <w:r>
        <w:rPr>
          <w:rFonts w:ascii="Times New Roman" w:hAnsi="Times New Roman"/>
          <w:szCs w:val="24"/>
        </w:rPr>
        <w:t>полета ,</w:t>
      </w:r>
      <w:proofErr w:type="gramEnd"/>
      <w:r>
        <w:rPr>
          <w:rFonts w:ascii="Times New Roman" w:hAnsi="Times New Roman"/>
          <w:szCs w:val="24"/>
        </w:rPr>
        <w:t xml:space="preserve"> като </w:t>
      </w:r>
      <w:r w:rsidRPr="009125D4">
        <w:rPr>
          <w:rFonts w:ascii="Times New Roman" w:hAnsi="Times New Roman"/>
          <w:color w:val="000000" w:themeColor="text1"/>
          <w:szCs w:val="24"/>
        </w:rPr>
        <w:t>тристранно</w:t>
      </w:r>
      <w:r>
        <w:rPr>
          <w:rFonts w:ascii="Times New Roman" w:hAnsi="Times New Roman"/>
          <w:szCs w:val="24"/>
        </w:rPr>
        <w:t xml:space="preserve"> подпрени в монтажно състояние. </w:t>
      </w:r>
      <w:proofErr w:type="gramStart"/>
      <w:r w:rsidRPr="009125D4">
        <w:rPr>
          <w:rFonts w:ascii="Times New Roman" w:hAnsi="Times New Roman"/>
          <w:color w:val="000000" w:themeColor="text1"/>
          <w:szCs w:val="24"/>
        </w:rPr>
        <w:t>Лоджийните</w:t>
      </w:r>
      <w:r>
        <w:rPr>
          <w:rFonts w:ascii="Times New Roman" w:hAnsi="Times New Roman"/>
          <w:szCs w:val="24"/>
        </w:rPr>
        <w:t xml:space="preserve"> подови панели и стълбищните площадки са еднопосочно подпрени.</w:t>
      </w:r>
      <w:proofErr w:type="gramEnd"/>
      <w:r>
        <w:rPr>
          <w:rFonts w:ascii="Times New Roman" w:hAnsi="Times New Roman"/>
          <w:szCs w:val="24"/>
        </w:rPr>
        <w:t xml:space="preserve"> </w:t>
      </w:r>
      <w:proofErr w:type="gramStart"/>
      <w:r>
        <w:rPr>
          <w:rFonts w:ascii="Times New Roman" w:hAnsi="Times New Roman"/>
          <w:szCs w:val="24"/>
        </w:rPr>
        <w:t>Стоманобетонните елементи са армирани със стомана АІ, АІІ, АІІ</w:t>
      </w:r>
      <w:r w:rsidR="007F31BA">
        <w:rPr>
          <w:rFonts w:ascii="Times New Roman" w:hAnsi="Times New Roman"/>
          <w:szCs w:val="24"/>
        </w:rPr>
        <w:t>І</w:t>
      </w:r>
      <w:r>
        <w:rPr>
          <w:rFonts w:ascii="Times New Roman" w:hAnsi="Times New Roman"/>
          <w:szCs w:val="24"/>
        </w:rPr>
        <w:t xml:space="preserve"> – </w:t>
      </w:r>
      <w:r w:rsidRPr="002122DD">
        <w:rPr>
          <w:rFonts w:ascii="Times New Roman" w:hAnsi="Times New Roman"/>
          <w:color w:val="000000" w:themeColor="text1"/>
          <w:szCs w:val="24"/>
        </w:rPr>
        <w:t>топло</w:t>
      </w:r>
      <w:r>
        <w:rPr>
          <w:rFonts w:ascii="Times New Roman" w:hAnsi="Times New Roman"/>
          <w:szCs w:val="24"/>
        </w:rPr>
        <w:t>валцована стомана.</w:t>
      </w:r>
      <w:proofErr w:type="gramEnd"/>
      <w:r>
        <w:rPr>
          <w:rFonts w:ascii="Times New Roman" w:hAnsi="Times New Roman"/>
          <w:szCs w:val="24"/>
        </w:rPr>
        <w:t xml:space="preserve"> </w:t>
      </w:r>
    </w:p>
    <w:p w:rsidR="0022191B" w:rsidRDefault="0022191B" w:rsidP="000F6BC6">
      <w:pPr>
        <w:ind w:firstLine="709"/>
        <w:jc w:val="both"/>
        <w:rPr>
          <w:rFonts w:ascii="Times New Roman" w:hAnsi="Times New Roman"/>
          <w:szCs w:val="24"/>
        </w:rPr>
      </w:pPr>
      <w:proofErr w:type="gramStart"/>
      <w:r>
        <w:rPr>
          <w:rFonts w:ascii="Times New Roman" w:hAnsi="Times New Roman"/>
          <w:szCs w:val="24"/>
        </w:rPr>
        <w:t xml:space="preserve">Пространствената коравина на </w:t>
      </w:r>
      <w:r w:rsidRPr="00352187">
        <w:rPr>
          <w:rFonts w:ascii="Times New Roman" w:hAnsi="Times New Roman"/>
          <w:color w:val="000000" w:themeColor="text1"/>
          <w:szCs w:val="24"/>
        </w:rPr>
        <w:t>панелните</w:t>
      </w:r>
      <w:r>
        <w:rPr>
          <w:rFonts w:ascii="Times New Roman" w:hAnsi="Times New Roman"/>
          <w:szCs w:val="24"/>
        </w:rPr>
        <w:t xml:space="preserve"> сгради се осигурява чрез съвместната работа на надлъжните и напречните стенни панели и подовите панели обединени посредством съединенията в едно цяло.</w:t>
      </w:r>
      <w:proofErr w:type="gramEnd"/>
    </w:p>
    <w:p w:rsidR="0022191B" w:rsidRDefault="0022191B" w:rsidP="000F6BC6">
      <w:pPr>
        <w:ind w:firstLine="709"/>
        <w:jc w:val="both"/>
        <w:rPr>
          <w:rFonts w:ascii="Times New Roman" w:hAnsi="Times New Roman"/>
          <w:szCs w:val="24"/>
        </w:rPr>
      </w:pPr>
      <w:r>
        <w:rPr>
          <w:rFonts w:ascii="Times New Roman" w:hAnsi="Times New Roman"/>
          <w:szCs w:val="24"/>
        </w:rPr>
        <w:lastRenderedPageBreak/>
        <w:t>Въз основа на извършените конструктивни обследвания на п</w:t>
      </w:r>
      <w:r w:rsidRPr="009125D4">
        <w:rPr>
          <w:rFonts w:ascii="Times New Roman" w:hAnsi="Times New Roman"/>
          <w:color w:val="000000" w:themeColor="text1"/>
          <w:szCs w:val="24"/>
        </w:rPr>
        <w:t>редставителни</w:t>
      </w:r>
      <w:r>
        <w:rPr>
          <w:rFonts w:ascii="Times New Roman" w:hAnsi="Times New Roman"/>
          <w:szCs w:val="24"/>
        </w:rPr>
        <w:t xml:space="preserve"> извадки от ЕПЖС и проведените безразрушителни изпитвания на отделни конструктивни елементи могат да се направят следните изводи за актуалното състояние на строителната </w:t>
      </w:r>
      <w:proofErr w:type="gramStart"/>
      <w:r>
        <w:rPr>
          <w:rFonts w:ascii="Times New Roman" w:hAnsi="Times New Roman"/>
          <w:szCs w:val="24"/>
        </w:rPr>
        <w:t>конструкция :</w:t>
      </w:r>
      <w:proofErr w:type="gramEnd"/>
    </w:p>
    <w:p w:rsidR="0022191B" w:rsidRDefault="0022191B" w:rsidP="00AF2596">
      <w:pPr>
        <w:pStyle w:val="ListParagraph"/>
        <w:widowControl/>
        <w:numPr>
          <w:ilvl w:val="0"/>
          <w:numId w:val="8"/>
        </w:numPr>
        <w:overflowPunct/>
        <w:autoSpaceDE/>
        <w:autoSpaceDN/>
        <w:adjustRightInd/>
        <w:spacing w:line="276" w:lineRule="auto"/>
        <w:jc w:val="both"/>
        <w:textAlignment w:val="auto"/>
        <w:rPr>
          <w:rFonts w:ascii="Times New Roman" w:hAnsi="Times New Roman"/>
          <w:szCs w:val="24"/>
        </w:rPr>
      </w:pPr>
      <w:r>
        <w:rPr>
          <w:rFonts w:ascii="Times New Roman" w:hAnsi="Times New Roman"/>
          <w:szCs w:val="24"/>
        </w:rPr>
        <w:t xml:space="preserve">Бетонът от вътрешните носещи стени и подовите панели е с вероятна </w:t>
      </w:r>
      <w:proofErr w:type="gramStart"/>
      <w:r>
        <w:rPr>
          <w:rFonts w:ascii="Times New Roman" w:hAnsi="Times New Roman"/>
          <w:szCs w:val="24"/>
        </w:rPr>
        <w:t>якост  на</w:t>
      </w:r>
      <w:proofErr w:type="gramEnd"/>
      <w:r>
        <w:rPr>
          <w:rFonts w:ascii="Times New Roman" w:hAnsi="Times New Roman"/>
          <w:szCs w:val="24"/>
        </w:rPr>
        <w:t xml:space="preserve"> натиск, съответствуващ на клас В </w:t>
      </w:r>
      <w:r>
        <w:rPr>
          <w:rFonts w:ascii="Times New Roman" w:hAnsi="Times New Roman"/>
          <w:szCs w:val="24"/>
          <w:lang w:val="bg-BG"/>
        </w:rPr>
        <w:t>15</w:t>
      </w:r>
      <w:r>
        <w:rPr>
          <w:rFonts w:ascii="Times New Roman" w:hAnsi="Times New Roman"/>
          <w:szCs w:val="24"/>
        </w:rPr>
        <w:t xml:space="preserve"> по БДС 9673.</w:t>
      </w:r>
    </w:p>
    <w:p w:rsidR="0022191B" w:rsidRPr="00430A9A" w:rsidRDefault="0022191B" w:rsidP="00AF2596">
      <w:pPr>
        <w:pStyle w:val="ListParagraph"/>
        <w:widowControl/>
        <w:numPr>
          <w:ilvl w:val="0"/>
          <w:numId w:val="8"/>
        </w:numPr>
        <w:overflowPunct/>
        <w:autoSpaceDE/>
        <w:autoSpaceDN/>
        <w:adjustRightInd/>
        <w:spacing w:line="276" w:lineRule="auto"/>
        <w:jc w:val="both"/>
        <w:textAlignment w:val="auto"/>
        <w:rPr>
          <w:rFonts w:ascii="Times New Roman" w:hAnsi="Times New Roman"/>
          <w:color w:val="000000" w:themeColor="text1"/>
          <w:szCs w:val="24"/>
        </w:rPr>
      </w:pPr>
      <w:r>
        <w:rPr>
          <w:rFonts w:ascii="Times New Roman" w:hAnsi="Times New Roman"/>
          <w:szCs w:val="24"/>
        </w:rPr>
        <w:t>Бетонът от фасадните панели, когато е от лек к</w:t>
      </w:r>
      <w:r w:rsidRPr="00984839">
        <w:rPr>
          <w:rFonts w:ascii="Times New Roman" w:hAnsi="Times New Roman"/>
          <w:szCs w:val="24"/>
        </w:rPr>
        <w:t>ерамзитобетон</w:t>
      </w:r>
      <w:r>
        <w:rPr>
          <w:rFonts w:ascii="Times New Roman" w:hAnsi="Times New Roman"/>
          <w:szCs w:val="24"/>
        </w:rPr>
        <w:t xml:space="preserve"> е с клас на якост </w:t>
      </w:r>
      <w:r w:rsidRPr="00430A9A">
        <w:rPr>
          <w:rFonts w:ascii="Times New Roman" w:hAnsi="Times New Roman"/>
          <w:color w:val="000000" w:themeColor="text1"/>
          <w:szCs w:val="24"/>
          <w:lang w:val="bg-BG"/>
        </w:rPr>
        <w:t>Б1</w:t>
      </w:r>
      <w:r w:rsidR="00430A9A" w:rsidRPr="00430A9A">
        <w:rPr>
          <w:rFonts w:ascii="Times New Roman" w:hAnsi="Times New Roman"/>
          <w:color w:val="000000" w:themeColor="text1"/>
          <w:szCs w:val="24"/>
          <w:lang w:val="bg-BG"/>
        </w:rPr>
        <w:t>00</w:t>
      </w:r>
      <w:r w:rsidRPr="00430A9A">
        <w:rPr>
          <w:rFonts w:ascii="Times New Roman" w:hAnsi="Times New Roman"/>
          <w:color w:val="000000" w:themeColor="text1"/>
          <w:szCs w:val="24"/>
          <w:lang w:val="bg-BG"/>
        </w:rPr>
        <w:t>.</w:t>
      </w:r>
    </w:p>
    <w:p w:rsidR="0022191B" w:rsidRDefault="0022191B" w:rsidP="00AF2596">
      <w:pPr>
        <w:pStyle w:val="ListParagraph"/>
        <w:widowControl/>
        <w:numPr>
          <w:ilvl w:val="0"/>
          <w:numId w:val="8"/>
        </w:numPr>
        <w:overflowPunct/>
        <w:autoSpaceDE/>
        <w:autoSpaceDN/>
        <w:adjustRightInd/>
        <w:spacing w:line="276" w:lineRule="auto"/>
        <w:jc w:val="both"/>
        <w:textAlignment w:val="auto"/>
        <w:rPr>
          <w:rFonts w:ascii="Times New Roman" w:hAnsi="Times New Roman"/>
          <w:szCs w:val="24"/>
        </w:rPr>
      </w:pPr>
      <w:r>
        <w:rPr>
          <w:rFonts w:ascii="Times New Roman" w:hAnsi="Times New Roman"/>
          <w:szCs w:val="24"/>
        </w:rPr>
        <w:t xml:space="preserve">Корозия на армировката в дюбелните </w:t>
      </w:r>
      <w:proofErr w:type="gramStart"/>
      <w:r>
        <w:rPr>
          <w:rFonts w:ascii="Times New Roman" w:hAnsi="Times New Roman"/>
          <w:szCs w:val="24"/>
        </w:rPr>
        <w:t>съединен</w:t>
      </w:r>
      <w:r>
        <w:rPr>
          <w:rFonts w:ascii="Times New Roman" w:hAnsi="Times New Roman"/>
          <w:szCs w:val="24"/>
          <w:lang w:val="bg-BG"/>
        </w:rPr>
        <w:t>и</w:t>
      </w:r>
      <w:r>
        <w:rPr>
          <w:rFonts w:ascii="Times New Roman" w:hAnsi="Times New Roman"/>
          <w:szCs w:val="24"/>
        </w:rPr>
        <w:t>я  на</w:t>
      </w:r>
      <w:proofErr w:type="gramEnd"/>
      <w:r>
        <w:rPr>
          <w:rFonts w:ascii="Times New Roman" w:hAnsi="Times New Roman"/>
          <w:szCs w:val="24"/>
        </w:rPr>
        <w:t xml:space="preserve"> стенните панели не е установ</w:t>
      </w:r>
      <w:r>
        <w:rPr>
          <w:rFonts w:ascii="Times New Roman" w:hAnsi="Times New Roman"/>
          <w:szCs w:val="24"/>
          <w:lang w:val="bg-BG"/>
        </w:rPr>
        <w:t>е</w:t>
      </w:r>
      <w:r>
        <w:rPr>
          <w:rFonts w:ascii="Times New Roman" w:hAnsi="Times New Roman"/>
          <w:szCs w:val="24"/>
        </w:rPr>
        <w:t>на</w:t>
      </w:r>
      <w:r>
        <w:rPr>
          <w:rFonts w:ascii="Times New Roman" w:hAnsi="Times New Roman"/>
          <w:szCs w:val="24"/>
          <w:lang w:val="bg-BG"/>
        </w:rPr>
        <w:t>.</w:t>
      </w:r>
      <w:r>
        <w:rPr>
          <w:rFonts w:ascii="Times New Roman" w:hAnsi="Times New Roman"/>
          <w:szCs w:val="24"/>
        </w:rPr>
        <w:t xml:space="preserve"> </w:t>
      </w:r>
    </w:p>
    <w:p w:rsidR="0022191B" w:rsidRDefault="0022191B" w:rsidP="00AF2596">
      <w:pPr>
        <w:pStyle w:val="ListParagraph"/>
        <w:widowControl/>
        <w:numPr>
          <w:ilvl w:val="0"/>
          <w:numId w:val="8"/>
        </w:numPr>
        <w:overflowPunct/>
        <w:autoSpaceDE/>
        <w:autoSpaceDN/>
        <w:adjustRightInd/>
        <w:spacing w:line="276" w:lineRule="auto"/>
        <w:jc w:val="both"/>
        <w:textAlignment w:val="auto"/>
        <w:rPr>
          <w:rFonts w:ascii="Times New Roman" w:hAnsi="Times New Roman"/>
          <w:szCs w:val="24"/>
        </w:rPr>
      </w:pPr>
      <w:r>
        <w:rPr>
          <w:rFonts w:ascii="Times New Roman" w:hAnsi="Times New Roman"/>
          <w:szCs w:val="24"/>
        </w:rPr>
        <w:t>Бетонното покритие на армировката е в рамките на нормалното</w:t>
      </w:r>
      <w:r>
        <w:rPr>
          <w:rFonts w:ascii="Times New Roman" w:hAnsi="Times New Roman"/>
          <w:szCs w:val="24"/>
          <w:lang w:val="bg-BG"/>
        </w:rPr>
        <w:t>.</w:t>
      </w:r>
      <w:r>
        <w:rPr>
          <w:rFonts w:ascii="Times New Roman" w:hAnsi="Times New Roman"/>
          <w:szCs w:val="24"/>
        </w:rPr>
        <w:t xml:space="preserve"> </w:t>
      </w:r>
    </w:p>
    <w:p w:rsidR="0022191B" w:rsidRDefault="0022191B" w:rsidP="00AF2596">
      <w:pPr>
        <w:pStyle w:val="ListParagraph"/>
        <w:widowControl/>
        <w:numPr>
          <w:ilvl w:val="0"/>
          <w:numId w:val="8"/>
        </w:numPr>
        <w:overflowPunct/>
        <w:autoSpaceDE/>
        <w:autoSpaceDN/>
        <w:adjustRightInd/>
        <w:spacing w:line="276" w:lineRule="auto"/>
        <w:jc w:val="both"/>
        <w:textAlignment w:val="auto"/>
        <w:rPr>
          <w:rFonts w:ascii="Times New Roman" w:hAnsi="Times New Roman"/>
          <w:szCs w:val="24"/>
        </w:rPr>
      </w:pPr>
      <w:r>
        <w:rPr>
          <w:rFonts w:ascii="Times New Roman" w:hAnsi="Times New Roman"/>
          <w:szCs w:val="24"/>
        </w:rPr>
        <w:t>Видими петна на армировката от корозия на армировката или подкожушване на бетонното покритие са рядко срещани дефекти.</w:t>
      </w:r>
    </w:p>
    <w:p w:rsidR="0022191B" w:rsidRDefault="0022191B" w:rsidP="00AF2596">
      <w:pPr>
        <w:pStyle w:val="ListParagraph"/>
        <w:widowControl/>
        <w:numPr>
          <w:ilvl w:val="0"/>
          <w:numId w:val="8"/>
        </w:numPr>
        <w:overflowPunct/>
        <w:autoSpaceDE/>
        <w:autoSpaceDN/>
        <w:adjustRightInd/>
        <w:spacing w:line="276" w:lineRule="auto"/>
        <w:jc w:val="both"/>
        <w:textAlignment w:val="auto"/>
        <w:rPr>
          <w:rFonts w:ascii="Times New Roman" w:hAnsi="Times New Roman"/>
          <w:szCs w:val="24"/>
        </w:rPr>
      </w:pPr>
      <w:r>
        <w:rPr>
          <w:rFonts w:ascii="Times New Roman" w:hAnsi="Times New Roman"/>
          <w:szCs w:val="24"/>
        </w:rPr>
        <w:t>По фасадните елементи има на места напукване и паднало декоративно покритие.</w:t>
      </w:r>
    </w:p>
    <w:p w:rsidR="0022191B" w:rsidRPr="00984839" w:rsidRDefault="0022191B" w:rsidP="00AF2596">
      <w:pPr>
        <w:pStyle w:val="ListParagraph"/>
        <w:widowControl/>
        <w:numPr>
          <w:ilvl w:val="0"/>
          <w:numId w:val="8"/>
        </w:numPr>
        <w:overflowPunct/>
        <w:autoSpaceDE/>
        <w:autoSpaceDN/>
        <w:adjustRightInd/>
        <w:spacing w:line="276" w:lineRule="auto"/>
        <w:jc w:val="both"/>
        <w:textAlignment w:val="auto"/>
        <w:rPr>
          <w:rFonts w:ascii="Times New Roman" w:hAnsi="Times New Roman"/>
          <w:szCs w:val="24"/>
        </w:rPr>
      </w:pPr>
      <w:r>
        <w:rPr>
          <w:rFonts w:ascii="Times New Roman" w:hAnsi="Times New Roman"/>
          <w:szCs w:val="24"/>
        </w:rPr>
        <w:t xml:space="preserve">Оразмеряването на конструкцията е извършено при полезно нормативно натоварване за </w:t>
      </w:r>
      <w:proofErr w:type="gramStart"/>
      <w:r>
        <w:rPr>
          <w:rFonts w:ascii="Times New Roman" w:hAnsi="Times New Roman"/>
          <w:szCs w:val="24"/>
        </w:rPr>
        <w:t xml:space="preserve">жилища  </w:t>
      </w:r>
      <w:r w:rsidRPr="00127A25">
        <w:rPr>
          <w:rFonts w:ascii="Times New Roman" w:hAnsi="Times New Roman"/>
          <w:sz w:val="28"/>
          <w:szCs w:val="28"/>
        </w:rPr>
        <w:t>р</w:t>
      </w:r>
      <w:proofErr w:type="gramEnd"/>
      <w:r>
        <w:rPr>
          <w:rFonts w:ascii="Times New Roman" w:hAnsi="Times New Roman"/>
          <w:szCs w:val="24"/>
        </w:rPr>
        <w:t>=150кг/м</w:t>
      </w:r>
      <w:r w:rsidRPr="00127A25">
        <w:rPr>
          <w:rFonts w:ascii="Times New Roman" w:hAnsi="Times New Roman"/>
          <w:szCs w:val="24"/>
          <w:vertAlign w:val="superscript"/>
        </w:rPr>
        <w:t>2</w:t>
      </w:r>
      <w:r>
        <w:rPr>
          <w:rFonts w:ascii="Times New Roman" w:hAnsi="Times New Roman"/>
          <w:szCs w:val="24"/>
        </w:rPr>
        <w:t xml:space="preserve">, за стълбищните площадки </w:t>
      </w:r>
      <w:r w:rsidRPr="00127A25">
        <w:rPr>
          <w:rFonts w:ascii="Times New Roman" w:hAnsi="Times New Roman"/>
          <w:sz w:val="28"/>
          <w:szCs w:val="28"/>
        </w:rPr>
        <w:t>р</w:t>
      </w:r>
      <w:r>
        <w:rPr>
          <w:rFonts w:ascii="Times New Roman" w:hAnsi="Times New Roman"/>
          <w:szCs w:val="24"/>
        </w:rPr>
        <w:t>=300кг/м</w:t>
      </w:r>
      <w:r w:rsidRPr="00127A25">
        <w:rPr>
          <w:rFonts w:ascii="Times New Roman" w:hAnsi="Times New Roman"/>
          <w:szCs w:val="24"/>
          <w:vertAlign w:val="superscript"/>
        </w:rPr>
        <w:t>2</w:t>
      </w:r>
      <w:r>
        <w:rPr>
          <w:rFonts w:ascii="Times New Roman" w:hAnsi="Times New Roman"/>
          <w:szCs w:val="24"/>
        </w:rPr>
        <w:t>, съгласно „Норми за проектиране</w:t>
      </w:r>
      <w:r w:rsidRPr="009125D4">
        <w:rPr>
          <w:rFonts w:ascii="Times New Roman" w:hAnsi="Times New Roman"/>
          <w:color w:val="000000" w:themeColor="text1"/>
          <w:szCs w:val="24"/>
        </w:rPr>
        <w:t>.Н</w:t>
      </w:r>
      <w:r>
        <w:rPr>
          <w:rFonts w:ascii="Times New Roman" w:hAnsi="Times New Roman"/>
          <w:szCs w:val="24"/>
        </w:rPr>
        <w:t>атоварвания и въздействия“ от 1964г.</w:t>
      </w:r>
    </w:p>
    <w:p w:rsidR="0022191B" w:rsidRPr="003C4EBF" w:rsidRDefault="0022191B" w:rsidP="000F6BC6">
      <w:pPr>
        <w:ind w:firstLine="709"/>
        <w:jc w:val="both"/>
        <w:rPr>
          <w:rFonts w:ascii="Times New Roman" w:hAnsi="Times New Roman"/>
          <w:szCs w:val="24"/>
          <w:lang w:val="bg-BG"/>
        </w:rPr>
      </w:pPr>
      <w:r>
        <w:rPr>
          <w:rFonts w:ascii="Times New Roman" w:hAnsi="Times New Roman"/>
          <w:szCs w:val="24"/>
        </w:rPr>
        <w:t xml:space="preserve">Установяване на механичните </w:t>
      </w:r>
      <w:proofErr w:type="gramStart"/>
      <w:r>
        <w:rPr>
          <w:rFonts w:ascii="Times New Roman" w:hAnsi="Times New Roman"/>
          <w:szCs w:val="24"/>
        </w:rPr>
        <w:t>характеристики  на</w:t>
      </w:r>
      <w:proofErr w:type="gramEnd"/>
      <w:r>
        <w:rPr>
          <w:rFonts w:ascii="Times New Roman" w:hAnsi="Times New Roman"/>
          <w:szCs w:val="24"/>
        </w:rPr>
        <w:t xml:space="preserve"> вложените материали в основните елементи на носещата конструкция, чрез изпитване на якот на натиск по безразрушителен метод </w:t>
      </w:r>
      <w:r>
        <w:rPr>
          <w:rFonts w:ascii="Times New Roman" w:hAnsi="Times New Roman"/>
          <w:szCs w:val="24"/>
          <w:lang w:val="bg-BG"/>
        </w:rPr>
        <w:t>.</w:t>
      </w:r>
    </w:p>
    <w:p w:rsidR="0022191B" w:rsidRDefault="0022191B" w:rsidP="000F6BC6">
      <w:pPr>
        <w:pStyle w:val="1"/>
        <w:shd w:val="clear" w:color="auto" w:fill="auto"/>
        <w:spacing w:before="0" w:after="0" w:line="276" w:lineRule="auto"/>
        <w:ind w:firstLine="0"/>
        <w:jc w:val="both"/>
        <w:rPr>
          <w:sz w:val="24"/>
          <w:szCs w:val="24"/>
        </w:rPr>
      </w:pPr>
      <w:r w:rsidRPr="003C67B2">
        <w:rPr>
          <w:sz w:val="24"/>
          <w:szCs w:val="24"/>
        </w:rPr>
        <w:tab/>
      </w:r>
      <w:r w:rsidRPr="001D7EDF">
        <w:rPr>
          <w:sz w:val="24"/>
          <w:szCs w:val="24"/>
        </w:rPr>
        <w:t>Определянето на вероятната якост на натиск на бетона е извършено по безразрушителен метод чрез измерване големината на отскока върху достъпни и случайно избрани конструктивни елементи. Изпитването е извършено със склерометър „Schmidt” в съответствие с изискванията на БДС EN 13791:2007. Оценката на резултатите е извършена в съответствие с БДС EN 206-1, като резултатите показват, че бетонът е запазил якостните си характеристики.</w:t>
      </w:r>
    </w:p>
    <w:p w:rsidR="0022191B" w:rsidRPr="00734148" w:rsidRDefault="0022191B" w:rsidP="000F6BC6">
      <w:pPr>
        <w:pStyle w:val="1"/>
        <w:shd w:val="clear" w:color="auto" w:fill="auto"/>
        <w:spacing w:before="0" w:after="0" w:line="276" w:lineRule="auto"/>
        <w:ind w:firstLine="0"/>
        <w:jc w:val="both"/>
        <w:rPr>
          <w:b/>
          <w:sz w:val="24"/>
          <w:szCs w:val="24"/>
        </w:rPr>
      </w:pPr>
      <w:r w:rsidRPr="00734148">
        <w:rPr>
          <w:b/>
          <w:sz w:val="24"/>
          <w:szCs w:val="24"/>
        </w:rPr>
        <w:t>Вход А</w:t>
      </w:r>
    </w:p>
    <w:p w:rsidR="0022191B" w:rsidRDefault="0022191B" w:rsidP="000F6BC6">
      <w:pPr>
        <w:pStyle w:val="1"/>
        <w:shd w:val="clear" w:color="auto" w:fill="auto"/>
        <w:spacing w:before="0" w:after="0" w:line="276" w:lineRule="auto"/>
        <w:ind w:firstLine="0"/>
        <w:jc w:val="both"/>
        <w:rPr>
          <w:sz w:val="24"/>
          <w:szCs w:val="24"/>
        </w:rPr>
      </w:pPr>
      <w:r w:rsidRPr="003C4EBF">
        <w:rPr>
          <w:sz w:val="24"/>
          <w:szCs w:val="24"/>
        </w:rPr>
        <w:t xml:space="preserve">Стена до стълби към мазе  </w:t>
      </w:r>
      <w:r w:rsidRPr="003C4EBF">
        <w:rPr>
          <w:color w:val="FF0000"/>
          <w:sz w:val="24"/>
          <w:szCs w:val="24"/>
        </w:rPr>
        <w:t xml:space="preserve"> </w:t>
      </w:r>
      <w:r w:rsidRPr="003C4EBF">
        <w:rPr>
          <w:sz w:val="24"/>
          <w:szCs w:val="24"/>
        </w:rPr>
        <w:t>18.10</w:t>
      </w:r>
      <w:r>
        <w:rPr>
          <w:sz w:val="24"/>
          <w:szCs w:val="24"/>
        </w:rPr>
        <w:t xml:space="preserve"> MPa    </w:t>
      </w:r>
      <w:r w:rsidRPr="003C4EBF">
        <w:rPr>
          <w:sz w:val="24"/>
          <w:szCs w:val="24"/>
        </w:rPr>
        <w:t>Стена на стълбище</w:t>
      </w:r>
      <w:r>
        <w:rPr>
          <w:sz w:val="24"/>
          <w:szCs w:val="24"/>
        </w:rPr>
        <w:t xml:space="preserve">  19.50 MPa</w:t>
      </w:r>
    </w:p>
    <w:p w:rsidR="0022191B" w:rsidRPr="003C4EBF" w:rsidRDefault="0022191B" w:rsidP="000F6BC6">
      <w:pPr>
        <w:pStyle w:val="1"/>
        <w:shd w:val="clear" w:color="auto" w:fill="auto"/>
        <w:spacing w:before="0" w:after="0" w:line="276" w:lineRule="auto"/>
        <w:ind w:firstLine="0"/>
        <w:jc w:val="both"/>
        <w:rPr>
          <w:sz w:val="24"/>
          <w:szCs w:val="24"/>
        </w:rPr>
      </w:pPr>
      <w:r w:rsidRPr="003C4EBF">
        <w:rPr>
          <w:sz w:val="24"/>
          <w:szCs w:val="24"/>
        </w:rPr>
        <w:t xml:space="preserve">Плоча над сутерен </w:t>
      </w:r>
      <w:r>
        <w:rPr>
          <w:sz w:val="24"/>
          <w:szCs w:val="24"/>
        </w:rPr>
        <w:t xml:space="preserve">                30.60 MPa  </w:t>
      </w:r>
      <w:r w:rsidRPr="003C4EBF">
        <w:rPr>
          <w:sz w:val="24"/>
          <w:szCs w:val="24"/>
        </w:rPr>
        <w:t>Плоча над II етаж</w:t>
      </w:r>
      <w:r>
        <w:rPr>
          <w:sz w:val="24"/>
          <w:szCs w:val="24"/>
        </w:rPr>
        <w:t xml:space="preserve">   21.10 MPa</w:t>
      </w:r>
    </w:p>
    <w:p w:rsidR="0022191B" w:rsidRPr="003C4EBF" w:rsidRDefault="0022191B" w:rsidP="000F6BC6">
      <w:pPr>
        <w:pStyle w:val="1"/>
        <w:shd w:val="clear" w:color="auto" w:fill="auto"/>
        <w:spacing w:before="0" w:after="0" w:line="276" w:lineRule="auto"/>
        <w:ind w:firstLine="0"/>
        <w:jc w:val="both"/>
        <w:rPr>
          <w:sz w:val="24"/>
          <w:szCs w:val="24"/>
        </w:rPr>
      </w:pPr>
      <w:r w:rsidRPr="003C4EBF">
        <w:rPr>
          <w:sz w:val="24"/>
          <w:szCs w:val="24"/>
        </w:rPr>
        <w:t>(коридора на мазетата)</w:t>
      </w:r>
      <w:r>
        <w:rPr>
          <w:sz w:val="24"/>
          <w:szCs w:val="24"/>
        </w:rPr>
        <w:t xml:space="preserve">                              </w:t>
      </w:r>
      <w:r w:rsidRPr="00251347">
        <w:rPr>
          <w:sz w:val="24"/>
          <w:szCs w:val="24"/>
        </w:rPr>
        <w:t>Стена на стълбище</w:t>
      </w:r>
      <w:r>
        <w:rPr>
          <w:sz w:val="24"/>
          <w:szCs w:val="24"/>
        </w:rPr>
        <w:t xml:space="preserve"> 34.40 MPa</w:t>
      </w:r>
    </w:p>
    <w:p w:rsidR="0022191B" w:rsidRDefault="0022191B" w:rsidP="000F6BC6">
      <w:pPr>
        <w:pStyle w:val="1"/>
        <w:shd w:val="clear" w:color="auto" w:fill="auto"/>
        <w:spacing w:before="0" w:after="0" w:line="276" w:lineRule="auto"/>
        <w:ind w:firstLine="0"/>
        <w:jc w:val="both"/>
        <w:rPr>
          <w:sz w:val="24"/>
          <w:szCs w:val="24"/>
        </w:rPr>
      </w:pPr>
      <w:r w:rsidRPr="00251347">
        <w:rPr>
          <w:sz w:val="24"/>
          <w:szCs w:val="24"/>
        </w:rPr>
        <w:t>Таванска плоча</w:t>
      </w:r>
      <w:r>
        <w:rPr>
          <w:sz w:val="24"/>
          <w:szCs w:val="24"/>
        </w:rPr>
        <w:t xml:space="preserve">                      32.00 MPa</w:t>
      </w:r>
    </w:p>
    <w:p w:rsidR="0022191B" w:rsidRPr="00734148" w:rsidRDefault="0022191B" w:rsidP="000F6BC6">
      <w:pPr>
        <w:pStyle w:val="1"/>
        <w:shd w:val="clear" w:color="auto" w:fill="auto"/>
        <w:spacing w:before="0" w:after="0" w:line="276" w:lineRule="auto"/>
        <w:ind w:firstLine="0"/>
        <w:jc w:val="both"/>
        <w:rPr>
          <w:b/>
          <w:sz w:val="24"/>
          <w:szCs w:val="24"/>
        </w:rPr>
      </w:pPr>
      <w:r w:rsidRPr="00734148">
        <w:rPr>
          <w:b/>
          <w:sz w:val="24"/>
          <w:szCs w:val="24"/>
        </w:rPr>
        <w:t>Вход Б</w:t>
      </w:r>
    </w:p>
    <w:p w:rsidR="0022191B" w:rsidRDefault="0022191B" w:rsidP="000F6BC6">
      <w:pPr>
        <w:pStyle w:val="1"/>
        <w:shd w:val="clear" w:color="auto" w:fill="auto"/>
        <w:spacing w:before="0" w:after="0" w:line="276" w:lineRule="auto"/>
        <w:ind w:firstLine="0"/>
        <w:jc w:val="both"/>
        <w:rPr>
          <w:sz w:val="24"/>
          <w:szCs w:val="24"/>
        </w:rPr>
      </w:pPr>
      <w:r w:rsidRPr="003C4EBF">
        <w:rPr>
          <w:sz w:val="24"/>
          <w:szCs w:val="24"/>
        </w:rPr>
        <w:t xml:space="preserve">Стена до стълби към мазе  </w:t>
      </w:r>
      <w:r w:rsidRPr="003C4EBF">
        <w:rPr>
          <w:color w:val="FF0000"/>
          <w:sz w:val="24"/>
          <w:szCs w:val="24"/>
        </w:rPr>
        <w:t xml:space="preserve"> </w:t>
      </w:r>
      <w:r w:rsidRPr="00251347">
        <w:rPr>
          <w:color w:val="000000" w:themeColor="text1"/>
          <w:sz w:val="24"/>
          <w:szCs w:val="24"/>
        </w:rPr>
        <w:t>20.</w:t>
      </w:r>
      <w:r>
        <w:rPr>
          <w:sz w:val="24"/>
          <w:szCs w:val="24"/>
        </w:rPr>
        <w:t>5</w:t>
      </w:r>
      <w:r w:rsidRPr="003C4EBF">
        <w:rPr>
          <w:sz w:val="24"/>
          <w:szCs w:val="24"/>
        </w:rPr>
        <w:t>0</w:t>
      </w:r>
      <w:r>
        <w:rPr>
          <w:sz w:val="24"/>
          <w:szCs w:val="24"/>
        </w:rPr>
        <w:t xml:space="preserve"> MPa    </w:t>
      </w:r>
      <w:r w:rsidRPr="003C4EBF">
        <w:rPr>
          <w:sz w:val="24"/>
          <w:szCs w:val="24"/>
        </w:rPr>
        <w:t>Стена на стълбище</w:t>
      </w:r>
      <w:r>
        <w:rPr>
          <w:sz w:val="24"/>
          <w:szCs w:val="24"/>
        </w:rPr>
        <w:t xml:space="preserve">  25.30 MPa</w:t>
      </w:r>
    </w:p>
    <w:p w:rsidR="0022191B" w:rsidRPr="003C4EBF" w:rsidRDefault="0022191B" w:rsidP="000F6BC6">
      <w:pPr>
        <w:pStyle w:val="1"/>
        <w:shd w:val="clear" w:color="auto" w:fill="auto"/>
        <w:spacing w:before="0" w:after="0" w:line="276" w:lineRule="auto"/>
        <w:ind w:firstLine="0"/>
        <w:jc w:val="both"/>
        <w:rPr>
          <w:sz w:val="24"/>
          <w:szCs w:val="24"/>
        </w:rPr>
      </w:pPr>
      <w:r w:rsidRPr="003C4EBF">
        <w:rPr>
          <w:sz w:val="24"/>
          <w:szCs w:val="24"/>
        </w:rPr>
        <w:t xml:space="preserve">Плоча над сутерен </w:t>
      </w:r>
      <w:r>
        <w:rPr>
          <w:sz w:val="24"/>
          <w:szCs w:val="24"/>
        </w:rPr>
        <w:t xml:space="preserve">                38.60 MPa  </w:t>
      </w:r>
      <w:r w:rsidRPr="003C4EBF">
        <w:rPr>
          <w:sz w:val="24"/>
          <w:szCs w:val="24"/>
        </w:rPr>
        <w:t xml:space="preserve">Плоча над </w:t>
      </w:r>
      <w:r w:rsidRPr="00251347">
        <w:rPr>
          <w:rFonts w:ascii="Arial" w:hAnsi="Arial" w:cs="Arial"/>
          <w:b/>
          <w:sz w:val="18"/>
          <w:szCs w:val="18"/>
        </w:rPr>
        <w:t xml:space="preserve"> </w:t>
      </w:r>
      <w:r w:rsidRPr="00251347">
        <w:rPr>
          <w:sz w:val="24"/>
          <w:szCs w:val="24"/>
        </w:rPr>
        <w:t>IV</w:t>
      </w:r>
      <w:r w:rsidRPr="00006F75">
        <w:rPr>
          <w:rFonts w:ascii="Arial" w:hAnsi="Arial" w:cs="Arial"/>
          <w:b/>
          <w:sz w:val="18"/>
          <w:szCs w:val="18"/>
        </w:rPr>
        <w:t xml:space="preserve"> </w:t>
      </w:r>
      <w:r w:rsidRPr="003C4EBF">
        <w:rPr>
          <w:sz w:val="24"/>
          <w:szCs w:val="24"/>
        </w:rPr>
        <w:t xml:space="preserve"> етаж</w:t>
      </w:r>
      <w:r>
        <w:rPr>
          <w:sz w:val="24"/>
          <w:szCs w:val="24"/>
        </w:rPr>
        <w:t xml:space="preserve">   25.70 MPa</w:t>
      </w:r>
    </w:p>
    <w:p w:rsidR="0022191B" w:rsidRPr="003C4EBF" w:rsidRDefault="0022191B" w:rsidP="000F6BC6">
      <w:pPr>
        <w:pStyle w:val="1"/>
        <w:shd w:val="clear" w:color="auto" w:fill="auto"/>
        <w:spacing w:before="0" w:after="0" w:line="276" w:lineRule="auto"/>
        <w:ind w:firstLine="0"/>
        <w:jc w:val="both"/>
        <w:rPr>
          <w:sz w:val="24"/>
          <w:szCs w:val="24"/>
        </w:rPr>
      </w:pPr>
      <w:r w:rsidRPr="003C4EBF">
        <w:rPr>
          <w:sz w:val="24"/>
          <w:szCs w:val="24"/>
        </w:rPr>
        <w:t>(коридора на мазетата)</w:t>
      </w:r>
      <w:r>
        <w:rPr>
          <w:sz w:val="24"/>
          <w:szCs w:val="24"/>
        </w:rPr>
        <w:t xml:space="preserve">                              </w:t>
      </w:r>
      <w:r w:rsidRPr="00251347">
        <w:rPr>
          <w:sz w:val="24"/>
          <w:szCs w:val="24"/>
        </w:rPr>
        <w:t>Плоча над VI етаж</w:t>
      </w:r>
      <w:r>
        <w:rPr>
          <w:sz w:val="24"/>
          <w:szCs w:val="24"/>
        </w:rPr>
        <w:t xml:space="preserve"> 24.40 MPa</w:t>
      </w:r>
    </w:p>
    <w:p w:rsidR="0022191B" w:rsidRDefault="0022191B" w:rsidP="000F6BC6">
      <w:pPr>
        <w:pStyle w:val="1"/>
        <w:shd w:val="clear" w:color="auto" w:fill="auto"/>
        <w:spacing w:before="0" w:after="0" w:line="276" w:lineRule="auto"/>
        <w:ind w:firstLine="0"/>
        <w:jc w:val="both"/>
        <w:rPr>
          <w:sz w:val="24"/>
          <w:szCs w:val="24"/>
        </w:rPr>
      </w:pPr>
      <w:r w:rsidRPr="00251347">
        <w:rPr>
          <w:sz w:val="24"/>
          <w:szCs w:val="24"/>
        </w:rPr>
        <w:t>Таванска плоча</w:t>
      </w:r>
      <w:r>
        <w:rPr>
          <w:sz w:val="24"/>
          <w:szCs w:val="24"/>
        </w:rPr>
        <w:t xml:space="preserve">                      23.50 MPa</w:t>
      </w:r>
    </w:p>
    <w:p w:rsidR="0022191B" w:rsidRPr="00734148" w:rsidRDefault="0022191B" w:rsidP="000F6BC6">
      <w:pPr>
        <w:pStyle w:val="1"/>
        <w:shd w:val="clear" w:color="auto" w:fill="auto"/>
        <w:spacing w:before="0" w:after="0" w:line="276" w:lineRule="auto"/>
        <w:ind w:firstLine="0"/>
        <w:jc w:val="both"/>
        <w:rPr>
          <w:b/>
          <w:sz w:val="24"/>
          <w:szCs w:val="24"/>
        </w:rPr>
      </w:pPr>
      <w:r w:rsidRPr="00734148">
        <w:rPr>
          <w:b/>
          <w:sz w:val="24"/>
          <w:szCs w:val="24"/>
        </w:rPr>
        <w:t>Вход В</w:t>
      </w:r>
    </w:p>
    <w:p w:rsidR="0022191B" w:rsidRDefault="0022191B" w:rsidP="000F6BC6">
      <w:pPr>
        <w:pStyle w:val="1"/>
        <w:shd w:val="clear" w:color="auto" w:fill="auto"/>
        <w:spacing w:before="0" w:after="0" w:line="276" w:lineRule="auto"/>
        <w:ind w:firstLine="0"/>
        <w:jc w:val="both"/>
        <w:rPr>
          <w:sz w:val="24"/>
          <w:szCs w:val="24"/>
        </w:rPr>
      </w:pPr>
      <w:r w:rsidRPr="003C4EBF">
        <w:rPr>
          <w:sz w:val="24"/>
          <w:szCs w:val="24"/>
        </w:rPr>
        <w:t xml:space="preserve">Стена до стълби към мазе  </w:t>
      </w:r>
      <w:r w:rsidRPr="003C4EBF">
        <w:rPr>
          <w:color w:val="FF0000"/>
          <w:sz w:val="24"/>
          <w:szCs w:val="24"/>
        </w:rPr>
        <w:t xml:space="preserve"> </w:t>
      </w:r>
      <w:r>
        <w:rPr>
          <w:sz w:val="24"/>
          <w:szCs w:val="24"/>
        </w:rPr>
        <w:t>18.9</w:t>
      </w:r>
      <w:r w:rsidRPr="003C4EBF">
        <w:rPr>
          <w:sz w:val="24"/>
          <w:szCs w:val="24"/>
        </w:rPr>
        <w:t>0</w:t>
      </w:r>
      <w:r>
        <w:rPr>
          <w:sz w:val="24"/>
          <w:szCs w:val="24"/>
        </w:rPr>
        <w:t xml:space="preserve"> MPa    </w:t>
      </w:r>
      <w:r w:rsidRPr="003C4EBF">
        <w:rPr>
          <w:sz w:val="24"/>
          <w:szCs w:val="24"/>
        </w:rPr>
        <w:t>Стена на стълбище</w:t>
      </w:r>
      <w:r>
        <w:rPr>
          <w:sz w:val="24"/>
          <w:szCs w:val="24"/>
        </w:rPr>
        <w:t xml:space="preserve">  25.00 MPa</w:t>
      </w:r>
    </w:p>
    <w:p w:rsidR="0022191B" w:rsidRPr="003C4EBF" w:rsidRDefault="0022191B" w:rsidP="000F6BC6">
      <w:pPr>
        <w:pStyle w:val="1"/>
        <w:shd w:val="clear" w:color="auto" w:fill="auto"/>
        <w:spacing w:before="0" w:after="0" w:line="276" w:lineRule="auto"/>
        <w:ind w:firstLine="0"/>
        <w:jc w:val="both"/>
        <w:rPr>
          <w:sz w:val="24"/>
          <w:szCs w:val="24"/>
        </w:rPr>
      </w:pPr>
      <w:r w:rsidRPr="003C4EBF">
        <w:rPr>
          <w:sz w:val="24"/>
          <w:szCs w:val="24"/>
        </w:rPr>
        <w:t xml:space="preserve">Плоча над сутерен </w:t>
      </w:r>
      <w:r>
        <w:rPr>
          <w:sz w:val="24"/>
          <w:szCs w:val="24"/>
        </w:rPr>
        <w:t xml:space="preserve">                37.00 MPa  </w:t>
      </w:r>
      <w:r w:rsidRPr="003C4EBF">
        <w:rPr>
          <w:sz w:val="24"/>
          <w:szCs w:val="24"/>
        </w:rPr>
        <w:t>Плоча над I етаж</w:t>
      </w:r>
      <w:r>
        <w:rPr>
          <w:sz w:val="24"/>
          <w:szCs w:val="24"/>
        </w:rPr>
        <w:t xml:space="preserve">   22.10 MPa</w:t>
      </w:r>
    </w:p>
    <w:p w:rsidR="0022191B" w:rsidRPr="003C4EBF" w:rsidRDefault="0022191B" w:rsidP="000F6BC6">
      <w:pPr>
        <w:pStyle w:val="1"/>
        <w:shd w:val="clear" w:color="auto" w:fill="auto"/>
        <w:spacing w:before="0" w:after="0" w:line="276" w:lineRule="auto"/>
        <w:ind w:firstLine="0"/>
        <w:jc w:val="both"/>
        <w:rPr>
          <w:sz w:val="24"/>
          <w:szCs w:val="24"/>
        </w:rPr>
      </w:pPr>
      <w:r w:rsidRPr="003C4EBF">
        <w:rPr>
          <w:sz w:val="24"/>
          <w:szCs w:val="24"/>
        </w:rPr>
        <w:t>(коридора на мазетата)</w:t>
      </w:r>
      <w:r>
        <w:rPr>
          <w:sz w:val="24"/>
          <w:szCs w:val="24"/>
        </w:rPr>
        <w:t xml:space="preserve">                              </w:t>
      </w:r>
      <w:r w:rsidRPr="00251347">
        <w:rPr>
          <w:sz w:val="24"/>
          <w:szCs w:val="24"/>
        </w:rPr>
        <w:t xml:space="preserve">Стена на </w:t>
      </w:r>
      <w:r w:rsidRPr="00BF31CF">
        <w:rPr>
          <w:sz w:val="24"/>
          <w:szCs w:val="24"/>
        </w:rPr>
        <w:t>V етаж</w:t>
      </w:r>
      <w:r>
        <w:rPr>
          <w:sz w:val="24"/>
          <w:szCs w:val="24"/>
        </w:rPr>
        <w:t xml:space="preserve">  33.50 MPa</w:t>
      </w:r>
    </w:p>
    <w:p w:rsidR="0022191B" w:rsidRPr="00DB5D80" w:rsidRDefault="0022191B" w:rsidP="000F6BC6">
      <w:pPr>
        <w:pStyle w:val="1"/>
        <w:shd w:val="clear" w:color="auto" w:fill="auto"/>
        <w:spacing w:before="0" w:after="0" w:line="276" w:lineRule="auto"/>
        <w:ind w:firstLine="0"/>
        <w:jc w:val="both"/>
        <w:rPr>
          <w:sz w:val="24"/>
          <w:szCs w:val="24"/>
        </w:rPr>
      </w:pPr>
      <w:r w:rsidRPr="00251347">
        <w:rPr>
          <w:sz w:val="24"/>
          <w:szCs w:val="24"/>
        </w:rPr>
        <w:t>Таванска плоча</w:t>
      </w:r>
      <w:r>
        <w:rPr>
          <w:sz w:val="24"/>
          <w:szCs w:val="24"/>
        </w:rPr>
        <w:t xml:space="preserve">                      28.40 MPa</w:t>
      </w:r>
    </w:p>
    <w:p w:rsidR="0022191B" w:rsidRPr="008C3010" w:rsidRDefault="0022191B" w:rsidP="000F6BC6">
      <w:pPr>
        <w:pStyle w:val="1"/>
        <w:shd w:val="clear" w:color="auto" w:fill="auto"/>
        <w:spacing w:before="0" w:after="0" w:line="288" w:lineRule="auto"/>
        <w:ind w:firstLine="0"/>
        <w:jc w:val="both"/>
        <w:rPr>
          <w:color w:val="FF0000"/>
          <w:sz w:val="24"/>
          <w:szCs w:val="24"/>
        </w:rPr>
      </w:pPr>
      <w:r w:rsidRPr="003C67B2">
        <w:rPr>
          <w:sz w:val="24"/>
          <w:szCs w:val="24"/>
        </w:rPr>
        <w:tab/>
      </w:r>
      <w:r>
        <w:rPr>
          <w:sz w:val="24"/>
          <w:szCs w:val="24"/>
        </w:rPr>
        <w:t xml:space="preserve">Резултатите от това обследване, както и всички констатации дават основание сградата да се определи като годна в конструктивно отношение и безопасна експлоатация в техническо отношение. Всички носещи конструктивни елементи към момента на </w:t>
      </w:r>
      <w:r>
        <w:rPr>
          <w:sz w:val="24"/>
          <w:szCs w:val="24"/>
        </w:rPr>
        <w:lastRenderedPageBreak/>
        <w:t xml:space="preserve">обследването са в състояние да поемат припадащите им се натоварвания и да осигурят нормативните изисквания на чл.169, ал.1, т.1 от ЗУТ. </w:t>
      </w:r>
    </w:p>
    <w:p w:rsidR="0022191B" w:rsidRPr="003C67B2" w:rsidRDefault="0022191B" w:rsidP="000F6BC6">
      <w:pPr>
        <w:pStyle w:val="1"/>
        <w:shd w:val="clear" w:color="auto" w:fill="auto"/>
        <w:spacing w:before="0" w:after="0" w:line="276" w:lineRule="auto"/>
        <w:ind w:firstLine="0"/>
        <w:jc w:val="both"/>
        <w:rPr>
          <w:sz w:val="24"/>
          <w:szCs w:val="24"/>
        </w:rPr>
      </w:pPr>
      <w:r w:rsidRPr="003C67B2">
        <w:rPr>
          <w:sz w:val="24"/>
          <w:szCs w:val="24"/>
        </w:rPr>
        <w:tab/>
        <w:t>Строителството е извършено доста отдавна, при други условия и нормативи на проектиране, несъответстващи на съвременните.</w:t>
      </w:r>
    </w:p>
    <w:p w:rsidR="0022191B" w:rsidRPr="00280F5E" w:rsidRDefault="0022191B" w:rsidP="000F6BC6">
      <w:pPr>
        <w:ind w:hanging="142"/>
        <w:jc w:val="both"/>
        <w:rPr>
          <w:rFonts w:ascii="Times New Roman" w:hAnsi="Times New Roman"/>
          <w:bCs/>
          <w:color w:val="000000" w:themeColor="text1"/>
          <w:szCs w:val="24"/>
          <w:u w:val="single"/>
        </w:rPr>
      </w:pPr>
      <w:r w:rsidRPr="00A61CA8">
        <w:rPr>
          <w:rFonts w:ascii="Times New Roman" w:hAnsi="Times New Roman"/>
          <w:szCs w:val="24"/>
          <w:lang w:val="bg-BG"/>
        </w:rPr>
        <w:tab/>
      </w:r>
      <w:r w:rsidRPr="00280F5E">
        <w:rPr>
          <w:rFonts w:ascii="Times New Roman" w:hAnsi="Times New Roman"/>
          <w:bCs/>
          <w:color w:val="000000" w:themeColor="text1"/>
          <w:szCs w:val="24"/>
          <w:u w:val="single"/>
        </w:rPr>
        <w:t>Установяване на дефекти и повреди в конструкцията и проведени ремонтни дейности</w:t>
      </w:r>
    </w:p>
    <w:p w:rsidR="0022191B" w:rsidRPr="00280F5E" w:rsidRDefault="0022191B" w:rsidP="006C4D75">
      <w:pPr>
        <w:spacing w:before="120" w:after="120"/>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През годините не са извършени ремонти</w:t>
      </w:r>
      <w:r>
        <w:rPr>
          <w:rFonts w:ascii="Times New Roman" w:hAnsi="Times New Roman"/>
          <w:bCs/>
          <w:color w:val="000000" w:themeColor="text1"/>
          <w:szCs w:val="24"/>
          <w:lang w:val="bg-BG"/>
        </w:rPr>
        <w:t>,</w:t>
      </w:r>
      <w:r w:rsidRPr="00280F5E">
        <w:rPr>
          <w:rFonts w:ascii="Times New Roman" w:hAnsi="Times New Roman"/>
          <w:bCs/>
          <w:color w:val="000000" w:themeColor="text1"/>
          <w:szCs w:val="24"/>
        </w:rPr>
        <w:t xml:space="preserve"> с които да се засягат носещи конструктивни елементи.</w:t>
      </w:r>
      <w:proofErr w:type="gramEnd"/>
    </w:p>
    <w:p w:rsidR="0022191B" w:rsidRPr="00280F5E" w:rsidRDefault="0022191B" w:rsidP="006C4D75">
      <w:pPr>
        <w:spacing w:before="120" w:after="120"/>
        <w:ind w:left="142" w:firstLine="567"/>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В по-голямата част от апартаментите лоджиите к</w:t>
      </w:r>
      <w:r>
        <w:rPr>
          <w:rFonts w:ascii="Times New Roman" w:hAnsi="Times New Roman"/>
          <w:bCs/>
          <w:color w:val="000000" w:themeColor="text1"/>
          <w:szCs w:val="24"/>
        </w:rPr>
        <w:t>ъм кухнята са частично зазидани</w:t>
      </w:r>
      <w:r>
        <w:rPr>
          <w:rFonts w:ascii="Times New Roman" w:hAnsi="Times New Roman"/>
          <w:bCs/>
          <w:color w:val="000000" w:themeColor="text1"/>
          <w:szCs w:val="24"/>
          <w:lang w:val="bg-BG"/>
        </w:rPr>
        <w:t xml:space="preserve"> </w:t>
      </w:r>
      <w:r w:rsidRPr="00280F5E">
        <w:rPr>
          <w:rFonts w:ascii="Times New Roman" w:hAnsi="Times New Roman"/>
          <w:bCs/>
          <w:color w:val="000000" w:themeColor="text1"/>
          <w:szCs w:val="24"/>
        </w:rPr>
        <w:t>или остъклени и усвоени към съответните помещения.</w:t>
      </w:r>
      <w:proofErr w:type="gramEnd"/>
    </w:p>
    <w:p w:rsidR="0022191B" w:rsidRPr="00280F5E" w:rsidRDefault="0022191B" w:rsidP="006C4D75">
      <w:pPr>
        <w:spacing w:before="120" w:after="120"/>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Някои от терасите са остъклени.</w:t>
      </w:r>
      <w:proofErr w:type="gramEnd"/>
      <w:r w:rsidRPr="00280F5E">
        <w:rPr>
          <w:rFonts w:ascii="Times New Roman" w:hAnsi="Times New Roman"/>
          <w:bCs/>
          <w:color w:val="000000" w:themeColor="text1"/>
          <w:szCs w:val="24"/>
        </w:rPr>
        <w:t xml:space="preserve"> Има много </w:t>
      </w:r>
      <w:proofErr w:type="gramStart"/>
      <w:r w:rsidRPr="00280F5E">
        <w:rPr>
          <w:rFonts w:ascii="Times New Roman" w:hAnsi="Times New Roman"/>
          <w:bCs/>
          <w:color w:val="000000" w:themeColor="text1"/>
          <w:szCs w:val="24"/>
        </w:rPr>
        <w:t>течове ,</w:t>
      </w:r>
      <w:proofErr w:type="gramEnd"/>
      <w:r w:rsidRPr="00280F5E">
        <w:rPr>
          <w:rFonts w:ascii="Times New Roman" w:hAnsi="Times New Roman"/>
          <w:bCs/>
          <w:color w:val="000000" w:themeColor="text1"/>
          <w:szCs w:val="24"/>
        </w:rPr>
        <w:t xml:space="preserve"> особено около комините, </w:t>
      </w:r>
      <w:r>
        <w:rPr>
          <w:rFonts w:ascii="Times New Roman" w:hAnsi="Times New Roman"/>
          <w:bCs/>
          <w:color w:val="000000" w:themeColor="text1"/>
          <w:szCs w:val="24"/>
          <w:lang w:val="bg-BG"/>
        </w:rPr>
        <w:t xml:space="preserve">   </w:t>
      </w:r>
      <w:r w:rsidRPr="00280F5E">
        <w:rPr>
          <w:rFonts w:ascii="Times New Roman" w:hAnsi="Times New Roman"/>
          <w:bCs/>
          <w:color w:val="000000" w:themeColor="text1"/>
          <w:szCs w:val="24"/>
        </w:rPr>
        <w:t>вследствие</w:t>
      </w:r>
      <w:r w:rsidR="00B0274C">
        <w:rPr>
          <w:rFonts w:ascii="Times New Roman" w:hAnsi="Times New Roman"/>
          <w:bCs/>
          <w:color w:val="000000" w:themeColor="text1"/>
          <w:szCs w:val="24"/>
          <w:lang w:val="bg-BG"/>
        </w:rPr>
        <w:t>,</w:t>
      </w:r>
      <w:r w:rsidRPr="00280F5E">
        <w:rPr>
          <w:rFonts w:ascii="Times New Roman" w:hAnsi="Times New Roman"/>
          <w:bCs/>
          <w:color w:val="000000" w:themeColor="text1"/>
          <w:szCs w:val="24"/>
        </w:rPr>
        <w:t xml:space="preserve"> на което паднала мазилка.</w:t>
      </w:r>
    </w:p>
    <w:p w:rsidR="0022191B" w:rsidRPr="00280F5E" w:rsidRDefault="0022191B" w:rsidP="006C4D75">
      <w:pPr>
        <w:spacing w:before="120" w:after="120"/>
        <w:ind w:firstLine="708"/>
        <w:jc w:val="both"/>
        <w:rPr>
          <w:rFonts w:ascii="Times New Roman" w:hAnsi="Times New Roman"/>
          <w:bCs/>
          <w:color w:val="000000" w:themeColor="text1"/>
          <w:szCs w:val="24"/>
        </w:rPr>
      </w:pPr>
      <w:r w:rsidRPr="00280F5E">
        <w:rPr>
          <w:rFonts w:ascii="Times New Roman" w:hAnsi="Times New Roman"/>
          <w:bCs/>
          <w:color w:val="000000" w:themeColor="text1"/>
          <w:szCs w:val="24"/>
        </w:rPr>
        <w:t>ВХОД А</w:t>
      </w:r>
    </w:p>
    <w:p w:rsidR="0022191B" w:rsidRPr="00280F5E" w:rsidRDefault="0022191B" w:rsidP="009B409A">
      <w:pPr>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На първия етаж в ап.1 и ап.2 лоджията към кухнята е частично зазидана и остъклена с метална конструкция.</w:t>
      </w:r>
      <w:proofErr w:type="gramEnd"/>
      <w:r w:rsidRPr="00280F5E">
        <w:rPr>
          <w:rFonts w:ascii="Times New Roman" w:hAnsi="Times New Roman"/>
          <w:bCs/>
          <w:color w:val="000000" w:themeColor="text1"/>
          <w:szCs w:val="24"/>
        </w:rPr>
        <w:t xml:space="preserve"> </w:t>
      </w:r>
      <w:proofErr w:type="gramStart"/>
      <w:r w:rsidRPr="00280F5E">
        <w:rPr>
          <w:rFonts w:ascii="Times New Roman" w:hAnsi="Times New Roman"/>
          <w:bCs/>
          <w:color w:val="000000" w:themeColor="text1"/>
          <w:szCs w:val="24"/>
        </w:rPr>
        <w:t>Подпрозоречния панел и балконската врата на кухнята към лоджията са премахнати.</w:t>
      </w:r>
      <w:proofErr w:type="gramEnd"/>
    </w:p>
    <w:p w:rsidR="0022191B" w:rsidRPr="00280F5E" w:rsidRDefault="0022191B" w:rsidP="009B409A">
      <w:pPr>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В ап.</w:t>
      </w:r>
      <w:proofErr w:type="gramEnd"/>
      <w:r w:rsidR="005B636D">
        <w:rPr>
          <w:rFonts w:ascii="Times New Roman" w:hAnsi="Times New Roman"/>
          <w:bCs/>
          <w:color w:val="000000" w:themeColor="text1"/>
          <w:szCs w:val="24"/>
          <w:lang w:val="bg-BG"/>
        </w:rPr>
        <w:t xml:space="preserve"> </w:t>
      </w:r>
      <w:proofErr w:type="gramStart"/>
      <w:r w:rsidRPr="00280F5E">
        <w:rPr>
          <w:rFonts w:ascii="Times New Roman" w:hAnsi="Times New Roman"/>
          <w:bCs/>
          <w:color w:val="000000" w:themeColor="text1"/>
          <w:szCs w:val="24"/>
        </w:rPr>
        <w:t>3 лоджията към кухнята е остъклена и частично зазидана.</w:t>
      </w:r>
      <w:proofErr w:type="gramEnd"/>
    </w:p>
    <w:p w:rsidR="0022191B" w:rsidRPr="00280F5E" w:rsidRDefault="0022191B" w:rsidP="009B409A">
      <w:pPr>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На втория етаж в ап.10 и ап.12 лоджията към кухнята е частично зазидана и остъклена с метална консруция.</w:t>
      </w:r>
      <w:proofErr w:type="gramEnd"/>
    </w:p>
    <w:p w:rsidR="0022191B" w:rsidRPr="00280F5E" w:rsidRDefault="0022191B" w:rsidP="009B409A">
      <w:pPr>
        <w:ind w:firstLine="851"/>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На третия етаж в ап.19 лоджията към кухнята е частично зазидана и остъклена с метална консруция.</w:t>
      </w:r>
      <w:proofErr w:type="gramEnd"/>
      <w:r w:rsidRPr="00280F5E">
        <w:rPr>
          <w:rFonts w:ascii="Times New Roman" w:hAnsi="Times New Roman"/>
          <w:bCs/>
          <w:color w:val="000000" w:themeColor="text1"/>
          <w:szCs w:val="24"/>
        </w:rPr>
        <w:t xml:space="preserve"> </w:t>
      </w:r>
      <w:proofErr w:type="gramStart"/>
      <w:r w:rsidRPr="00280F5E">
        <w:rPr>
          <w:rFonts w:ascii="Times New Roman" w:hAnsi="Times New Roman"/>
          <w:bCs/>
          <w:color w:val="000000" w:themeColor="text1"/>
          <w:szCs w:val="24"/>
        </w:rPr>
        <w:t>В ап.</w:t>
      </w:r>
      <w:proofErr w:type="gramEnd"/>
      <w:r w:rsidRPr="00280F5E">
        <w:rPr>
          <w:rFonts w:ascii="Times New Roman" w:hAnsi="Times New Roman"/>
          <w:bCs/>
          <w:color w:val="000000" w:themeColor="text1"/>
          <w:szCs w:val="24"/>
        </w:rPr>
        <w:t xml:space="preserve"> </w:t>
      </w:r>
      <w:proofErr w:type="gramStart"/>
      <w:r w:rsidRPr="00280F5E">
        <w:rPr>
          <w:rFonts w:ascii="Times New Roman" w:hAnsi="Times New Roman"/>
          <w:bCs/>
          <w:color w:val="000000" w:themeColor="text1"/>
          <w:szCs w:val="24"/>
        </w:rPr>
        <w:t>20 лоджията е частично зазидана, остъклена и вкарана към кухненското помещение, като е премахнат подпрозоречния панел и вратата.</w:t>
      </w:r>
      <w:proofErr w:type="gramEnd"/>
    </w:p>
    <w:p w:rsidR="0022191B" w:rsidRPr="00280F5E" w:rsidRDefault="0022191B" w:rsidP="009B409A">
      <w:pPr>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На четвъртия етаж в ап.28 лоджията към кухнята е остъклена и вкарана към кухнята, като са премахнати подпрозоречния панел и вратата към балкона.</w:t>
      </w:r>
      <w:proofErr w:type="gramEnd"/>
      <w:r w:rsidRPr="00280F5E">
        <w:rPr>
          <w:rFonts w:ascii="Times New Roman" w:hAnsi="Times New Roman"/>
          <w:bCs/>
          <w:color w:val="000000" w:themeColor="text1"/>
          <w:szCs w:val="24"/>
        </w:rPr>
        <w:t xml:space="preserve"> </w:t>
      </w:r>
      <w:proofErr w:type="gramStart"/>
      <w:r w:rsidRPr="00280F5E">
        <w:rPr>
          <w:rFonts w:ascii="Times New Roman" w:hAnsi="Times New Roman"/>
          <w:bCs/>
          <w:color w:val="000000" w:themeColor="text1"/>
          <w:szCs w:val="24"/>
        </w:rPr>
        <w:t>Терасата към дневната частично е зазидана и остъклена с метална конструкция.</w:t>
      </w:r>
      <w:proofErr w:type="gramEnd"/>
      <w:r w:rsidRPr="00280F5E">
        <w:rPr>
          <w:rFonts w:ascii="Times New Roman" w:hAnsi="Times New Roman"/>
          <w:bCs/>
          <w:color w:val="000000" w:themeColor="text1"/>
          <w:szCs w:val="24"/>
        </w:rPr>
        <w:t xml:space="preserve"> Подпрозоречния панел и балконската </w:t>
      </w:r>
      <w:proofErr w:type="gramStart"/>
      <w:r w:rsidRPr="00280F5E">
        <w:rPr>
          <w:rFonts w:ascii="Times New Roman" w:hAnsi="Times New Roman"/>
          <w:bCs/>
          <w:color w:val="000000" w:themeColor="text1"/>
          <w:szCs w:val="24"/>
        </w:rPr>
        <w:t>врата  на</w:t>
      </w:r>
      <w:proofErr w:type="gramEnd"/>
      <w:r w:rsidRPr="00280F5E">
        <w:rPr>
          <w:rFonts w:ascii="Times New Roman" w:hAnsi="Times New Roman"/>
          <w:bCs/>
          <w:color w:val="000000" w:themeColor="text1"/>
          <w:szCs w:val="24"/>
        </w:rPr>
        <w:t xml:space="preserve"> дневната към терасата са премахнати. </w:t>
      </w:r>
    </w:p>
    <w:p w:rsidR="0022191B" w:rsidRPr="00280F5E" w:rsidRDefault="0022191B" w:rsidP="009B409A">
      <w:pPr>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В ап.29 лоджията към кухнята частично е зазидана и остъклена с метална конструкция.</w:t>
      </w:r>
      <w:proofErr w:type="gramEnd"/>
    </w:p>
    <w:p w:rsidR="0022191B" w:rsidRPr="00280F5E" w:rsidRDefault="0022191B" w:rsidP="009B409A">
      <w:pPr>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На петия етаж в ап.37 и ап.38 лоджията е остъклена и вкарана към кухнята като е премахнат подпрозоречния панел и вратата на кухнята към лоджията.</w:t>
      </w:r>
      <w:proofErr w:type="gramEnd"/>
    </w:p>
    <w:p w:rsidR="0022191B" w:rsidRPr="00280F5E" w:rsidRDefault="0022191B" w:rsidP="009B409A">
      <w:pPr>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В ап.</w:t>
      </w:r>
      <w:proofErr w:type="gramEnd"/>
      <w:r w:rsidRPr="00280F5E">
        <w:rPr>
          <w:rFonts w:ascii="Times New Roman" w:hAnsi="Times New Roman"/>
          <w:bCs/>
          <w:color w:val="000000" w:themeColor="text1"/>
          <w:szCs w:val="24"/>
        </w:rPr>
        <w:t xml:space="preserve"> </w:t>
      </w:r>
      <w:proofErr w:type="gramStart"/>
      <w:r w:rsidRPr="00280F5E">
        <w:rPr>
          <w:rFonts w:ascii="Times New Roman" w:hAnsi="Times New Roman"/>
          <w:bCs/>
          <w:color w:val="000000" w:themeColor="text1"/>
          <w:szCs w:val="24"/>
        </w:rPr>
        <w:t>39 е премахнат разделителен панел между кухнята и килера.</w:t>
      </w:r>
      <w:proofErr w:type="gramEnd"/>
    </w:p>
    <w:p w:rsidR="0022191B" w:rsidRPr="00280F5E" w:rsidRDefault="0022191B" w:rsidP="009B409A">
      <w:pPr>
        <w:ind w:firstLine="708"/>
        <w:jc w:val="both"/>
        <w:rPr>
          <w:rFonts w:ascii="Times New Roman" w:hAnsi="Times New Roman"/>
          <w:bCs/>
          <w:color w:val="000000" w:themeColor="text1"/>
          <w:szCs w:val="24"/>
        </w:rPr>
      </w:pPr>
      <w:r w:rsidRPr="00280F5E">
        <w:rPr>
          <w:rFonts w:ascii="Times New Roman" w:hAnsi="Times New Roman"/>
          <w:bCs/>
          <w:color w:val="000000" w:themeColor="text1"/>
          <w:szCs w:val="24"/>
        </w:rPr>
        <w:t>ВХОД Б</w:t>
      </w:r>
    </w:p>
    <w:p w:rsidR="0022191B" w:rsidRPr="00280F5E" w:rsidRDefault="0022191B" w:rsidP="009B409A">
      <w:pPr>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На първия етаж в ап.4 лоджията е частично зазидана и остъклена.</w:t>
      </w:r>
      <w:proofErr w:type="gramEnd"/>
      <w:r w:rsidRPr="00280F5E">
        <w:rPr>
          <w:rFonts w:ascii="Times New Roman" w:hAnsi="Times New Roman"/>
          <w:bCs/>
          <w:color w:val="000000" w:themeColor="text1"/>
          <w:szCs w:val="24"/>
        </w:rPr>
        <w:t xml:space="preserve"> </w:t>
      </w:r>
      <w:proofErr w:type="gramStart"/>
      <w:r w:rsidRPr="00280F5E">
        <w:rPr>
          <w:rFonts w:ascii="Times New Roman" w:hAnsi="Times New Roman"/>
          <w:bCs/>
          <w:color w:val="000000" w:themeColor="text1"/>
          <w:szCs w:val="24"/>
        </w:rPr>
        <w:t>В ап.</w:t>
      </w:r>
      <w:proofErr w:type="gramEnd"/>
      <w:r w:rsidRPr="00280F5E">
        <w:rPr>
          <w:rFonts w:ascii="Times New Roman" w:hAnsi="Times New Roman"/>
          <w:bCs/>
          <w:color w:val="000000" w:themeColor="text1"/>
          <w:szCs w:val="24"/>
        </w:rPr>
        <w:t xml:space="preserve"> </w:t>
      </w:r>
      <w:proofErr w:type="gramStart"/>
      <w:r w:rsidRPr="00280F5E">
        <w:rPr>
          <w:rFonts w:ascii="Times New Roman" w:hAnsi="Times New Roman"/>
          <w:bCs/>
          <w:color w:val="000000" w:themeColor="text1"/>
          <w:szCs w:val="24"/>
        </w:rPr>
        <w:t>6 лоджията е частично зазидана и остъклена.</w:t>
      </w:r>
      <w:proofErr w:type="gramEnd"/>
      <w:r w:rsidRPr="00280F5E">
        <w:rPr>
          <w:rFonts w:ascii="Times New Roman" w:hAnsi="Times New Roman"/>
          <w:bCs/>
          <w:color w:val="000000" w:themeColor="text1"/>
          <w:szCs w:val="24"/>
        </w:rPr>
        <w:t xml:space="preserve"> </w:t>
      </w:r>
      <w:proofErr w:type="gramStart"/>
      <w:r w:rsidRPr="00280F5E">
        <w:rPr>
          <w:rFonts w:ascii="Times New Roman" w:hAnsi="Times New Roman"/>
          <w:bCs/>
          <w:color w:val="000000" w:themeColor="text1"/>
          <w:szCs w:val="24"/>
        </w:rPr>
        <w:t>В ап.</w:t>
      </w:r>
      <w:proofErr w:type="gramEnd"/>
      <w:r w:rsidRPr="00280F5E">
        <w:rPr>
          <w:rFonts w:ascii="Times New Roman" w:hAnsi="Times New Roman"/>
          <w:bCs/>
          <w:color w:val="000000" w:themeColor="text1"/>
          <w:szCs w:val="24"/>
        </w:rPr>
        <w:t xml:space="preserve"> </w:t>
      </w:r>
      <w:proofErr w:type="gramStart"/>
      <w:r w:rsidRPr="00280F5E">
        <w:rPr>
          <w:rFonts w:ascii="Times New Roman" w:hAnsi="Times New Roman"/>
          <w:bCs/>
          <w:color w:val="000000" w:themeColor="text1"/>
          <w:szCs w:val="24"/>
        </w:rPr>
        <w:t>6 е преманат разделителния панел между кухнята и килера.</w:t>
      </w:r>
      <w:proofErr w:type="gramEnd"/>
    </w:p>
    <w:p w:rsidR="0022191B" w:rsidRPr="00280F5E" w:rsidRDefault="0022191B" w:rsidP="009B409A">
      <w:pPr>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На втория етаж в ап.13 и ап.15 лоджията към кухнята е частично зазидана и остъклена.</w:t>
      </w:r>
      <w:proofErr w:type="gramEnd"/>
    </w:p>
    <w:p w:rsidR="0022191B" w:rsidRPr="00280F5E" w:rsidRDefault="0022191B" w:rsidP="009B409A">
      <w:pPr>
        <w:ind w:firstLine="709"/>
        <w:jc w:val="both"/>
        <w:rPr>
          <w:rFonts w:ascii="Times New Roman" w:hAnsi="Times New Roman"/>
          <w:bCs/>
          <w:color w:val="000000" w:themeColor="text1"/>
          <w:szCs w:val="24"/>
        </w:rPr>
      </w:pPr>
      <w:proofErr w:type="gramStart"/>
      <w:r w:rsidRPr="00280F5E">
        <w:rPr>
          <w:rFonts w:ascii="Times New Roman" w:hAnsi="Times New Roman"/>
          <w:bCs/>
          <w:color w:val="000000" w:themeColor="text1"/>
          <w:szCs w:val="24"/>
        </w:rPr>
        <w:t>На третия етаж в ап.22 и ап.</w:t>
      </w:r>
      <w:proofErr w:type="gramEnd"/>
      <w:r w:rsidRPr="00280F5E">
        <w:rPr>
          <w:rFonts w:ascii="Times New Roman" w:hAnsi="Times New Roman"/>
          <w:bCs/>
          <w:color w:val="000000" w:themeColor="text1"/>
          <w:szCs w:val="24"/>
        </w:rPr>
        <w:t xml:space="preserve"> </w:t>
      </w:r>
      <w:proofErr w:type="gramStart"/>
      <w:r w:rsidRPr="00280F5E">
        <w:rPr>
          <w:rFonts w:ascii="Times New Roman" w:hAnsi="Times New Roman"/>
          <w:bCs/>
          <w:color w:val="000000" w:themeColor="text1"/>
          <w:szCs w:val="24"/>
        </w:rPr>
        <w:t>24  лоджията</w:t>
      </w:r>
      <w:proofErr w:type="gramEnd"/>
      <w:r w:rsidRPr="00280F5E">
        <w:rPr>
          <w:rFonts w:ascii="Times New Roman" w:hAnsi="Times New Roman"/>
          <w:bCs/>
          <w:color w:val="000000" w:themeColor="text1"/>
          <w:szCs w:val="24"/>
        </w:rPr>
        <w:t xml:space="preserve"> към кухнята е частично зазидана и остъклена. </w:t>
      </w:r>
      <w:proofErr w:type="gramStart"/>
      <w:r w:rsidRPr="00280F5E">
        <w:rPr>
          <w:rFonts w:ascii="Times New Roman" w:hAnsi="Times New Roman"/>
          <w:bCs/>
          <w:color w:val="000000" w:themeColor="text1"/>
          <w:szCs w:val="24"/>
        </w:rPr>
        <w:t>В ап.</w:t>
      </w:r>
      <w:proofErr w:type="gramEnd"/>
      <w:r w:rsidRPr="00280F5E">
        <w:rPr>
          <w:rFonts w:ascii="Times New Roman" w:hAnsi="Times New Roman"/>
          <w:bCs/>
          <w:color w:val="000000" w:themeColor="text1"/>
          <w:szCs w:val="24"/>
        </w:rPr>
        <w:t xml:space="preserve"> </w:t>
      </w:r>
      <w:proofErr w:type="gramStart"/>
      <w:r w:rsidRPr="00280F5E">
        <w:rPr>
          <w:rFonts w:ascii="Times New Roman" w:hAnsi="Times New Roman"/>
          <w:bCs/>
          <w:color w:val="000000" w:themeColor="text1"/>
          <w:szCs w:val="24"/>
        </w:rPr>
        <w:t>20 лоджията е частично зазидана, остъклена и вкарана към кухненското помещение, като е премахнат подпрозоречния панел и вратата.</w:t>
      </w:r>
      <w:proofErr w:type="gramEnd"/>
    </w:p>
    <w:p w:rsidR="0022191B" w:rsidRPr="009405EF" w:rsidRDefault="0022191B" w:rsidP="009B409A">
      <w:pPr>
        <w:ind w:firstLine="708"/>
        <w:jc w:val="both"/>
        <w:rPr>
          <w:rFonts w:ascii="Times New Roman" w:hAnsi="Times New Roman"/>
          <w:bCs/>
          <w:color w:val="000000" w:themeColor="text1"/>
          <w:szCs w:val="24"/>
        </w:rPr>
      </w:pPr>
      <w:r w:rsidRPr="009405EF">
        <w:rPr>
          <w:rFonts w:ascii="Times New Roman" w:hAnsi="Times New Roman"/>
          <w:bCs/>
          <w:color w:val="000000" w:themeColor="text1"/>
          <w:szCs w:val="24"/>
        </w:rPr>
        <w:t>ВХОД Б</w:t>
      </w:r>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На първия етаж в ап.4 лоджията е частично зазидана и остъклена.</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В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6 лоджията е частично зазидана и остъклена.</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В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6 е преманат разделителния панел между кухнята и килера.</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На втория етаж в ап.13 и ап.15 лоджията към кухнята е частично зазидана и остъклена.</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На третия етаж в ап.22 и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24 лоджията към кухнята е частично зазидана и остъклена.</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В стенния панел между ап.22 и ап.23 е направен отвор за врата.</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На четвъртия етаж в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31,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32 и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33 лоджията към кухнята са частично зазидани и остъклени.</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lastRenderedPageBreak/>
        <w:t>На петия етаж в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40 и ап.</w:t>
      </w:r>
      <w:proofErr w:type="gramEnd"/>
      <w:r w:rsidRPr="009405EF">
        <w:rPr>
          <w:rFonts w:ascii="Times New Roman" w:hAnsi="Times New Roman"/>
          <w:bCs/>
          <w:color w:val="000000" w:themeColor="text1"/>
          <w:szCs w:val="24"/>
        </w:rPr>
        <w:t xml:space="preserve"> 42 лоджиите към кухнята са частично зазидани и </w:t>
      </w:r>
      <w:proofErr w:type="gramStart"/>
      <w:r w:rsidRPr="009405EF">
        <w:rPr>
          <w:rFonts w:ascii="Times New Roman" w:hAnsi="Times New Roman"/>
          <w:bCs/>
          <w:color w:val="000000" w:themeColor="text1"/>
          <w:szCs w:val="24"/>
        </w:rPr>
        <w:t>остъклени .</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В ап.</w:t>
      </w:r>
      <w:proofErr w:type="gramEnd"/>
      <w:r w:rsidRPr="009405EF">
        <w:rPr>
          <w:rFonts w:ascii="Times New Roman" w:hAnsi="Times New Roman"/>
          <w:bCs/>
          <w:color w:val="000000" w:themeColor="text1"/>
          <w:szCs w:val="24"/>
        </w:rPr>
        <w:t xml:space="preserve"> 41 лоджията е усвоена към кухнята като е преманат фасадния панел и вратата, а лоджията частично зазидана и </w:t>
      </w:r>
      <w:proofErr w:type="gramStart"/>
      <w:r w:rsidRPr="009405EF">
        <w:rPr>
          <w:rFonts w:ascii="Times New Roman" w:hAnsi="Times New Roman"/>
          <w:bCs/>
          <w:color w:val="000000" w:themeColor="text1"/>
          <w:szCs w:val="24"/>
        </w:rPr>
        <w:t>остъклена .</w:t>
      </w:r>
      <w:proofErr w:type="gramEnd"/>
    </w:p>
    <w:p w:rsidR="0022191B" w:rsidRPr="009405EF" w:rsidRDefault="0022191B" w:rsidP="009B409A">
      <w:pPr>
        <w:ind w:firstLine="709"/>
        <w:jc w:val="both"/>
        <w:rPr>
          <w:rFonts w:ascii="Times New Roman" w:hAnsi="Times New Roman"/>
          <w:bCs/>
          <w:color w:val="000000" w:themeColor="text1"/>
          <w:szCs w:val="24"/>
        </w:rPr>
      </w:pPr>
      <w:r w:rsidRPr="009405EF">
        <w:rPr>
          <w:rFonts w:ascii="Times New Roman" w:hAnsi="Times New Roman"/>
          <w:bCs/>
          <w:color w:val="000000" w:themeColor="text1"/>
          <w:szCs w:val="24"/>
        </w:rPr>
        <w:t xml:space="preserve">На шестия етаж в ап.46 лоджията е усвоена към кухнята като е преманат фасадния панел и вратата, а лоджията затворена с частично зазиждане и </w:t>
      </w:r>
      <w:proofErr w:type="gramStart"/>
      <w:r w:rsidRPr="009405EF">
        <w:rPr>
          <w:rFonts w:ascii="Times New Roman" w:hAnsi="Times New Roman"/>
          <w:bCs/>
          <w:color w:val="000000" w:themeColor="text1"/>
          <w:szCs w:val="24"/>
        </w:rPr>
        <w:t>остъкляване .</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Терасата към дневната е частично зазидана и остъклена с метална конструкция.</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В ап.48 лоджията към кухнята е частично зазидана и остъклена.</w:t>
      </w:r>
      <w:proofErr w:type="gramEnd"/>
    </w:p>
    <w:p w:rsidR="0022191B" w:rsidRPr="009405EF" w:rsidRDefault="0022191B" w:rsidP="009B409A">
      <w:pPr>
        <w:ind w:firstLine="708"/>
        <w:jc w:val="both"/>
        <w:rPr>
          <w:rFonts w:ascii="Times New Roman" w:hAnsi="Times New Roman"/>
          <w:bCs/>
          <w:color w:val="000000" w:themeColor="text1"/>
          <w:szCs w:val="24"/>
        </w:rPr>
      </w:pPr>
      <w:r w:rsidRPr="009405EF">
        <w:rPr>
          <w:rFonts w:ascii="Times New Roman" w:hAnsi="Times New Roman"/>
          <w:bCs/>
          <w:color w:val="000000" w:themeColor="text1"/>
          <w:szCs w:val="24"/>
        </w:rPr>
        <w:t>ВХОД В</w:t>
      </w:r>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На първия етаж в ап.7 лоджията е вкарана към кухнята, като е преманат фасадния панел и вратата, а лоджията частично зазидана и остъклена.</w:t>
      </w:r>
      <w:proofErr w:type="gramEnd"/>
      <w:r w:rsidRPr="009405EF">
        <w:rPr>
          <w:rFonts w:ascii="Times New Roman" w:hAnsi="Times New Roman"/>
          <w:bCs/>
          <w:color w:val="000000" w:themeColor="text1"/>
          <w:szCs w:val="24"/>
        </w:rPr>
        <w:t xml:space="preserve"> </w:t>
      </w:r>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В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8 и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9  лоджиите</w:t>
      </w:r>
      <w:proofErr w:type="gramEnd"/>
      <w:r w:rsidRPr="009405EF">
        <w:rPr>
          <w:rFonts w:ascii="Times New Roman" w:hAnsi="Times New Roman"/>
          <w:bCs/>
          <w:color w:val="000000" w:themeColor="text1"/>
          <w:szCs w:val="24"/>
        </w:rPr>
        <w:t xml:space="preserve"> към кухнята са затворени частично със зид и остъкляване.</w:t>
      </w:r>
    </w:p>
    <w:p w:rsidR="0022191B" w:rsidRPr="009405EF" w:rsidRDefault="0022191B" w:rsidP="009B409A">
      <w:pPr>
        <w:ind w:firstLine="709"/>
        <w:jc w:val="both"/>
        <w:rPr>
          <w:rFonts w:ascii="Times New Roman" w:hAnsi="Times New Roman"/>
          <w:bCs/>
          <w:color w:val="000000" w:themeColor="text1"/>
          <w:szCs w:val="24"/>
        </w:rPr>
      </w:pPr>
      <w:r w:rsidRPr="009405EF">
        <w:rPr>
          <w:rFonts w:ascii="Times New Roman" w:hAnsi="Times New Roman"/>
          <w:bCs/>
          <w:color w:val="000000" w:themeColor="text1"/>
          <w:szCs w:val="24"/>
        </w:rPr>
        <w:t xml:space="preserve">На втория етаж в ап.16, </w:t>
      </w:r>
      <w:proofErr w:type="gramStart"/>
      <w:r w:rsidRPr="009405EF">
        <w:rPr>
          <w:rFonts w:ascii="Times New Roman" w:hAnsi="Times New Roman"/>
          <w:bCs/>
          <w:color w:val="000000" w:themeColor="text1"/>
          <w:szCs w:val="24"/>
        </w:rPr>
        <w:t>ап.17  и</w:t>
      </w:r>
      <w:proofErr w:type="gramEnd"/>
      <w:r w:rsidRPr="009405EF">
        <w:rPr>
          <w:rFonts w:ascii="Times New Roman" w:hAnsi="Times New Roman"/>
          <w:bCs/>
          <w:color w:val="000000" w:themeColor="text1"/>
          <w:szCs w:val="24"/>
        </w:rPr>
        <w:t xml:space="preserve"> ап.18 лоджиите към кухнята също са частично зазидани и остъклени.Терасата към дневната на ап. 18 също е частично зазидана и </w:t>
      </w:r>
      <w:proofErr w:type="gramStart"/>
      <w:r w:rsidRPr="009405EF">
        <w:rPr>
          <w:rFonts w:ascii="Times New Roman" w:hAnsi="Times New Roman"/>
          <w:bCs/>
          <w:color w:val="000000" w:themeColor="text1"/>
          <w:szCs w:val="24"/>
        </w:rPr>
        <w:t>остъклена .</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На третия етаж в ап.25, ап.26 и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27лоджиите към кухнята са частично зазидани и остъклени.В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27 са премахнати преградните носещи панели на килера, която площ е усвоена към кухнята.</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На четвъртия етаж в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34 лоджията е вкарана в кухненската площ, като е премахнат фасадния панел и вратата, а лоджията частично зазидана със зид и остъклена.</w:t>
      </w:r>
      <w:proofErr w:type="gramEnd"/>
    </w:p>
    <w:p w:rsidR="0022191B" w:rsidRPr="009405EF" w:rsidRDefault="00EE0663" w:rsidP="009B409A">
      <w:pPr>
        <w:ind w:firstLine="709"/>
        <w:jc w:val="both"/>
        <w:rPr>
          <w:rFonts w:ascii="Times New Roman" w:hAnsi="Times New Roman"/>
          <w:bCs/>
          <w:color w:val="000000" w:themeColor="text1"/>
          <w:szCs w:val="24"/>
        </w:rPr>
      </w:pPr>
      <w:proofErr w:type="gramStart"/>
      <w:r>
        <w:rPr>
          <w:rFonts w:ascii="Times New Roman" w:hAnsi="Times New Roman"/>
          <w:bCs/>
          <w:color w:val="000000" w:themeColor="text1"/>
          <w:szCs w:val="24"/>
        </w:rPr>
        <w:t>В ап.</w:t>
      </w:r>
      <w:proofErr w:type="gramEnd"/>
      <w:r>
        <w:rPr>
          <w:rFonts w:ascii="Times New Roman" w:hAnsi="Times New Roman"/>
          <w:bCs/>
          <w:color w:val="000000" w:themeColor="text1"/>
          <w:szCs w:val="24"/>
        </w:rPr>
        <w:t xml:space="preserve"> 36 лоджият</w:t>
      </w:r>
      <w:r>
        <w:rPr>
          <w:rFonts w:ascii="Times New Roman" w:hAnsi="Times New Roman"/>
          <w:bCs/>
          <w:color w:val="000000" w:themeColor="text1"/>
          <w:szCs w:val="24"/>
          <w:lang w:val="bg-BG"/>
        </w:rPr>
        <w:t>а</w:t>
      </w:r>
      <w:r w:rsidR="0022191B" w:rsidRPr="009405EF">
        <w:rPr>
          <w:rFonts w:ascii="Times New Roman" w:hAnsi="Times New Roman"/>
          <w:bCs/>
          <w:color w:val="000000" w:themeColor="text1"/>
          <w:szCs w:val="24"/>
        </w:rPr>
        <w:t xml:space="preserve"> към кухнята е частично зазидана и </w:t>
      </w:r>
      <w:proofErr w:type="gramStart"/>
      <w:r w:rsidR="0022191B" w:rsidRPr="009405EF">
        <w:rPr>
          <w:rFonts w:ascii="Times New Roman" w:hAnsi="Times New Roman"/>
          <w:bCs/>
          <w:color w:val="000000" w:themeColor="text1"/>
          <w:szCs w:val="24"/>
        </w:rPr>
        <w:t>остъклена .</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На петия етаж в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43</w:t>
      </w:r>
      <w:r>
        <w:rPr>
          <w:rFonts w:ascii="Times New Roman" w:hAnsi="Times New Roman"/>
          <w:bCs/>
          <w:color w:val="000000" w:themeColor="text1"/>
          <w:szCs w:val="24"/>
          <w:lang w:val="bg-BG"/>
        </w:rPr>
        <w:t xml:space="preserve"> </w:t>
      </w:r>
      <w:r w:rsidR="00EE0663">
        <w:rPr>
          <w:rFonts w:ascii="Times New Roman" w:hAnsi="Times New Roman"/>
          <w:bCs/>
          <w:color w:val="000000" w:themeColor="text1"/>
          <w:szCs w:val="24"/>
        </w:rPr>
        <w:t>лоджият</w:t>
      </w:r>
      <w:r w:rsidR="00EE0663">
        <w:rPr>
          <w:rFonts w:ascii="Times New Roman" w:hAnsi="Times New Roman"/>
          <w:bCs/>
          <w:color w:val="000000" w:themeColor="text1"/>
          <w:szCs w:val="24"/>
          <w:lang w:val="bg-BG"/>
        </w:rPr>
        <w:t>а</w:t>
      </w:r>
      <w:r w:rsidRPr="009405EF">
        <w:rPr>
          <w:rFonts w:ascii="Times New Roman" w:hAnsi="Times New Roman"/>
          <w:bCs/>
          <w:color w:val="000000" w:themeColor="text1"/>
          <w:szCs w:val="24"/>
        </w:rPr>
        <w:t xml:space="preserve"> към кухнята е частично зазидана и остъклена.</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Терасата към дневната също.</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В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44 и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45  лоджиите</w:t>
      </w:r>
      <w:proofErr w:type="gramEnd"/>
      <w:r w:rsidRPr="009405EF">
        <w:rPr>
          <w:rFonts w:ascii="Times New Roman" w:hAnsi="Times New Roman"/>
          <w:bCs/>
          <w:color w:val="000000" w:themeColor="text1"/>
          <w:szCs w:val="24"/>
        </w:rPr>
        <w:t xml:space="preserve"> са вкарани към кухнята, като е преманат фасадния панел и вратата, а лоджията частично зазидана и остъклена .</w:t>
      </w:r>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В ап.</w:t>
      </w:r>
      <w:proofErr w:type="gramEnd"/>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46 е избит отвор в стенния панел между кухнята и спалнята, а старата врата зазидана.</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Отклонения от вертикалност на стенните елементи вследствие поддаване или завъртане на земната основа не се забелязва.</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Не са констатирани недопустими деформации (провисвания) или признаци за изгубване на устойчивост на носещите конструктивни елементи.</w:t>
      </w:r>
      <w:proofErr w:type="gramEnd"/>
    </w:p>
    <w:p w:rsidR="0022191B" w:rsidRPr="009405EF" w:rsidRDefault="0022191B" w:rsidP="009B409A">
      <w:pPr>
        <w:ind w:firstLine="709"/>
        <w:jc w:val="both"/>
        <w:rPr>
          <w:rFonts w:ascii="Times New Roman" w:hAnsi="Times New Roman"/>
          <w:bCs/>
          <w:color w:val="000000" w:themeColor="text1"/>
          <w:szCs w:val="24"/>
        </w:rPr>
      </w:pPr>
      <w:proofErr w:type="gramStart"/>
      <w:r w:rsidRPr="009405EF">
        <w:rPr>
          <w:rFonts w:ascii="Times New Roman" w:hAnsi="Times New Roman"/>
          <w:bCs/>
          <w:color w:val="000000" w:themeColor="text1"/>
          <w:szCs w:val="24"/>
        </w:rPr>
        <w:t>Забелязани са локални пукнатини между вертикалните стенни панели, които са вследствие на не добре обработени свързващи фуги.</w:t>
      </w:r>
      <w:proofErr w:type="gramEnd"/>
    </w:p>
    <w:p w:rsidR="0022191B" w:rsidRPr="009405EF" w:rsidRDefault="0022191B" w:rsidP="009B409A">
      <w:pPr>
        <w:ind w:firstLine="567"/>
        <w:jc w:val="both"/>
        <w:rPr>
          <w:rFonts w:ascii="Times New Roman" w:hAnsi="Times New Roman"/>
          <w:bCs/>
          <w:color w:val="000000" w:themeColor="text1"/>
          <w:szCs w:val="24"/>
        </w:rPr>
      </w:pPr>
      <w:r w:rsidRPr="009405EF">
        <w:rPr>
          <w:rFonts w:ascii="Times New Roman" w:hAnsi="Times New Roman"/>
          <w:bCs/>
          <w:color w:val="000000" w:themeColor="text1"/>
          <w:szCs w:val="24"/>
        </w:rPr>
        <w:t xml:space="preserve"> </w:t>
      </w:r>
      <w:proofErr w:type="gramStart"/>
      <w:r w:rsidRPr="009405EF">
        <w:rPr>
          <w:rFonts w:ascii="Times New Roman" w:hAnsi="Times New Roman"/>
          <w:bCs/>
          <w:color w:val="000000" w:themeColor="text1"/>
          <w:szCs w:val="24"/>
        </w:rPr>
        <w:t>Съединенията между панелите са слабите звена в конструкциятя на ЕПЖС.</w:t>
      </w:r>
      <w:proofErr w:type="gramEnd"/>
    </w:p>
    <w:p w:rsidR="0022191B" w:rsidRPr="009405EF" w:rsidRDefault="0022191B" w:rsidP="009B409A">
      <w:pPr>
        <w:ind w:firstLine="567"/>
        <w:jc w:val="both"/>
        <w:rPr>
          <w:rFonts w:ascii="Times New Roman" w:hAnsi="Times New Roman"/>
          <w:bCs/>
          <w:color w:val="000000" w:themeColor="text1"/>
          <w:szCs w:val="24"/>
        </w:rPr>
      </w:pPr>
      <w:r w:rsidRPr="009405EF">
        <w:rPr>
          <w:rFonts w:ascii="Times New Roman" w:hAnsi="Times New Roman"/>
          <w:bCs/>
          <w:color w:val="000000" w:themeColor="text1"/>
          <w:szCs w:val="24"/>
        </w:rPr>
        <w:t xml:space="preserve">Премахнатите панели към кухненските лоджии са не </w:t>
      </w:r>
      <w:proofErr w:type="gramStart"/>
      <w:r w:rsidRPr="009405EF">
        <w:rPr>
          <w:rFonts w:ascii="Times New Roman" w:hAnsi="Times New Roman"/>
          <w:bCs/>
          <w:color w:val="000000" w:themeColor="text1"/>
          <w:szCs w:val="24"/>
        </w:rPr>
        <w:t>носещи  и</w:t>
      </w:r>
      <w:proofErr w:type="gramEnd"/>
      <w:r w:rsidRPr="009405EF">
        <w:rPr>
          <w:rFonts w:ascii="Times New Roman" w:hAnsi="Times New Roman"/>
          <w:bCs/>
          <w:color w:val="000000" w:themeColor="text1"/>
          <w:szCs w:val="24"/>
        </w:rPr>
        <w:t xml:space="preserve"> не нарушават носещата способност на конструкцията.</w:t>
      </w:r>
    </w:p>
    <w:p w:rsidR="0022191B" w:rsidRPr="009405EF" w:rsidRDefault="0022191B" w:rsidP="009B409A">
      <w:pPr>
        <w:ind w:left="-142" w:firstLine="851"/>
        <w:jc w:val="both"/>
        <w:rPr>
          <w:rFonts w:ascii="Times New Roman" w:hAnsi="Times New Roman"/>
          <w:bCs/>
          <w:color w:val="000000" w:themeColor="text1"/>
          <w:szCs w:val="24"/>
        </w:rPr>
      </w:pPr>
      <w:r w:rsidRPr="009405EF">
        <w:rPr>
          <w:rFonts w:ascii="Times New Roman" w:hAnsi="Times New Roman"/>
          <w:bCs/>
          <w:color w:val="000000" w:themeColor="text1"/>
          <w:szCs w:val="24"/>
        </w:rPr>
        <w:t xml:space="preserve">Вследствие на дългогодишната експлоатация на сградата няма дани за корозия на </w:t>
      </w:r>
      <w:r>
        <w:rPr>
          <w:rFonts w:ascii="Times New Roman" w:hAnsi="Times New Roman"/>
          <w:bCs/>
          <w:color w:val="000000" w:themeColor="text1"/>
          <w:szCs w:val="24"/>
          <w:lang w:val="bg-BG"/>
        </w:rPr>
        <w:t xml:space="preserve"> </w:t>
      </w:r>
      <w:r>
        <w:rPr>
          <w:rFonts w:ascii="Times New Roman" w:hAnsi="Times New Roman"/>
          <w:bCs/>
          <w:color w:val="000000" w:themeColor="text1"/>
          <w:szCs w:val="24"/>
          <w:lang w:val="bg-BG"/>
        </w:rPr>
        <w:tab/>
      </w:r>
      <w:proofErr w:type="gramStart"/>
      <w:r w:rsidRPr="009405EF">
        <w:rPr>
          <w:rFonts w:ascii="Times New Roman" w:hAnsi="Times New Roman"/>
          <w:bCs/>
          <w:color w:val="000000" w:themeColor="text1"/>
          <w:szCs w:val="24"/>
        </w:rPr>
        <w:t>съединенията .</w:t>
      </w:r>
      <w:proofErr w:type="gramEnd"/>
    </w:p>
    <w:p w:rsidR="0022191B" w:rsidRPr="00CB3C7A" w:rsidRDefault="0022191B" w:rsidP="009B409A">
      <w:pPr>
        <w:ind w:left="1276" w:hanging="709"/>
        <w:jc w:val="both"/>
        <w:rPr>
          <w:rFonts w:ascii="Times New Roman" w:hAnsi="Times New Roman"/>
          <w:bCs/>
          <w:color w:val="000000" w:themeColor="text1"/>
          <w:szCs w:val="24"/>
          <w:lang w:val="bg-BG"/>
        </w:rPr>
      </w:pPr>
      <w:r w:rsidRPr="004873CA">
        <w:rPr>
          <w:rFonts w:ascii="Times New Roman" w:hAnsi="Times New Roman"/>
          <w:bCs/>
          <w:color w:val="000000" w:themeColor="text1"/>
          <w:szCs w:val="24"/>
        </w:rPr>
        <w:t xml:space="preserve">ИЗВОДИ И КОНСТРУКТИВНА ОЦЕНКА НА </w:t>
      </w:r>
      <w:proofErr w:type="gramStart"/>
      <w:r w:rsidRPr="004873CA">
        <w:rPr>
          <w:rFonts w:ascii="Times New Roman" w:hAnsi="Times New Roman"/>
          <w:bCs/>
          <w:color w:val="000000" w:themeColor="text1"/>
          <w:szCs w:val="24"/>
        </w:rPr>
        <w:t>СГРАДАТА :</w:t>
      </w:r>
      <w:proofErr w:type="gramEnd"/>
    </w:p>
    <w:p w:rsidR="0022191B" w:rsidRPr="004873CA" w:rsidRDefault="0022191B" w:rsidP="009B409A">
      <w:pPr>
        <w:ind w:firstLine="567"/>
        <w:jc w:val="both"/>
        <w:rPr>
          <w:rFonts w:ascii="Times New Roman" w:hAnsi="Times New Roman"/>
          <w:bCs/>
          <w:color w:val="000000" w:themeColor="text1"/>
          <w:szCs w:val="24"/>
        </w:rPr>
      </w:pPr>
      <w:proofErr w:type="gramStart"/>
      <w:r w:rsidRPr="004873CA">
        <w:rPr>
          <w:rFonts w:ascii="Times New Roman" w:hAnsi="Times New Roman"/>
          <w:bCs/>
          <w:color w:val="000000" w:themeColor="text1"/>
          <w:szCs w:val="24"/>
        </w:rPr>
        <w:t>Сградата е въведена в експлоатация през 1983г.</w:t>
      </w:r>
      <w:proofErr w:type="gramEnd"/>
      <w:r w:rsidRPr="004873CA">
        <w:rPr>
          <w:rFonts w:ascii="Times New Roman" w:hAnsi="Times New Roman"/>
          <w:bCs/>
          <w:color w:val="000000" w:themeColor="text1"/>
          <w:szCs w:val="24"/>
        </w:rPr>
        <w:t xml:space="preserve"> По време на проектирането са действували „НПССЗР</w:t>
      </w:r>
      <w:proofErr w:type="gramStart"/>
      <w:r w:rsidRPr="004873CA">
        <w:rPr>
          <w:rFonts w:ascii="Times New Roman" w:hAnsi="Times New Roman"/>
          <w:bCs/>
          <w:color w:val="000000" w:themeColor="text1"/>
          <w:szCs w:val="24"/>
        </w:rPr>
        <w:t>“ от</w:t>
      </w:r>
      <w:proofErr w:type="gramEnd"/>
      <w:r w:rsidRPr="004873CA">
        <w:rPr>
          <w:rFonts w:ascii="Times New Roman" w:hAnsi="Times New Roman"/>
          <w:bCs/>
          <w:color w:val="000000" w:themeColor="text1"/>
          <w:szCs w:val="24"/>
        </w:rPr>
        <w:t xml:space="preserve"> 1964г. </w:t>
      </w:r>
      <w:proofErr w:type="gramStart"/>
      <w:r w:rsidRPr="004873CA">
        <w:rPr>
          <w:rFonts w:ascii="Times New Roman" w:hAnsi="Times New Roman"/>
          <w:bCs/>
          <w:color w:val="000000" w:themeColor="text1"/>
          <w:szCs w:val="24"/>
        </w:rPr>
        <w:t>и</w:t>
      </w:r>
      <w:proofErr w:type="gramEnd"/>
      <w:r w:rsidRPr="004873CA">
        <w:rPr>
          <w:rFonts w:ascii="Times New Roman" w:hAnsi="Times New Roman"/>
          <w:bCs/>
          <w:color w:val="000000" w:themeColor="text1"/>
          <w:szCs w:val="24"/>
        </w:rPr>
        <w:t xml:space="preserve"> допълнения към тях от 1977 год.</w:t>
      </w:r>
    </w:p>
    <w:p w:rsidR="0022191B" w:rsidRPr="007F31BA" w:rsidRDefault="0022191B" w:rsidP="009B409A">
      <w:pPr>
        <w:ind w:firstLine="567"/>
        <w:jc w:val="both"/>
        <w:rPr>
          <w:rFonts w:ascii="Times New Roman" w:hAnsi="Times New Roman"/>
          <w:bCs/>
          <w:color w:val="000000" w:themeColor="text1"/>
          <w:szCs w:val="24"/>
        </w:rPr>
      </w:pPr>
      <w:proofErr w:type="gramStart"/>
      <w:r w:rsidRPr="007F31BA">
        <w:rPr>
          <w:rFonts w:ascii="Times New Roman" w:hAnsi="Times New Roman"/>
          <w:bCs/>
          <w:color w:val="000000" w:themeColor="text1"/>
          <w:szCs w:val="24"/>
        </w:rPr>
        <w:t>За натоварване от земетръс конструкцията притежава необходимата сигурно</w:t>
      </w:r>
      <w:r w:rsidRPr="007F31BA">
        <w:rPr>
          <w:rFonts w:ascii="Times New Roman" w:hAnsi="Times New Roman"/>
          <w:bCs/>
          <w:color w:val="000000" w:themeColor="text1"/>
          <w:szCs w:val="24"/>
          <w:lang w:val="bg-BG"/>
        </w:rPr>
        <w:t>с</w:t>
      </w:r>
      <w:r w:rsidRPr="007F31BA">
        <w:rPr>
          <w:rFonts w:ascii="Times New Roman" w:hAnsi="Times New Roman"/>
          <w:bCs/>
          <w:color w:val="000000" w:themeColor="text1"/>
          <w:szCs w:val="24"/>
        </w:rPr>
        <w:t>т</w:t>
      </w:r>
      <w:r w:rsidRPr="007F31BA">
        <w:rPr>
          <w:rFonts w:ascii="Times New Roman" w:hAnsi="Times New Roman"/>
          <w:bCs/>
          <w:color w:val="000000" w:themeColor="text1"/>
          <w:szCs w:val="24"/>
          <w:lang w:val="bg-BG"/>
        </w:rPr>
        <w:t>,</w:t>
      </w:r>
      <w:r w:rsidRPr="007F31BA">
        <w:rPr>
          <w:rFonts w:ascii="Times New Roman" w:hAnsi="Times New Roman"/>
          <w:bCs/>
          <w:color w:val="000000" w:themeColor="text1"/>
          <w:szCs w:val="24"/>
        </w:rPr>
        <w:t xml:space="preserve"> за която е оразмерена при сеизмични въздействия с очакван интензитет VІІ степен.</w:t>
      </w:r>
      <w:proofErr w:type="gramEnd"/>
    </w:p>
    <w:p w:rsidR="0022191B" w:rsidRPr="004873CA" w:rsidRDefault="0022191B" w:rsidP="009B409A">
      <w:pPr>
        <w:ind w:firstLine="567"/>
        <w:jc w:val="both"/>
        <w:rPr>
          <w:rFonts w:ascii="Times New Roman" w:hAnsi="Times New Roman"/>
          <w:bCs/>
          <w:color w:val="000000" w:themeColor="text1"/>
          <w:szCs w:val="24"/>
        </w:rPr>
      </w:pPr>
      <w:proofErr w:type="gramStart"/>
      <w:r w:rsidRPr="004873CA">
        <w:rPr>
          <w:rFonts w:ascii="Times New Roman" w:hAnsi="Times New Roman"/>
          <w:bCs/>
          <w:color w:val="000000" w:themeColor="text1"/>
          <w:szCs w:val="24"/>
        </w:rPr>
        <w:t>През годините на експоатация едропанелната сграда е претърпяла земетресения и не е получила повреди, което доказва добра устойчивост на конструкцията на сеизмично въздействие.</w:t>
      </w:r>
      <w:proofErr w:type="gramEnd"/>
    </w:p>
    <w:p w:rsidR="0022191B" w:rsidRPr="004873CA" w:rsidRDefault="0022191B" w:rsidP="009B409A">
      <w:pPr>
        <w:ind w:firstLine="567"/>
        <w:jc w:val="both"/>
        <w:rPr>
          <w:rFonts w:ascii="Times New Roman" w:hAnsi="Times New Roman"/>
          <w:bCs/>
          <w:color w:val="000000" w:themeColor="text1"/>
          <w:szCs w:val="24"/>
        </w:rPr>
      </w:pPr>
      <w:proofErr w:type="gramStart"/>
      <w:r w:rsidRPr="004873CA">
        <w:rPr>
          <w:rFonts w:ascii="Times New Roman" w:hAnsi="Times New Roman"/>
          <w:bCs/>
          <w:color w:val="000000" w:themeColor="text1"/>
          <w:szCs w:val="24"/>
        </w:rPr>
        <w:t>По сградата не са правени значителни промени и не са премахнати носещи конструктивни елементи.</w:t>
      </w:r>
      <w:proofErr w:type="gramEnd"/>
    </w:p>
    <w:p w:rsidR="0022191B" w:rsidRPr="004873CA" w:rsidRDefault="0022191B" w:rsidP="009B409A">
      <w:pPr>
        <w:ind w:firstLine="567"/>
        <w:jc w:val="both"/>
        <w:rPr>
          <w:rFonts w:ascii="Times New Roman" w:hAnsi="Times New Roman"/>
          <w:bCs/>
          <w:color w:val="000000" w:themeColor="text1"/>
          <w:szCs w:val="24"/>
        </w:rPr>
      </w:pPr>
      <w:proofErr w:type="gramStart"/>
      <w:r w:rsidRPr="004873CA">
        <w:rPr>
          <w:rFonts w:ascii="Times New Roman" w:hAnsi="Times New Roman"/>
          <w:bCs/>
          <w:color w:val="000000" w:themeColor="text1"/>
          <w:szCs w:val="24"/>
        </w:rPr>
        <w:t>Съгласно Наредба № РД-02-20-2 от 27.01.2012г.</w:t>
      </w:r>
      <w:proofErr w:type="gramEnd"/>
      <w:r w:rsidRPr="004873CA">
        <w:rPr>
          <w:rFonts w:ascii="Times New Roman" w:hAnsi="Times New Roman"/>
          <w:bCs/>
          <w:color w:val="000000" w:themeColor="text1"/>
          <w:szCs w:val="24"/>
        </w:rPr>
        <w:t xml:space="preserve"> </w:t>
      </w:r>
      <w:proofErr w:type="gramStart"/>
      <w:r w:rsidRPr="004873CA">
        <w:rPr>
          <w:rFonts w:ascii="Times New Roman" w:hAnsi="Times New Roman"/>
          <w:bCs/>
          <w:color w:val="000000" w:themeColor="text1"/>
          <w:szCs w:val="24"/>
        </w:rPr>
        <w:t>чл.6</w:t>
      </w:r>
      <w:proofErr w:type="gramEnd"/>
      <w:r w:rsidRPr="004873CA">
        <w:rPr>
          <w:rFonts w:ascii="Times New Roman" w:hAnsi="Times New Roman"/>
          <w:bCs/>
          <w:color w:val="000000" w:themeColor="text1"/>
          <w:szCs w:val="24"/>
        </w:rPr>
        <w:t xml:space="preserve"> многофамилната жилищна сграда на адрес гр.Свиленград, кв. </w:t>
      </w:r>
      <w:proofErr w:type="gramStart"/>
      <w:r w:rsidRPr="004873CA">
        <w:rPr>
          <w:rFonts w:ascii="Times New Roman" w:hAnsi="Times New Roman"/>
          <w:bCs/>
          <w:color w:val="000000" w:themeColor="text1"/>
          <w:szCs w:val="24"/>
        </w:rPr>
        <w:t>Изгрев бл.</w:t>
      </w:r>
      <w:proofErr w:type="gramEnd"/>
      <w:r w:rsidRPr="004873CA">
        <w:rPr>
          <w:rFonts w:ascii="Times New Roman" w:hAnsi="Times New Roman"/>
          <w:bCs/>
          <w:color w:val="000000" w:themeColor="text1"/>
          <w:szCs w:val="24"/>
        </w:rPr>
        <w:t xml:space="preserve"> </w:t>
      </w:r>
      <w:proofErr w:type="gramStart"/>
      <w:r w:rsidRPr="004873CA">
        <w:rPr>
          <w:rFonts w:ascii="Times New Roman" w:hAnsi="Times New Roman"/>
          <w:bCs/>
          <w:color w:val="000000" w:themeColor="text1"/>
          <w:szCs w:val="24"/>
        </w:rPr>
        <w:t>4 има положителна сеизмична оценка и може да понесе допълнително вертикално натоварване от СМР за енергийно обновяване.</w:t>
      </w:r>
      <w:proofErr w:type="gramEnd"/>
    </w:p>
    <w:p w:rsidR="0022191B" w:rsidRPr="00AD31D6" w:rsidRDefault="0022191B" w:rsidP="009B409A">
      <w:pPr>
        <w:pStyle w:val="1"/>
        <w:shd w:val="clear" w:color="auto" w:fill="auto"/>
        <w:spacing w:before="0" w:after="0" w:line="276" w:lineRule="auto"/>
        <w:ind w:firstLine="0"/>
        <w:jc w:val="both"/>
        <w:rPr>
          <w:sz w:val="24"/>
          <w:szCs w:val="24"/>
        </w:rPr>
      </w:pPr>
      <w:bookmarkStart w:id="0" w:name="bookmark17"/>
      <w:r w:rsidRPr="00AD31D6">
        <w:rPr>
          <w:sz w:val="24"/>
          <w:szCs w:val="24"/>
        </w:rPr>
        <w:lastRenderedPageBreak/>
        <w:tab/>
        <w:t>Тези въздействия не са довели до възникване и развитие на дефекти в строителните конструкции, влияещи в различна степен върху възможността за безопасна експлоатация на сградата в конструктивно отношение. Анализът на действителното техническо състояние на конструкцията показа, че тя може да изпълнява бъдещата си експлоатационна функция и да бъде натоварвана съобразно условията на проекта при изпълнение на предписаните в обследването мерки.</w:t>
      </w:r>
      <w:r w:rsidRPr="00AD31D6">
        <w:rPr>
          <w:rFonts w:cs="Arial"/>
          <w:b/>
          <w:i/>
          <w:sz w:val="24"/>
          <w:szCs w:val="24"/>
        </w:rPr>
        <w:t xml:space="preserve"> </w:t>
      </w:r>
      <w:r w:rsidRPr="00AD31D6">
        <w:rPr>
          <w:rFonts w:cs="Arial"/>
          <w:sz w:val="24"/>
          <w:szCs w:val="24"/>
        </w:rPr>
        <w:t xml:space="preserve">Сградата притежава необходимия ресурс да се използва по предназначение, при полагане на необходимите грижи при експлоатация и извършване на ремонтни и укрепващи мероприятия. Да не се извършват строителни дейности, нарушаващи целостта на конструктивните елементи.  </w:t>
      </w:r>
    </w:p>
    <w:bookmarkEnd w:id="0"/>
    <w:p w:rsidR="0022191B" w:rsidRPr="000F2708" w:rsidRDefault="0022191B" w:rsidP="006C4D75">
      <w:pPr>
        <w:spacing w:before="120" w:after="120" w:line="276" w:lineRule="auto"/>
        <w:jc w:val="both"/>
        <w:rPr>
          <w:rFonts w:ascii="Times New Roman" w:hAnsi="Times New Roman"/>
          <w:b/>
          <w:bCs/>
          <w:szCs w:val="24"/>
          <w:u w:val="single"/>
          <w:shd w:val="clear" w:color="auto" w:fill="FFFFFF"/>
          <w:lang w:val="bg-BG"/>
        </w:rPr>
      </w:pPr>
      <w:r w:rsidRPr="007E2198">
        <w:rPr>
          <w:lang w:val="bg-BG"/>
        </w:rPr>
        <w:tab/>
      </w:r>
      <w:r w:rsidRPr="000F2708">
        <w:rPr>
          <w:rFonts w:ascii="Times New Roman" w:hAnsi="Times New Roman"/>
          <w:szCs w:val="24"/>
          <w:lang w:val="bg-BG"/>
        </w:rPr>
        <w:t>О</w:t>
      </w:r>
      <w:r w:rsidRPr="000F2708">
        <w:rPr>
          <w:rFonts w:ascii="Times New Roman" w:hAnsi="Times New Roman"/>
          <w:szCs w:val="24"/>
        </w:rPr>
        <w:t xml:space="preserve">бследването на обекта в част "Конструктивна" </w:t>
      </w:r>
      <w:r w:rsidRPr="000F2708">
        <w:rPr>
          <w:rFonts w:ascii="Times New Roman" w:hAnsi="Times New Roman"/>
          <w:szCs w:val="24"/>
          <w:lang w:val="bg-BG"/>
        </w:rPr>
        <w:t xml:space="preserve">е съобразено </w:t>
      </w:r>
      <w:r w:rsidRPr="000F2708">
        <w:rPr>
          <w:rFonts w:ascii="Times New Roman" w:hAnsi="Times New Roman"/>
          <w:szCs w:val="24"/>
        </w:rPr>
        <w:t>с изискванията</w:t>
      </w:r>
      <w:r w:rsidRPr="000F2708">
        <w:rPr>
          <w:rFonts w:ascii="Times New Roman" w:hAnsi="Times New Roman"/>
          <w:szCs w:val="24"/>
          <w:lang w:val="bg-BG"/>
        </w:rPr>
        <w:t xml:space="preserve"> на </w:t>
      </w:r>
      <w:r w:rsidR="00B0274C">
        <w:rPr>
          <w:rFonts w:ascii="Times New Roman" w:hAnsi="Times New Roman"/>
          <w:szCs w:val="24"/>
          <w:lang w:val="bg-BG"/>
        </w:rPr>
        <w:t>д</w:t>
      </w:r>
      <w:r w:rsidRPr="000F2708">
        <w:rPr>
          <w:rFonts w:ascii="Times New Roman" w:hAnsi="Times New Roman"/>
          <w:szCs w:val="24"/>
          <w:lang w:val="bg-BG"/>
        </w:rPr>
        <w:t>ействащите нормативни документи:</w:t>
      </w:r>
    </w:p>
    <w:p w:rsidR="0022191B" w:rsidRPr="008B5F79" w:rsidRDefault="0022191B" w:rsidP="00AF2596">
      <w:pPr>
        <w:pStyle w:val="ListParagraph"/>
        <w:widowControl/>
        <w:numPr>
          <w:ilvl w:val="0"/>
          <w:numId w:val="4"/>
        </w:numPr>
        <w:overflowPunct/>
        <w:autoSpaceDE/>
        <w:autoSpaceDN/>
        <w:adjustRightInd/>
        <w:spacing w:before="120" w:after="120" w:line="276" w:lineRule="auto"/>
        <w:jc w:val="both"/>
        <w:textAlignment w:val="auto"/>
        <w:rPr>
          <w:rFonts w:ascii="Times New Roman" w:hAnsi="Times New Roman"/>
          <w:szCs w:val="24"/>
          <w:lang w:val="bg-BG"/>
        </w:rPr>
      </w:pPr>
      <w:r w:rsidRPr="008B5F79">
        <w:rPr>
          <w:rFonts w:ascii="Times New Roman" w:hAnsi="Times New Roman"/>
          <w:szCs w:val="24"/>
          <w:lang w:val="bg-BG"/>
        </w:rPr>
        <w:t>Закон за устройство на територията /ЗУТ/</w:t>
      </w:r>
    </w:p>
    <w:p w:rsidR="0022191B" w:rsidRPr="008B5F79" w:rsidRDefault="0022191B" w:rsidP="00AF2596">
      <w:pPr>
        <w:pStyle w:val="ListParagraph"/>
        <w:widowControl/>
        <w:numPr>
          <w:ilvl w:val="0"/>
          <w:numId w:val="4"/>
        </w:numPr>
        <w:overflowPunct/>
        <w:autoSpaceDE/>
        <w:autoSpaceDN/>
        <w:adjustRightInd/>
        <w:spacing w:before="120" w:after="120" w:line="276" w:lineRule="auto"/>
        <w:jc w:val="both"/>
        <w:textAlignment w:val="auto"/>
        <w:rPr>
          <w:rFonts w:ascii="Times New Roman" w:hAnsi="Times New Roman"/>
          <w:szCs w:val="24"/>
          <w:lang w:val="bg-BG"/>
        </w:rPr>
      </w:pPr>
      <w:r w:rsidRPr="008B5F79">
        <w:rPr>
          <w:rFonts w:ascii="Times New Roman" w:hAnsi="Times New Roman"/>
          <w:szCs w:val="24"/>
        </w:rPr>
        <w:t>Наредба №3/2004 (ДВ бр.92/10.2004) на МРРБ за основните положения за проектиране па конструкциите на строежите и за въздействията върху тях</w:t>
      </w:r>
      <w:r w:rsidRPr="008B5F79">
        <w:rPr>
          <w:rFonts w:ascii="Times New Roman" w:hAnsi="Times New Roman"/>
          <w:szCs w:val="24"/>
          <w:lang w:val="bg-BG"/>
        </w:rPr>
        <w:t xml:space="preserve"> БДС Е</w:t>
      </w:r>
      <w:r w:rsidRPr="008B5F79">
        <w:rPr>
          <w:rFonts w:ascii="Times New Roman" w:hAnsi="Times New Roman"/>
          <w:szCs w:val="24"/>
        </w:rPr>
        <w:t>N199</w:t>
      </w:r>
      <w:r w:rsidRPr="008B5F79">
        <w:rPr>
          <w:rFonts w:ascii="Times New Roman" w:hAnsi="Times New Roman"/>
          <w:szCs w:val="24"/>
          <w:lang w:val="bg-BG"/>
        </w:rPr>
        <w:t>0 – Еврокод – Основи на проектирането на строителни конструкции;</w:t>
      </w:r>
    </w:p>
    <w:p w:rsidR="0022191B" w:rsidRPr="008B5F79" w:rsidRDefault="0022191B" w:rsidP="00AF2596">
      <w:pPr>
        <w:pStyle w:val="ListParagraph"/>
        <w:widowControl/>
        <w:numPr>
          <w:ilvl w:val="0"/>
          <w:numId w:val="4"/>
        </w:numPr>
        <w:overflowPunct/>
        <w:autoSpaceDE/>
        <w:autoSpaceDN/>
        <w:adjustRightInd/>
        <w:spacing w:before="120" w:after="120" w:line="276" w:lineRule="auto"/>
        <w:jc w:val="both"/>
        <w:textAlignment w:val="auto"/>
        <w:rPr>
          <w:rFonts w:ascii="Times New Roman" w:hAnsi="Times New Roman"/>
          <w:szCs w:val="24"/>
          <w:lang w:val="bg-BG"/>
        </w:rPr>
      </w:pPr>
      <w:r w:rsidRPr="008B5F79">
        <w:rPr>
          <w:rFonts w:ascii="Times New Roman" w:hAnsi="Times New Roman"/>
          <w:szCs w:val="24"/>
          <w:lang w:val="bg-BG"/>
        </w:rPr>
        <w:t>Наредба №РД-02-20-2 от 27.12.2012г. за проектиране на сгради и съоръжения в земетръсни райони;</w:t>
      </w:r>
    </w:p>
    <w:p w:rsidR="0022191B" w:rsidRPr="008B5F79" w:rsidRDefault="0022191B" w:rsidP="00AF2596">
      <w:pPr>
        <w:pStyle w:val="ListParagraph"/>
        <w:widowControl/>
        <w:numPr>
          <w:ilvl w:val="0"/>
          <w:numId w:val="4"/>
        </w:numPr>
        <w:overflowPunct/>
        <w:autoSpaceDE/>
        <w:autoSpaceDN/>
        <w:adjustRightInd/>
        <w:spacing w:before="120" w:after="120" w:line="276" w:lineRule="auto"/>
        <w:jc w:val="both"/>
        <w:textAlignment w:val="auto"/>
        <w:rPr>
          <w:rFonts w:ascii="Times New Roman" w:hAnsi="Times New Roman"/>
          <w:szCs w:val="24"/>
          <w:lang w:val="bg-BG"/>
        </w:rPr>
      </w:pPr>
      <w:r w:rsidRPr="008B5F79">
        <w:rPr>
          <w:rFonts w:ascii="Times New Roman" w:hAnsi="Times New Roman"/>
          <w:szCs w:val="24"/>
          <w:lang w:val="bg-BG"/>
        </w:rPr>
        <w:t>БДС Е</w:t>
      </w:r>
      <w:r w:rsidRPr="008B5F79">
        <w:rPr>
          <w:rFonts w:ascii="Times New Roman" w:hAnsi="Times New Roman"/>
          <w:szCs w:val="24"/>
        </w:rPr>
        <w:t xml:space="preserve">N1998-1 </w:t>
      </w:r>
      <w:r w:rsidRPr="008B5F79">
        <w:rPr>
          <w:rFonts w:ascii="Times New Roman" w:hAnsi="Times New Roman"/>
          <w:szCs w:val="24"/>
          <w:lang w:val="bg-BG"/>
        </w:rPr>
        <w:t>Еврокод 8 – Проектиране на конструкциите на сеизмични въздействия</w:t>
      </w:r>
    </w:p>
    <w:p w:rsidR="0022191B" w:rsidRPr="008B5F79" w:rsidRDefault="0022191B" w:rsidP="00AF2596">
      <w:pPr>
        <w:pStyle w:val="ListParagraph"/>
        <w:widowControl/>
        <w:numPr>
          <w:ilvl w:val="0"/>
          <w:numId w:val="4"/>
        </w:numPr>
        <w:overflowPunct/>
        <w:autoSpaceDE/>
        <w:autoSpaceDN/>
        <w:adjustRightInd/>
        <w:spacing w:before="120" w:after="120" w:line="276" w:lineRule="auto"/>
        <w:jc w:val="both"/>
        <w:textAlignment w:val="auto"/>
        <w:rPr>
          <w:rFonts w:ascii="Times New Roman" w:hAnsi="Times New Roman"/>
          <w:b/>
          <w:szCs w:val="24"/>
          <w:lang w:val="bg-BG"/>
        </w:rPr>
      </w:pPr>
      <w:r w:rsidRPr="008B5F79">
        <w:rPr>
          <w:rFonts w:ascii="Times New Roman" w:hAnsi="Times New Roman"/>
          <w:szCs w:val="24"/>
        </w:rPr>
        <w:t xml:space="preserve">Норми за проектиране на бетонни и стоманобетонни конструкции- </w:t>
      </w:r>
      <w:r w:rsidRPr="008B5F79">
        <w:rPr>
          <w:rFonts w:ascii="Times New Roman" w:hAnsi="Times New Roman"/>
          <w:szCs w:val="24"/>
          <w:lang w:val="bg-BG"/>
        </w:rPr>
        <w:t>БДС Е</w:t>
      </w:r>
      <w:r w:rsidRPr="008B5F79">
        <w:rPr>
          <w:rFonts w:ascii="Times New Roman" w:hAnsi="Times New Roman"/>
          <w:szCs w:val="24"/>
        </w:rPr>
        <w:t>N199</w:t>
      </w:r>
      <w:r w:rsidRPr="008B5F79">
        <w:rPr>
          <w:rFonts w:ascii="Times New Roman" w:hAnsi="Times New Roman"/>
          <w:szCs w:val="24"/>
          <w:lang w:val="bg-BG"/>
        </w:rPr>
        <w:t>2</w:t>
      </w:r>
      <w:r w:rsidRPr="008B5F79">
        <w:rPr>
          <w:rFonts w:ascii="Times New Roman" w:hAnsi="Times New Roman"/>
          <w:szCs w:val="24"/>
        </w:rPr>
        <w:t>-1</w:t>
      </w:r>
      <w:r w:rsidRPr="008B5F79">
        <w:rPr>
          <w:rFonts w:ascii="Times New Roman" w:hAnsi="Times New Roman"/>
          <w:szCs w:val="24"/>
          <w:lang w:val="bg-BG"/>
        </w:rPr>
        <w:t xml:space="preserve">-1 </w:t>
      </w:r>
      <w:r w:rsidRPr="008B5F79">
        <w:rPr>
          <w:rFonts w:ascii="Times New Roman" w:hAnsi="Times New Roman"/>
          <w:szCs w:val="24"/>
        </w:rPr>
        <w:t xml:space="preserve"> </w:t>
      </w:r>
      <w:r w:rsidRPr="008B5F79">
        <w:rPr>
          <w:rFonts w:ascii="Times New Roman" w:hAnsi="Times New Roman"/>
          <w:szCs w:val="24"/>
          <w:lang w:val="bg-BG"/>
        </w:rPr>
        <w:t xml:space="preserve">Еврокод 2 – Проектиране на бетонни и стоманобетонни конструкции </w:t>
      </w:r>
    </w:p>
    <w:p w:rsidR="0022191B" w:rsidRPr="008B5F79" w:rsidRDefault="0022191B" w:rsidP="00AF2596">
      <w:pPr>
        <w:pStyle w:val="ListParagraph"/>
        <w:widowControl/>
        <w:numPr>
          <w:ilvl w:val="0"/>
          <w:numId w:val="4"/>
        </w:numPr>
        <w:overflowPunct/>
        <w:autoSpaceDE/>
        <w:autoSpaceDN/>
        <w:adjustRightInd/>
        <w:spacing w:before="120" w:after="120" w:line="276" w:lineRule="auto"/>
        <w:jc w:val="both"/>
        <w:textAlignment w:val="auto"/>
        <w:rPr>
          <w:rFonts w:ascii="Times New Roman" w:hAnsi="Times New Roman"/>
          <w:b/>
          <w:szCs w:val="24"/>
          <w:lang w:val="bg-BG"/>
        </w:rPr>
      </w:pPr>
      <w:r w:rsidRPr="008B5F79">
        <w:rPr>
          <w:rFonts w:ascii="Times New Roman" w:hAnsi="Times New Roman"/>
          <w:szCs w:val="24"/>
          <w:lang w:val="bg-BG"/>
        </w:rPr>
        <w:t>Наредба №1 за номенклатурата на видовете строежи, 2003г.;</w:t>
      </w:r>
    </w:p>
    <w:p w:rsidR="0022191B" w:rsidRPr="00AB6D16" w:rsidRDefault="0022191B" w:rsidP="00AF2596">
      <w:pPr>
        <w:pStyle w:val="ListParagraph"/>
        <w:widowControl/>
        <w:numPr>
          <w:ilvl w:val="0"/>
          <w:numId w:val="4"/>
        </w:numPr>
        <w:overflowPunct/>
        <w:autoSpaceDE/>
        <w:autoSpaceDN/>
        <w:adjustRightInd/>
        <w:spacing w:before="120" w:after="120" w:line="276" w:lineRule="auto"/>
        <w:jc w:val="both"/>
        <w:textAlignment w:val="auto"/>
        <w:rPr>
          <w:rFonts w:ascii="Times New Roman" w:hAnsi="Times New Roman"/>
          <w:b/>
          <w:szCs w:val="24"/>
          <w:lang w:val="bg-BG"/>
        </w:rPr>
      </w:pPr>
      <w:r w:rsidRPr="008B5F79">
        <w:rPr>
          <w:rFonts w:ascii="Times New Roman" w:hAnsi="Times New Roman"/>
          <w:szCs w:val="24"/>
          <w:lang w:val="bg-BG"/>
        </w:rPr>
        <w:t>Наредба №5 за техническите паспорти на строежите, 2006г.;</w:t>
      </w:r>
    </w:p>
    <w:p w:rsidR="00B67E29" w:rsidRPr="00A503F3" w:rsidRDefault="00B67E29" w:rsidP="006C4D75">
      <w:pPr>
        <w:spacing w:before="120" w:after="120" w:line="288" w:lineRule="auto"/>
        <w:jc w:val="center"/>
        <w:rPr>
          <w:rFonts w:ascii="Times New Roman" w:hAnsi="Times New Roman"/>
          <w:b/>
          <w:i/>
          <w:szCs w:val="24"/>
          <w:u w:val="single"/>
        </w:rPr>
      </w:pPr>
      <w:r w:rsidRPr="00A503F3">
        <w:rPr>
          <w:rFonts w:ascii="Times New Roman" w:hAnsi="Times New Roman"/>
          <w:b/>
          <w:i/>
          <w:szCs w:val="24"/>
          <w:u w:val="single"/>
        </w:rPr>
        <w:t>Част „Архитектура”</w:t>
      </w:r>
    </w:p>
    <w:p w:rsidR="00C02B25" w:rsidRPr="007F519F" w:rsidRDefault="00A503F3" w:rsidP="006C4D75">
      <w:pPr>
        <w:spacing w:before="120" w:after="120"/>
        <w:jc w:val="both"/>
        <w:rPr>
          <w:rFonts w:ascii="Times New Roman" w:hAnsi="Times New Roman"/>
          <w:szCs w:val="24"/>
          <w:lang w:val="bg-BG"/>
        </w:rPr>
      </w:pPr>
      <w:r>
        <w:rPr>
          <w:rFonts w:ascii="Times New Roman" w:hAnsi="Times New Roman"/>
          <w:szCs w:val="24"/>
          <w:lang w:val="bg-BG"/>
        </w:rPr>
        <w:tab/>
      </w:r>
      <w:r w:rsidR="00C02B25" w:rsidRPr="000A5689">
        <w:rPr>
          <w:rFonts w:ascii="Times New Roman" w:hAnsi="Times New Roman"/>
          <w:szCs w:val="24"/>
        </w:rPr>
        <w:t xml:space="preserve">Блок </w:t>
      </w:r>
      <w:r w:rsidR="00C02B25">
        <w:rPr>
          <w:rFonts w:ascii="Times New Roman" w:hAnsi="Times New Roman"/>
          <w:szCs w:val="24"/>
          <w:lang w:val="bg-BG"/>
        </w:rPr>
        <w:t>№4</w:t>
      </w:r>
      <w:r w:rsidR="00C02B25" w:rsidRPr="000A5689">
        <w:rPr>
          <w:rFonts w:ascii="Times New Roman" w:hAnsi="Times New Roman"/>
          <w:szCs w:val="24"/>
        </w:rPr>
        <w:t xml:space="preserve"> е разположен в жк</w:t>
      </w:r>
      <w:r w:rsidR="00C02B25">
        <w:rPr>
          <w:rFonts w:ascii="Times New Roman" w:hAnsi="Times New Roman"/>
          <w:szCs w:val="24"/>
          <w:lang w:val="bg-BG"/>
        </w:rPr>
        <w:t xml:space="preserve"> </w:t>
      </w:r>
      <w:r w:rsidR="00C02B25" w:rsidRPr="000A5689">
        <w:rPr>
          <w:rFonts w:ascii="Times New Roman" w:hAnsi="Times New Roman"/>
          <w:szCs w:val="24"/>
        </w:rPr>
        <w:t>„Изгрев“</w:t>
      </w:r>
      <w:proofErr w:type="gramStart"/>
      <w:r w:rsidR="00C02B25" w:rsidRPr="000A5689">
        <w:rPr>
          <w:rFonts w:ascii="Times New Roman" w:hAnsi="Times New Roman"/>
          <w:szCs w:val="24"/>
        </w:rPr>
        <w:t xml:space="preserve">, </w:t>
      </w:r>
      <w:r w:rsidR="00C02B25">
        <w:rPr>
          <w:rFonts w:ascii="Times New Roman" w:hAnsi="Times New Roman"/>
          <w:szCs w:val="24"/>
          <w:lang w:val="bg-BG"/>
        </w:rPr>
        <w:t xml:space="preserve"> </w:t>
      </w:r>
      <w:r w:rsidR="00C02B25" w:rsidRPr="000A5689">
        <w:rPr>
          <w:rFonts w:ascii="Times New Roman" w:hAnsi="Times New Roman"/>
          <w:szCs w:val="24"/>
        </w:rPr>
        <w:t>гр</w:t>
      </w:r>
      <w:proofErr w:type="gramEnd"/>
      <w:r w:rsidR="00C02B25" w:rsidRPr="000A5689">
        <w:rPr>
          <w:rFonts w:ascii="Times New Roman" w:hAnsi="Times New Roman"/>
          <w:szCs w:val="24"/>
        </w:rPr>
        <w:t xml:space="preserve">. </w:t>
      </w:r>
      <w:r w:rsidR="00C02B25">
        <w:rPr>
          <w:rFonts w:ascii="Times New Roman" w:hAnsi="Times New Roman"/>
          <w:szCs w:val="24"/>
          <w:lang w:val="bg-BG"/>
        </w:rPr>
        <w:t xml:space="preserve">Свиленград и </w:t>
      </w:r>
      <w:r w:rsidR="00C02B25" w:rsidRPr="000A5689">
        <w:rPr>
          <w:rFonts w:ascii="Times New Roman" w:hAnsi="Times New Roman"/>
          <w:szCs w:val="24"/>
        </w:rPr>
        <w:t xml:space="preserve">функционира като многофамилна жилищна сграда. </w:t>
      </w:r>
      <w:proofErr w:type="gramStart"/>
      <w:r w:rsidR="00C02B25" w:rsidRPr="000A5689">
        <w:rPr>
          <w:rFonts w:ascii="Times New Roman" w:hAnsi="Times New Roman"/>
          <w:szCs w:val="24"/>
        </w:rPr>
        <w:t xml:space="preserve">Построен е през </w:t>
      </w:r>
      <w:r w:rsidR="00C02B25" w:rsidRPr="00D15EA2">
        <w:rPr>
          <w:rFonts w:ascii="Times New Roman" w:hAnsi="Times New Roman"/>
          <w:szCs w:val="24"/>
        </w:rPr>
        <w:t>19</w:t>
      </w:r>
      <w:r w:rsidR="00C02B25" w:rsidRPr="00D15EA2">
        <w:rPr>
          <w:rFonts w:ascii="Times New Roman" w:hAnsi="Times New Roman"/>
          <w:szCs w:val="24"/>
          <w:lang w:val="bg-BG"/>
        </w:rPr>
        <w:t>83</w:t>
      </w:r>
      <w:r w:rsidR="00C02B25" w:rsidRPr="00D15EA2">
        <w:rPr>
          <w:rFonts w:ascii="Times New Roman" w:hAnsi="Times New Roman"/>
          <w:szCs w:val="24"/>
        </w:rPr>
        <w:t>г.</w:t>
      </w:r>
      <w:proofErr w:type="gramEnd"/>
      <w:r w:rsidR="00C02B25" w:rsidRPr="00D15EA2">
        <w:rPr>
          <w:rFonts w:ascii="Times New Roman" w:hAnsi="Times New Roman"/>
          <w:szCs w:val="24"/>
        </w:rPr>
        <w:t xml:space="preserve"> </w:t>
      </w:r>
      <w:r w:rsidR="00C02B25" w:rsidRPr="00D15EA2">
        <w:rPr>
          <w:rFonts w:ascii="Times New Roman" w:hAnsi="Times New Roman"/>
          <w:szCs w:val="24"/>
          <w:lang w:val="bg-BG"/>
        </w:rPr>
        <w:t>върху земя, която е частна общинска собственост, а жилищата са частна собственост.</w:t>
      </w:r>
      <w:r w:rsidR="00C02B25" w:rsidRPr="00D15EA2">
        <w:rPr>
          <w:rFonts w:ascii="Times New Roman" w:hAnsi="Times New Roman"/>
          <w:szCs w:val="24"/>
          <w:lang w:val="bg-BG"/>
        </w:rPr>
        <w:tab/>
        <w:t>Сградата</w:t>
      </w:r>
      <w:r w:rsidR="00C02B25">
        <w:rPr>
          <w:rFonts w:ascii="Times New Roman" w:hAnsi="Times New Roman"/>
          <w:szCs w:val="24"/>
          <w:lang w:val="bg-BG"/>
        </w:rPr>
        <w:t xml:space="preserve"> е едропанелна жилищна /ЕПЖС</w:t>
      </w:r>
      <w:r w:rsidR="00C02B25" w:rsidRPr="000A5689">
        <w:rPr>
          <w:rFonts w:ascii="Times New Roman" w:hAnsi="Times New Roman"/>
          <w:szCs w:val="24"/>
          <w:lang w:val="bg-BG"/>
        </w:rPr>
        <w:t xml:space="preserve"> </w:t>
      </w:r>
      <w:r w:rsidR="00C02B25">
        <w:rPr>
          <w:rFonts w:ascii="Times New Roman" w:hAnsi="Times New Roman"/>
          <w:szCs w:val="24"/>
          <w:lang w:val="bg-BG"/>
        </w:rPr>
        <w:t>213;213;213</w:t>
      </w:r>
      <w:r w:rsidR="00C02B25" w:rsidRPr="000A5689">
        <w:rPr>
          <w:rFonts w:ascii="Times New Roman" w:hAnsi="Times New Roman"/>
          <w:szCs w:val="24"/>
          <w:lang w:val="bg-BG"/>
        </w:rPr>
        <w:t>/</w:t>
      </w:r>
      <w:r w:rsidR="00C02B25">
        <w:rPr>
          <w:rFonts w:ascii="Times New Roman" w:hAnsi="Times New Roman"/>
          <w:szCs w:val="24"/>
          <w:lang w:val="bg-BG"/>
        </w:rPr>
        <w:t>,</w:t>
      </w:r>
      <w:r w:rsidR="00C02B25" w:rsidRPr="000A5689">
        <w:rPr>
          <w:rFonts w:ascii="Times New Roman" w:hAnsi="Times New Roman"/>
          <w:szCs w:val="24"/>
          <w:lang w:val="bg-BG"/>
        </w:rPr>
        <w:t xml:space="preserve"> </w:t>
      </w:r>
      <w:r w:rsidR="00C02B25" w:rsidRPr="00044477">
        <w:rPr>
          <w:rFonts w:ascii="Times New Roman" w:hAnsi="Times New Roman"/>
          <w:szCs w:val="24"/>
          <w:lang w:val="bg-BG"/>
        </w:rPr>
        <w:t>с едностранно влизане</w:t>
      </w:r>
      <w:r w:rsidR="00C02B25" w:rsidRPr="000A5689">
        <w:rPr>
          <w:rFonts w:ascii="Times New Roman" w:hAnsi="Times New Roman"/>
          <w:szCs w:val="24"/>
          <w:lang w:val="bg-BG"/>
        </w:rPr>
        <w:t xml:space="preserve">. </w:t>
      </w:r>
      <w:r w:rsidR="00C02B25" w:rsidRPr="007F519F">
        <w:rPr>
          <w:rFonts w:ascii="Times New Roman" w:hAnsi="Times New Roman"/>
          <w:szCs w:val="24"/>
          <w:lang w:val="bg-BG"/>
        </w:rPr>
        <w:t xml:space="preserve">Строителната система е разработена така, че да отговаря на оптималното решаване на жилищата с оглед изпълнение на функциите им при възможна степен на унифициране. Стените и подовете са изпълнени от готови стоманобетонни елементи - панели. Фасадното оформление е от </w:t>
      </w:r>
      <w:r w:rsidR="00C02B25">
        <w:rPr>
          <w:rFonts w:ascii="Times New Roman" w:hAnsi="Times New Roman"/>
          <w:szCs w:val="24"/>
          <w:lang w:val="bg-BG"/>
        </w:rPr>
        <w:t>ситна „пръскана” мазилка. Цокълът</w:t>
      </w:r>
      <w:r w:rsidR="00C02B25" w:rsidRPr="007F519F">
        <w:rPr>
          <w:rFonts w:ascii="Times New Roman" w:hAnsi="Times New Roman"/>
          <w:szCs w:val="24"/>
          <w:lang w:val="bg-BG"/>
        </w:rPr>
        <w:t xml:space="preserve"> е изпълнен от „мита” бучарда. Покривът на сградата е „студен”, стоманобетонна конструкция от панели, върху който е положен хидроизолация от битумна мушама.</w:t>
      </w:r>
      <w:r w:rsidR="00C02B25">
        <w:rPr>
          <w:rFonts w:ascii="Times New Roman" w:hAnsi="Times New Roman"/>
          <w:szCs w:val="24"/>
          <w:lang w:val="bg-BG"/>
        </w:rPr>
        <w:t xml:space="preserve"> </w:t>
      </w:r>
      <w:r w:rsidR="00C02B25" w:rsidRPr="007F519F">
        <w:rPr>
          <w:rFonts w:ascii="Times New Roman" w:hAnsi="Times New Roman"/>
          <w:szCs w:val="24"/>
          <w:lang w:val="bg-BG"/>
        </w:rPr>
        <w:t>Довършителните работи във всеки апартамент са различни. Настилката на група „ден” и „нощ” са изпълнени предимно от масивен или ламиниран паркет, а на санитарните възли и на антрета от керамични плочки или мозайка. Някои от апартаментите са топлоизолирани отвън или отвътре и с подменени дограми. Също и някои от балконите, и полулоджиите са остъклени и/или зазиждани. Жилищната сграда е ситуирана на относително равнинен терен. Достъпа до сградата е от прилежащата улица. Входните врати са метални и се отварят навън . Околното пространство около сградата е добре благоустроено.</w:t>
      </w:r>
    </w:p>
    <w:p w:rsidR="00C02B25" w:rsidRPr="00FB0280" w:rsidRDefault="00C02B25" w:rsidP="006C4D75">
      <w:pPr>
        <w:spacing w:before="120" w:after="120" w:line="276" w:lineRule="auto"/>
        <w:jc w:val="both"/>
        <w:rPr>
          <w:rFonts w:ascii="Times New Roman" w:hAnsi="Times New Roman"/>
          <w:szCs w:val="24"/>
          <w:lang w:val="bg-BG"/>
        </w:rPr>
      </w:pPr>
      <w:r w:rsidRPr="007F519F">
        <w:rPr>
          <w:rFonts w:ascii="Times New Roman" w:hAnsi="Times New Roman"/>
          <w:szCs w:val="24"/>
          <w:lang w:val="bg-BG"/>
        </w:rPr>
        <w:tab/>
        <w:t xml:space="preserve">Блок 4 се състои от три секции с по един вход, разделени от </w:t>
      </w:r>
      <w:r w:rsidRPr="00FB0280">
        <w:rPr>
          <w:rFonts w:ascii="Times New Roman" w:hAnsi="Times New Roman"/>
          <w:szCs w:val="24"/>
          <w:lang w:val="bg-BG"/>
        </w:rPr>
        <w:t>дилатационна фуга</w:t>
      </w:r>
      <w:r w:rsidRPr="007F519F">
        <w:rPr>
          <w:rFonts w:ascii="Times New Roman" w:hAnsi="Times New Roman"/>
          <w:szCs w:val="24"/>
          <w:lang w:val="bg-BG"/>
        </w:rPr>
        <w:t xml:space="preserve">, като секциите в план са разместени в дълбочина. Трите секции са с еднакво разпределение, </w:t>
      </w:r>
      <w:r w:rsidRPr="00FB0280">
        <w:rPr>
          <w:rFonts w:ascii="Times New Roman" w:hAnsi="Times New Roman"/>
          <w:szCs w:val="24"/>
          <w:lang w:val="bg-BG"/>
        </w:rPr>
        <w:t>но двете крайни са съставени от полуподземен етаж и пет жилищни етажа, а средната от полуподземен етаж и шест жилищни етажа.</w:t>
      </w:r>
    </w:p>
    <w:p w:rsidR="00C02B25" w:rsidRPr="00FB0280" w:rsidRDefault="00C02B25" w:rsidP="00AF2596">
      <w:pPr>
        <w:widowControl/>
        <w:numPr>
          <w:ilvl w:val="0"/>
          <w:numId w:val="9"/>
        </w:numPr>
        <w:overflowPunct/>
        <w:autoSpaceDE/>
        <w:autoSpaceDN/>
        <w:adjustRightInd/>
        <w:spacing w:before="120" w:after="120"/>
        <w:jc w:val="both"/>
        <w:textAlignment w:val="auto"/>
        <w:rPr>
          <w:rFonts w:ascii="Times New Roman" w:hAnsi="Times New Roman"/>
          <w:b/>
          <w:szCs w:val="24"/>
          <w:lang w:val="bg-BG"/>
        </w:rPr>
      </w:pPr>
      <w:r w:rsidRPr="00FB0280">
        <w:rPr>
          <w:rFonts w:ascii="Times New Roman" w:hAnsi="Times New Roman"/>
          <w:b/>
          <w:szCs w:val="24"/>
        </w:rPr>
        <w:lastRenderedPageBreak/>
        <w:t>П</w:t>
      </w:r>
      <w:r w:rsidRPr="00FB0280">
        <w:rPr>
          <w:rFonts w:ascii="Times New Roman" w:hAnsi="Times New Roman"/>
          <w:b/>
          <w:szCs w:val="24"/>
          <w:lang w:val="bg-BG"/>
        </w:rPr>
        <w:t>олуподземен</w:t>
      </w:r>
      <w:r w:rsidRPr="00FB0280">
        <w:rPr>
          <w:rFonts w:ascii="Times New Roman" w:hAnsi="Times New Roman"/>
          <w:b/>
          <w:szCs w:val="24"/>
        </w:rPr>
        <w:t xml:space="preserve"> етаж</w:t>
      </w:r>
    </w:p>
    <w:p w:rsidR="00C02B25" w:rsidRPr="00FB0280" w:rsidRDefault="00C02B25" w:rsidP="006C4D75">
      <w:pPr>
        <w:spacing w:before="120" w:after="120"/>
        <w:ind w:right="-90" w:firstLine="360"/>
        <w:jc w:val="both"/>
        <w:rPr>
          <w:rFonts w:ascii="Times New Roman" w:hAnsi="Times New Roman"/>
          <w:szCs w:val="24"/>
          <w:lang w:val="bg-BG"/>
        </w:rPr>
      </w:pPr>
      <w:r w:rsidRPr="00FB0280">
        <w:rPr>
          <w:rFonts w:ascii="Times New Roman" w:hAnsi="Times New Roman"/>
          <w:szCs w:val="24"/>
          <w:lang w:val="bg-BG"/>
        </w:rPr>
        <w:t xml:space="preserve">В полуподземния етаж са разположени </w:t>
      </w:r>
      <w:r w:rsidRPr="00A65524">
        <w:rPr>
          <w:rFonts w:ascii="Times New Roman" w:hAnsi="Times New Roman"/>
          <w:szCs w:val="24"/>
          <w:lang w:val="bg-BG"/>
        </w:rPr>
        <w:t>мазетата на живущите и ПРУ, като достъпът до тях се осъществява единствено от стълбищната клетка.</w:t>
      </w:r>
      <w:r w:rsidRPr="00FB0280">
        <w:rPr>
          <w:rFonts w:ascii="Times New Roman" w:hAnsi="Times New Roman"/>
          <w:szCs w:val="24"/>
          <w:lang w:val="bg-BG"/>
        </w:rPr>
        <w:t xml:space="preserve"> Вентилацията и осветлението на мазетата е предимно директно, чрез прозорци. Външните стени са изпълнени от бетон, а вътрешните от тухли. На повечето от мазетата и общите пространства, стените и таваните им не са измазани. </w:t>
      </w:r>
    </w:p>
    <w:p w:rsidR="00C02B25" w:rsidRPr="00FB0280" w:rsidRDefault="00C02B25" w:rsidP="00AF2596">
      <w:pPr>
        <w:pStyle w:val="ListParagraph"/>
        <w:widowControl/>
        <w:numPr>
          <w:ilvl w:val="0"/>
          <w:numId w:val="10"/>
        </w:numPr>
        <w:overflowPunct/>
        <w:autoSpaceDE/>
        <w:autoSpaceDN/>
        <w:adjustRightInd/>
        <w:spacing w:before="120" w:after="120"/>
        <w:ind w:right="-90"/>
        <w:jc w:val="both"/>
        <w:textAlignment w:val="auto"/>
        <w:rPr>
          <w:rFonts w:ascii="Times New Roman" w:hAnsi="Times New Roman"/>
          <w:b/>
          <w:szCs w:val="24"/>
          <w:lang w:val="bg-BG"/>
        </w:rPr>
      </w:pPr>
      <w:r w:rsidRPr="00FB0280">
        <w:rPr>
          <w:rFonts w:ascii="Times New Roman" w:hAnsi="Times New Roman"/>
          <w:b/>
          <w:szCs w:val="24"/>
          <w:lang w:val="bg-BG"/>
        </w:rPr>
        <w:t>Жилищни етажи</w:t>
      </w:r>
    </w:p>
    <w:p w:rsidR="00C02B25" w:rsidRPr="00242B17" w:rsidRDefault="00C02B25" w:rsidP="006C4D75">
      <w:pPr>
        <w:pStyle w:val="ListParagraph"/>
        <w:spacing w:before="120" w:after="120" w:line="276" w:lineRule="auto"/>
        <w:ind w:left="0"/>
        <w:jc w:val="both"/>
        <w:rPr>
          <w:rFonts w:ascii="Times New Roman" w:hAnsi="Times New Roman"/>
          <w:szCs w:val="24"/>
          <w:u w:val="single"/>
          <w:lang w:val="bg-BG"/>
        </w:rPr>
      </w:pPr>
      <w:r w:rsidRPr="00242B17">
        <w:rPr>
          <w:rFonts w:ascii="Times New Roman" w:hAnsi="Times New Roman"/>
          <w:b/>
          <w:szCs w:val="24"/>
          <w:lang w:val="bg-BG"/>
        </w:rPr>
        <w:tab/>
      </w:r>
      <w:r w:rsidRPr="00242B17">
        <w:rPr>
          <w:rFonts w:ascii="Times New Roman" w:hAnsi="Times New Roman"/>
          <w:b/>
          <w:szCs w:val="24"/>
          <w:u w:val="single"/>
          <w:lang w:val="bg-BG"/>
        </w:rPr>
        <w:t>Вход „А”</w:t>
      </w:r>
      <w:r w:rsidRPr="00242B17">
        <w:rPr>
          <w:rFonts w:ascii="Times New Roman" w:hAnsi="Times New Roman"/>
          <w:szCs w:val="24"/>
          <w:u w:val="single"/>
          <w:lang w:val="bg-BG"/>
        </w:rPr>
        <w:t>:</w:t>
      </w:r>
    </w:p>
    <w:p w:rsidR="00C02B25" w:rsidRPr="00A13785" w:rsidRDefault="00C02B25" w:rsidP="006C4D75">
      <w:pPr>
        <w:pStyle w:val="BodyTextIndent"/>
        <w:spacing w:before="120"/>
        <w:ind w:left="0" w:firstLine="720"/>
        <w:jc w:val="both"/>
        <w:rPr>
          <w:rFonts w:ascii="Times New Roman" w:hAnsi="Times New Roman"/>
          <w:szCs w:val="24"/>
        </w:rPr>
      </w:pPr>
      <w:proofErr w:type="gramStart"/>
      <w:r w:rsidRPr="00242B17">
        <w:rPr>
          <w:rFonts w:ascii="Times New Roman" w:hAnsi="Times New Roman"/>
          <w:szCs w:val="24"/>
        </w:rPr>
        <w:t>Входното пространство е добре оформено.</w:t>
      </w:r>
      <w:proofErr w:type="gramEnd"/>
      <w:r w:rsidRPr="00242B17">
        <w:rPr>
          <w:rFonts w:ascii="Times New Roman" w:hAnsi="Times New Roman"/>
          <w:szCs w:val="24"/>
        </w:rPr>
        <w:t xml:space="preserve"> </w:t>
      </w:r>
      <w:proofErr w:type="gramStart"/>
      <w:r w:rsidRPr="00242B17">
        <w:rPr>
          <w:rFonts w:ascii="Times New Roman" w:hAnsi="Times New Roman"/>
          <w:szCs w:val="24"/>
        </w:rPr>
        <w:t>Входната врата е метална, отваряща се навън.</w:t>
      </w:r>
      <w:proofErr w:type="gramEnd"/>
      <w:r w:rsidRPr="00242B17">
        <w:rPr>
          <w:rFonts w:ascii="Times New Roman" w:hAnsi="Times New Roman"/>
          <w:szCs w:val="24"/>
        </w:rPr>
        <w:t xml:space="preserve"> </w:t>
      </w:r>
      <w:proofErr w:type="gramStart"/>
      <w:r w:rsidRPr="00242B17">
        <w:rPr>
          <w:rFonts w:ascii="Times New Roman" w:hAnsi="Times New Roman"/>
          <w:szCs w:val="24"/>
        </w:rPr>
        <w:t>Достъпа до всеки етаж става, чрез прав</w:t>
      </w:r>
      <w:r>
        <w:rPr>
          <w:rFonts w:ascii="Times New Roman" w:hAnsi="Times New Roman"/>
          <w:szCs w:val="24"/>
          <w:lang w:val="bg-BG"/>
        </w:rPr>
        <w:t>о</w:t>
      </w:r>
      <w:r w:rsidRPr="00242B17">
        <w:rPr>
          <w:rFonts w:ascii="Times New Roman" w:hAnsi="Times New Roman"/>
          <w:szCs w:val="24"/>
        </w:rPr>
        <w:t xml:space="preserve"> двураменно стълбище с асансьор.</w:t>
      </w:r>
      <w:proofErr w:type="gramEnd"/>
      <w:r w:rsidRPr="00242B17">
        <w:rPr>
          <w:rFonts w:ascii="Times New Roman" w:hAnsi="Times New Roman"/>
          <w:szCs w:val="24"/>
        </w:rPr>
        <w:t xml:space="preserve"> </w:t>
      </w:r>
      <w:proofErr w:type="gramStart"/>
      <w:r w:rsidRPr="00242B17">
        <w:rPr>
          <w:rFonts w:ascii="Times New Roman" w:hAnsi="Times New Roman"/>
          <w:szCs w:val="24"/>
        </w:rPr>
        <w:t xml:space="preserve">Настилката е изпълнена от </w:t>
      </w:r>
      <w:r w:rsidRPr="00A13785">
        <w:rPr>
          <w:rFonts w:ascii="Times New Roman" w:hAnsi="Times New Roman"/>
          <w:szCs w:val="24"/>
        </w:rPr>
        <w:t>обикновена мозайка, а стените от латекс.</w:t>
      </w:r>
      <w:proofErr w:type="gramEnd"/>
      <w:r w:rsidRPr="00A13785">
        <w:rPr>
          <w:rFonts w:ascii="Times New Roman" w:hAnsi="Times New Roman"/>
          <w:szCs w:val="24"/>
        </w:rPr>
        <w:t xml:space="preserve"> </w:t>
      </w:r>
      <w:proofErr w:type="gramStart"/>
      <w:r w:rsidRPr="00A13785">
        <w:rPr>
          <w:rFonts w:ascii="Times New Roman" w:hAnsi="Times New Roman"/>
          <w:szCs w:val="24"/>
        </w:rPr>
        <w:t>Парапета е ажурен, метален.</w:t>
      </w:r>
      <w:proofErr w:type="gramEnd"/>
      <w:r w:rsidRPr="00A13785">
        <w:rPr>
          <w:rFonts w:ascii="Times New Roman" w:hAnsi="Times New Roman"/>
          <w:szCs w:val="24"/>
        </w:rPr>
        <w:t xml:space="preserve"> </w:t>
      </w:r>
      <w:proofErr w:type="gramStart"/>
      <w:r w:rsidRPr="00A13785">
        <w:rPr>
          <w:rFonts w:ascii="Times New Roman" w:hAnsi="Times New Roman"/>
          <w:szCs w:val="24"/>
        </w:rPr>
        <w:t>Прозорците не са подменени, дървени слепени.</w:t>
      </w:r>
      <w:proofErr w:type="gramEnd"/>
      <w:r w:rsidRPr="00A13785">
        <w:rPr>
          <w:rFonts w:ascii="Times New Roman" w:hAnsi="Times New Roman"/>
          <w:szCs w:val="24"/>
        </w:rPr>
        <w:t xml:space="preserve"> </w:t>
      </w:r>
      <w:proofErr w:type="gramStart"/>
      <w:r w:rsidRPr="00A13785">
        <w:rPr>
          <w:rFonts w:ascii="Times New Roman" w:hAnsi="Times New Roman"/>
          <w:szCs w:val="24"/>
        </w:rPr>
        <w:t>Входът се състои от 1</w:t>
      </w:r>
      <w:r w:rsidRPr="00A13785">
        <w:rPr>
          <w:rFonts w:ascii="Times New Roman" w:hAnsi="Times New Roman"/>
          <w:szCs w:val="24"/>
          <w:lang w:val="bg-BG"/>
        </w:rPr>
        <w:t>5</w:t>
      </w:r>
      <w:r w:rsidRPr="00A13785">
        <w:rPr>
          <w:rFonts w:ascii="Times New Roman" w:hAnsi="Times New Roman"/>
          <w:szCs w:val="24"/>
        </w:rPr>
        <w:t xml:space="preserve"> апартамента като на всеки етаж са разположени </w:t>
      </w:r>
      <w:r w:rsidRPr="00A13785">
        <w:rPr>
          <w:rFonts w:ascii="Times New Roman" w:hAnsi="Times New Roman"/>
          <w:szCs w:val="24"/>
          <w:lang w:val="bg-BG"/>
        </w:rPr>
        <w:t>едностаен, двустаен и</w:t>
      </w:r>
      <w:r w:rsidRPr="00A13785">
        <w:rPr>
          <w:rFonts w:ascii="Times New Roman" w:hAnsi="Times New Roman"/>
          <w:szCs w:val="24"/>
        </w:rPr>
        <w:t xml:space="preserve"> триста</w:t>
      </w:r>
      <w:r w:rsidRPr="00A13785">
        <w:rPr>
          <w:rFonts w:ascii="Times New Roman" w:hAnsi="Times New Roman"/>
          <w:szCs w:val="24"/>
          <w:lang w:val="bg-BG"/>
        </w:rPr>
        <w:t>е</w:t>
      </w:r>
      <w:r w:rsidRPr="00A13785">
        <w:rPr>
          <w:rFonts w:ascii="Times New Roman" w:hAnsi="Times New Roman"/>
          <w:szCs w:val="24"/>
        </w:rPr>
        <w:t>н апартамент.</w:t>
      </w:r>
      <w:proofErr w:type="gramEnd"/>
      <w:r w:rsidRPr="00A13785">
        <w:rPr>
          <w:rFonts w:ascii="Times New Roman" w:hAnsi="Times New Roman"/>
          <w:szCs w:val="24"/>
        </w:rPr>
        <w:t xml:space="preserve"> </w:t>
      </w:r>
    </w:p>
    <w:p w:rsidR="00C02B25" w:rsidRPr="00A13785" w:rsidRDefault="00C02B25" w:rsidP="006C4D75">
      <w:pPr>
        <w:pStyle w:val="ListParagraph"/>
        <w:spacing w:before="120" w:after="120" w:line="276" w:lineRule="auto"/>
        <w:ind w:left="0"/>
        <w:jc w:val="both"/>
        <w:rPr>
          <w:rFonts w:ascii="Times New Roman" w:hAnsi="Times New Roman"/>
          <w:szCs w:val="24"/>
          <w:lang w:val="bg-BG"/>
        </w:rPr>
      </w:pPr>
      <w:r w:rsidRPr="00A13785">
        <w:rPr>
          <w:rFonts w:ascii="Times New Roman" w:hAnsi="Times New Roman"/>
          <w:szCs w:val="24"/>
          <w:lang w:val="bg-BG"/>
        </w:rPr>
        <w:t>Едностайните а</w:t>
      </w:r>
      <w:r w:rsidRPr="00A13785">
        <w:rPr>
          <w:rFonts w:ascii="Times New Roman" w:hAnsi="Times New Roman"/>
          <w:szCs w:val="24"/>
        </w:rPr>
        <w:t xml:space="preserve">партаменти се състоят от антре, </w:t>
      </w:r>
      <w:r w:rsidR="00631CCC">
        <w:rPr>
          <w:rFonts w:ascii="Times New Roman" w:hAnsi="Times New Roman"/>
          <w:szCs w:val="24"/>
          <w:lang w:val="bg-BG"/>
        </w:rPr>
        <w:t>спалня</w:t>
      </w:r>
      <w:r w:rsidRPr="00A13785">
        <w:rPr>
          <w:rFonts w:ascii="Times New Roman" w:hAnsi="Times New Roman"/>
          <w:szCs w:val="24"/>
          <w:lang w:val="bg-BG"/>
        </w:rPr>
        <w:t xml:space="preserve"> </w:t>
      </w:r>
      <w:r w:rsidRPr="00A13785">
        <w:rPr>
          <w:rFonts w:ascii="Times New Roman" w:hAnsi="Times New Roman"/>
          <w:szCs w:val="24"/>
        </w:rPr>
        <w:t>кухн</w:t>
      </w:r>
      <w:r w:rsidRPr="00A13785">
        <w:rPr>
          <w:rFonts w:ascii="Times New Roman" w:hAnsi="Times New Roman"/>
          <w:szCs w:val="24"/>
          <w:lang w:val="ru-RU"/>
        </w:rPr>
        <w:t>я</w:t>
      </w:r>
      <w:r w:rsidRPr="00A13785">
        <w:rPr>
          <w:rFonts w:ascii="Times New Roman" w:hAnsi="Times New Roman"/>
          <w:szCs w:val="24"/>
          <w:lang w:val="bg-BG"/>
        </w:rPr>
        <w:t xml:space="preserve"> и</w:t>
      </w:r>
      <w:r w:rsidRPr="00A13785">
        <w:rPr>
          <w:rFonts w:ascii="Times New Roman" w:hAnsi="Times New Roman"/>
          <w:szCs w:val="24"/>
        </w:rPr>
        <w:t xml:space="preserve"> баня с wc</w:t>
      </w:r>
      <w:r w:rsidRPr="00A13785">
        <w:rPr>
          <w:rFonts w:ascii="Times New Roman" w:hAnsi="Times New Roman"/>
          <w:szCs w:val="24"/>
          <w:lang w:val="bg-BG"/>
        </w:rPr>
        <w:t>. Двустайните а</w:t>
      </w:r>
      <w:r w:rsidRPr="00A13785">
        <w:rPr>
          <w:rFonts w:ascii="Times New Roman" w:hAnsi="Times New Roman"/>
          <w:szCs w:val="24"/>
        </w:rPr>
        <w:t>партаменти се състоят от антре, дневна, спалн</w:t>
      </w:r>
      <w:r w:rsidRPr="00A13785">
        <w:rPr>
          <w:rFonts w:ascii="Times New Roman" w:hAnsi="Times New Roman"/>
          <w:szCs w:val="24"/>
          <w:lang w:val="bg-BG"/>
        </w:rPr>
        <w:t>я</w:t>
      </w:r>
      <w:r w:rsidRPr="00A13785">
        <w:rPr>
          <w:rFonts w:ascii="Times New Roman" w:hAnsi="Times New Roman"/>
          <w:szCs w:val="24"/>
        </w:rPr>
        <w:t>, кухн</w:t>
      </w:r>
      <w:r w:rsidRPr="00A13785">
        <w:rPr>
          <w:rFonts w:ascii="Times New Roman" w:hAnsi="Times New Roman"/>
          <w:szCs w:val="24"/>
          <w:lang w:val="ru-RU"/>
        </w:rPr>
        <w:t>я, килер</w:t>
      </w:r>
      <w:r w:rsidRPr="00A13785">
        <w:rPr>
          <w:rFonts w:ascii="Times New Roman" w:hAnsi="Times New Roman"/>
          <w:szCs w:val="24"/>
          <w:lang w:val="bg-BG"/>
        </w:rPr>
        <w:t xml:space="preserve"> и</w:t>
      </w:r>
      <w:r w:rsidRPr="00A13785">
        <w:rPr>
          <w:rFonts w:ascii="Times New Roman" w:hAnsi="Times New Roman"/>
          <w:szCs w:val="24"/>
        </w:rPr>
        <w:t xml:space="preserve"> баня с wc</w:t>
      </w:r>
      <w:r w:rsidRPr="00A13785">
        <w:rPr>
          <w:rFonts w:ascii="Times New Roman" w:hAnsi="Times New Roman"/>
          <w:szCs w:val="24"/>
          <w:lang w:val="bg-BG"/>
        </w:rPr>
        <w:t>. Т</w:t>
      </w:r>
      <w:r w:rsidRPr="00A13785">
        <w:rPr>
          <w:rFonts w:ascii="Times New Roman" w:hAnsi="Times New Roman"/>
          <w:szCs w:val="24"/>
        </w:rPr>
        <w:t>ристайните апартаменти се състоят от антре, дневна, две спални, кухн</w:t>
      </w:r>
      <w:r w:rsidRPr="00A13785">
        <w:rPr>
          <w:rFonts w:ascii="Times New Roman" w:hAnsi="Times New Roman"/>
          <w:szCs w:val="24"/>
          <w:lang w:val="ru-RU"/>
        </w:rPr>
        <w:t>я, мокро</w:t>
      </w:r>
      <w:r w:rsidRPr="00A13785">
        <w:rPr>
          <w:rFonts w:ascii="Times New Roman" w:hAnsi="Times New Roman"/>
          <w:szCs w:val="24"/>
        </w:rPr>
        <w:t>, баня с wc и отделно wc.</w:t>
      </w:r>
    </w:p>
    <w:p w:rsidR="00C02B25" w:rsidRPr="00242B17" w:rsidRDefault="00C02B25" w:rsidP="006C4D75">
      <w:pPr>
        <w:pStyle w:val="ListParagraph"/>
        <w:spacing w:before="120" w:after="120" w:line="276" w:lineRule="auto"/>
        <w:ind w:left="0"/>
        <w:jc w:val="both"/>
        <w:rPr>
          <w:rFonts w:ascii="Times New Roman" w:hAnsi="Times New Roman"/>
          <w:szCs w:val="24"/>
          <w:u w:val="single"/>
          <w:lang w:val="bg-BG"/>
        </w:rPr>
      </w:pPr>
      <w:r w:rsidRPr="00242B17">
        <w:rPr>
          <w:rFonts w:ascii="Times New Roman" w:hAnsi="Times New Roman"/>
          <w:b/>
          <w:szCs w:val="24"/>
          <w:u w:val="single"/>
          <w:lang w:val="bg-BG"/>
        </w:rPr>
        <w:t>Вход</w:t>
      </w:r>
      <w:r>
        <w:rPr>
          <w:rFonts w:ascii="Times New Roman" w:hAnsi="Times New Roman"/>
          <w:b/>
          <w:szCs w:val="24"/>
          <w:u w:val="single"/>
          <w:lang w:val="bg-BG"/>
        </w:rPr>
        <w:t xml:space="preserve"> „Б</w:t>
      </w:r>
      <w:r w:rsidRPr="00242B17">
        <w:rPr>
          <w:rFonts w:ascii="Times New Roman" w:hAnsi="Times New Roman"/>
          <w:b/>
          <w:szCs w:val="24"/>
          <w:u w:val="single"/>
          <w:lang w:val="bg-BG"/>
        </w:rPr>
        <w:t>”</w:t>
      </w:r>
      <w:r w:rsidRPr="00242B17">
        <w:rPr>
          <w:rFonts w:ascii="Times New Roman" w:hAnsi="Times New Roman"/>
          <w:szCs w:val="24"/>
          <w:u w:val="single"/>
          <w:lang w:val="bg-BG"/>
        </w:rPr>
        <w:t>:</w:t>
      </w:r>
    </w:p>
    <w:p w:rsidR="00C02B25" w:rsidRPr="00A13785" w:rsidRDefault="00C02B25" w:rsidP="006C4D75">
      <w:pPr>
        <w:pStyle w:val="BodyTextIndent"/>
        <w:spacing w:before="120"/>
        <w:ind w:left="0" w:firstLine="720"/>
        <w:jc w:val="both"/>
        <w:rPr>
          <w:rFonts w:ascii="Times New Roman" w:hAnsi="Times New Roman"/>
          <w:szCs w:val="24"/>
        </w:rPr>
      </w:pPr>
      <w:proofErr w:type="gramStart"/>
      <w:r w:rsidRPr="00242B17">
        <w:rPr>
          <w:rFonts w:ascii="Times New Roman" w:hAnsi="Times New Roman"/>
          <w:szCs w:val="24"/>
        </w:rPr>
        <w:t>Входното пространство е добре оформено.</w:t>
      </w:r>
      <w:proofErr w:type="gramEnd"/>
      <w:r w:rsidRPr="00242B17">
        <w:rPr>
          <w:rFonts w:ascii="Times New Roman" w:hAnsi="Times New Roman"/>
          <w:szCs w:val="24"/>
        </w:rPr>
        <w:t xml:space="preserve"> </w:t>
      </w:r>
      <w:proofErr w:type="gramStart"/>
      <w:r w:rsidRPr="00242B17">
        <w:rPr>
          <w:rFonts w:ascii="Times New Roman" w:hAnsi="Times New Roman"/>
          <w:szCs w:val="24"/>
        </w:rPr>
        <w:t>Входната врата е метална, отваряща се навън.</w:t>
      </w:r>
      <w:proofErr w:type="gramEnd"/>
      <w:r w:rsidRPr="00242B17">
        <w:rPr>
          <w:rFonts w:ascii="Times New Roman" w:hAnsi="Times New Roman"/>
          <w:szCs w:val="24"/>
        </w:rPr>
        <w:t xml:space="preserve"> </w:t>
      </w:r>
      <w:proofErr w:type="gramStart"/>
      <w:r w:rsidRPr="00242B17">
        <w:rPr>
          <w:rFonts w:ascii="Times New Roman" w:hAnsi="Times New Roman"/>
          <w:szCs w:val="24"/>
        </w:rPr>
        <w:t>Достъпа до всеки етаж става, чрез прав</w:t>
      </w:r>
      <w:r>
        <w:rPr>
          <w:rFonts w:ascii="Times New Roman" w:hAnsi="Times New Roman"/>
          <w:szCs w:val="24"/>
          <w:lang w:val="bg-BG"/>
        </w:rPr>
        <w:t>о</w:t>
      </w:r>
      <w:r w:rsidRPr="00242B17">
        <w:rPr>
          <w:rFonts w:ascii="Times New Roman" w:hAnsi="Times New Roman"/>
          <w:szCs w:val="24"/>
        </w:rPr>
        <w:t xml:space="preserve"> двураменно стълбище с асансьор.</w:t>
      </w:r>
      <w:proofErr w:type="gramEnd"/>
      <w:r w:rsidRPr="00242B17">
        <w:rPr>
          <w:rFonts w:ascii="Times New Roman" w:hAnsi="Times New Roman"/>
          <w:szCs w:val="24"/>
        </w:rPr>
        <w:t xml:space="preserve"> </w:t>
      </w:r>
      <w:proofErr w:type="gramStart"/>
      <w:r w:rsidRPr="00242B17">
        <w:rPr>
          <w:rFonts w:ascii="Times New Roman" w:hAnsi="Times New Roman"/>
          <w:szCs w:val="24"/>
        </w:rPr>
        <w:t xml:space="preserve">Настилката е изпълнена от </w:t>
      </w:r>
      <w:r w:rsidRPr="00A13785">
        <w:rPr>
          <w:rFonts w:ascii="Times New Roman" w:hAnsi="Times New Roman"/>
          <w:szCs w:val="24"/>
        </w:rPr>
        <w:t>обикновена мозайка, а стените от латекс.</w:t>
      </w:r>
      <w:proofErr w:type="gramEnd"/>
      <w:r w:rsidRPr="00A13785">
        <w:rPr>
          <w:rFonts w:ascii="Times New Roman" w:hAnsi="Times New Roman"/>
          <w:szCs w:val="24"/>
        </w:rPr>
        <w:t xml:space="preserve"> </w:t>
      </w:r>
      <w:proofErr w:type="gramStart"/>
      <w:r w:rsidRPr="00A13785">
        <w:rPr>
          <w:rFonts w:ascii="Times New Roman" w:hAnsi="Times New Roman"/>
          <w:szCs w:val="24"/>
        </w:rPr>
        <w:t>Парапета е ажурен, метален.</w:t>
      </w:r>
      <w:proofErr w:type="gramEnd"/>
      <w:r w:rsidRPr="00A13785">
        <w:rPr>
          <w:rFonts w:ascii="Times New Roman" w:hAnsi="Times New Roman"/>
          <w:szCs w:val="24"/>
        </w:rPr>
        <w:t xml:space="preserve"> </w:t>
      </w:r>
      <w:proofErr w:type="gramStart"/>
      <w:r w:rsidRPr="00A13785">
        <w:rPr>
          <w:rFonts w:ascii="Times New Roman" w:hAnsi="Times New Roman"/>
          <w:szCs w:val="24"/>
        </w:rPr>
        <w:t>Прозорците не са подменени, дървени слепени.</w:t>
      </w:r>
      <w:proofErr w:type="gramEnd"/>
      <w:r w:rsidRPr="00A13785">
        <w:rPr>
          <w:rFonts w:ascii="Times New Roman" w:hAnsi="Times New Roman"/>
          <w:szCs w:val="24"/>
        </w:rPr>
        <w:t xml:space="preserve"> </w:t>
      </w:r>
      <w:proofErr w:type="gramStart"/>
      <w:r w:rsidRPr="00A13785">
        <w:rPr>
          <w:rFonts w:ascii="Times New Roman" w:hAnsi="Times New Roman"/>
          <w:szCs w:val="24"/>
        </w:rPr>
        <w:t>Входът се състои от 1</w:t>
      </w:r>
      <w:r w:rsidRPr="00A13785">
        <w:rPr>
          <w:rFonts w:ascii="Times New Roman" w:hAnsi="Times New Roman"/>
          <w:szCs w:val="24"/>
          <w:lang w:val="bg-BG"/>
        </w:rPr>
        <w:t>8</w:t>
      </w:r>
      <w:r w:rsidRPr="00A13785">
        <w:rPr>
          <w:rFonts w:ascii="Times New Roman" w:hAnsi="Times New Roman"/>
          <w:szCs w:val="24"/>
        </w:rPr>
        <w:t xml:space="preserve"> апартамента като на всеки етаж са разположени </w:t>
      </w:r>
      <w:r w:rsidRPr="00A13785">
        <w:rPr>
          <w:rFonts w:ascii="Times New Roman" w:hAnsi="Times New Roman"/>
          <w:szCs w:val="24"/>
          <w:lang w:val="bg-BG"/>
        </w:rPr>
        <w:t>едностаен, двустаен и</w:t>
      </w:r>
      <w:r w:rsidRPr="00A13785">
        <w:rPr>
          <w:rFonts w:ascii="Times New Roman" w:hAnsi="Times New Roman"/>
          <w:szCs w:val="24"/>
        </w:rPr>
        <w:t xml:space="preserve"> триста</w:t>
      </w:r>
      <w:r w:rsidRPr="00A13785">
        <w:rPr>
          <w:rFonts w:ascii="Times New Roman" w:hAnsi="Times New Roman"/>
          <w:szCs w:val="24"/>
          <w:lang w:val="bg-BG"/>
        </w:rPr>
        <w:t>е</w:t>
      </w:r>
      <w:r w:rsidRPr="00A13785">
        <w:rPr>
          <w:rFonts w:ascii="Times New Roman" w:hAnsi="Times New Roman"/>
          <w:szCs w:val="24"/>
        </w:rPr>
        <w:t>н апартамент.</w:t>
      </w:r>
      <w:proofErr w:type="gramEnd"/>
      <w:r w:rsidRPr="00A13785">
        <w:rPr>
          <w:rFonts w:ascii="Times New Roman" w:hAnsi="Times New Roman"/>
          <w:szCs w:val="24"/>
        </w:rPr>
        <w:t xml:space="preserve"> </w:t>
      </w:r>
    </w:p>
    <w:p w:rsidR="00C02B25" w:rsidRPr="00A13785" w:rsidRDefault="00C02B25" w:rsidP="006C4D75">
      <w:pPr>
        <w:pStyle w:val="ListParagraph"/>
        <w:spacing w:before="120" w:after="120" w:line="276" w:lineRule="auto"/>
        <w:ind w:left="0"/>
        <w:jc w:val="both"/>
        <w:rPr>
          <w:rFonts w:ascii="Times New Roman" w:hAnsi="Times New Roman"/>
          <w:szCs w:val="24"/>
          <w:lang w:val="bg-BG"/>
        </w:rPr>
      </w:pPr>
      <w:r w:rsidRPr="00A13785">
        <w:rPr>
          <w:rFonts w:ascii="Times New Roman" w:hAnsi="Times New Roman"/>
          <w:szCs w:val="24"/>
          <w:lang w:val="bg-BG"/>
        </w:rPr>
        <w:t>Едностайните а</w:t>
      </w:r>
      <w:r w:rsidRPr="00A13785">
        <w:rPr>
          <w:rFonts w:ascii="Times New Roman" w:hAnsi="Times New Roman"/>
          <w:szCs w:val="24"/>
        </w:rPr>
        <w:t xml:space="preserve">партаменти се състоят от антре, </w:t>
      </w:r>
      <w:r w:rsidR="00631CCC">
        <w:rPr>
          <w:rFonts w:ascii="Times New Roman" w:hAnsi="Times New Roman"/>
          <w:szCs w:val="24"/>
          <w:lang w:val="bg-BG"/>
        </w:rPr>
        <w:t>спалня</w:t>
      </w:r>
      <w:r w:rsidRPr="00A13785">
        <w:rPr>
          <w:rFonts w:ascii="Times New Roman" w:hAnsi="Times New Roman"/>
          <w:szCs w:val="24"/>
        </w:rPr>
        <w:t>,</w:t>
      </w:r>
      <w:r w:rsidRPr="00A13785">
        <w:rPr>
          <w:rFonts w:ascii="Times New Roman" w:hAnsi="Times New Roman"/>
          <w:szCs w:val="24"/>
          <w:lang w:val="bg-BG"/>
        </w:rPr>
        <w:t xml:space="preserve"> </w:t>
      </w:r>
      <w:r w:rsidRPr="00A13785">
        <w:rPr>
          <w:rFonts w:ascii="Times New Roman" w:hAnsi="Times New Roman"/>
          <w:szCs w:val="24"/>
        </w:rPr>
        <w:t>кухн</w:t>
      </w:r>
      <w:r w:rsidRPr="00A13785">
        <w:rPr>
          <w:rFonts w:ascii="Times New Roman" w:hAnsi="Times New Roman"/>
          <w:szCs w:val="24"/>
          <w:lang w:val="ru-RU"/>
        </w:rPr>
        <w:t>я</w:t>
      </w:r>
      <w:r w:rsidRPr="00A13785">
        <w:rPr>
          <w:rFonts w:ascii="Times New Roman" w:hAnsi="Times New Roman"/>
          <w:szCs w:val="24"/>
          <w:lang w:val="bg-BG"/>
        </w:rPr>
        <w:t xml:space="preserve"> и</w:t>
      </w:r>
      <w:r w:rsidRPr="00A13785">
        <w:rPr>
          <w:rFonts w:ascii="Times New Roman" w:hAnsi="Times New Roman"/>
          <w:szCs w:val="24"/>
        </w:rPr>
        <w:t xml:space="preserve"> баня с wc</w:t>
      </w:r>
      <w:r w:rsidRPr="00A13785">
        <w:rPr>
          <w:rFonts w:ascii="Times New Roman" w:hAnsi="Times New Roman"/>
          <w:szCs w:val="24"/>
          <w:lang w:val="bg-BG"/>
        </w:rPr>
        <w:t>. Двустайните а</w:t>
      </w:r>
      <w:r w:rsidRPr="00A13785">
        <w:rPr>
          <w:rFonts w:ascii="Times New Roman" w:hAnsi="Times New Roman"/>
          <w:szCs w:val="24"/>
        </w:rPr>
        <w:t>партаменти се състоят от антре, дневна, спалн</w:t>
      </w:r>
      <w:r w:rsidRPr="00A13785">
        <w:rPr>
          <w:rFonts w:ascii="Times New Roman" w:hAnsi="Times New Roman"/>
          <w:szCs w:val="24"/>
          <w:lang w:val="bg-BG"/>
        </w:rPr>
        <w:t>я</w:t>
      </w:r>
      <w:r w:rsidRPr="00A13785">
        <w:rPr>
          <w:rFonts w:ascii="Times New Roman" w:hAnsi="Times New Roman"/>
          <w:szCs w:val="24"/>
        </w:rPr>
        <w:t>, кухн</w:t>
      </w:r>
      <w:r w:rsidRPr="00A13785">
        <w:rPr>
          <w:rFonts w:ascii="Times New Roman" w:hAnsi="Times New Roman"/>
          <w:szCs w:val="24"/>
          <w:lang w:val="ru-RU"/>
        </w:rPr>
        <w:t>я, килер</w:t>
      </w:r>
      <w:r w:rsidRPr="00A13785">
        <w:rPr>
          <w:rFonts w:ascii="Times New Roman" w:hAnsi="Times New Roman"/>
          <w:szCs w:val="24"/>
          <w:lang w:val="bg-BG"/>
        </w:rPr>
        <w:t xml:space="preserve"> и</w:t>
      </w:r>
      <w:r w:rsidRPr="00A13785">
        <w:rPr>
          <w:rFonts w:ascii="Times New Roman" w:hAnsi="Times New Roman"/>
          <w:szCs w:val="24"/>
        </w:rPr>
        <w:t xml:space="preserve"> баня с wc</w:t>
      </w:r>
      <w:r w:rsidRPr="00A13785">
        <w:rPr>
          <w:rFonts w:ascii="Times New Roman" w:hAnsi="Times New Roman"/>
          <w:szCs w:val="24"/>
          <w:lang w:val="bg-BG"/>
        </w:rPr>
        <w:t>. Т</w:t>
      </w:r>
      <w:r w:rsidRPr="00A13785">
        <w:rPr>
          <w:rFonts w:ascii="Times New Roman" w:hAnsi="Times New Roman"/>
          <w:szCs w:val="24"/>
        </w:rPr>
        <w:t>ристайните апартаменти се състоят от антре, дневна, две спални, кухн</w:t>
      </w:r>
      <w:r w:rsidRPr="00A13785">
        <w:rPr>
          <w:rFonts w:ascii="Times New Roman" w:hAnsi="Times New Roman"/>
          <w:szCs w:val="24"/>
          <w:lang w:val="ru-RU"/>
        </w:rPr>
        <w:t>я, мокро</w:t>
      </w:r>
      <w:r w:rsidRPr="00A13785">
        <w:rPr>
          <w:rFonts w:ascii="Times New Roman" w:hAnsi="Times New Roman"/>
          <w:szCs w:val="24"/>
        </w:rPr>
        <w:t>, баня с wc и отделно wc.</w:t>
      </w:r>
    </w:p>
    <w:p w:rsidR="00C02B25" w:rsidRPr="00242B17" w:rsidRDefault="00C02B25" w:rsidP="006C4D75">
      <w:pPr>
        <w:pStyle w:val="ListParagraph"/>
        <w:spacing w:before="120" w:after="120" w:line="276" w:lineRule="auto"/>
        <w:ind w:left="0"/>
        <w:jc w:val="both"/>
        <w:rPr>
          <w:rFonts w:ascii="Times New Roman" w:hAnsi="Times New Roman"/>
          <w:szCs w:val="24"/>
          <w:u w:val="single"/>
          <w:lang w:val="bg-BG"/>
        </w:rPr>
      </w:pPr>
      <w:r w:rsidRPr="00242B17">
        <w:rPr>
          <w:rFonts w:ascii="Times New Roman" w:hAnsi="Times New Roman"/>
          <w:b/>
          <w:szCs w:val="24"/>
          <w:u w:val="single"/>
          <w:lang w:val="bg-BG"/>
        </w:rPr>
        <w:t>Вход</w:t>
      </w:r>
      <w:r>
        <w:rPr>
          <w:rFonts w:ascii="Times New Roman" w:hAnsi="Times New Roman"/>
          <w:b/>
          <w:szCs w:val="24"/>
          <w:u w:val="single"/>
          <w:lang w:val="bg-BG"/>
        </w:rPr>
        <w:t xml:space="preserve"> „В</w:t>
      </w:r>
      <w:r w:rsidRPr="00242B17">
        <w:rPr>
          <w:rFonts w:ascii="Times New Roman" w:hAnsi="Times New Roman"/>
          <w:b/>
          <w:szCs w:val="24"/>
          <w:u w:val="single"/>
          <w:lang w:val="bg-BG"/>
        </w:rPr>
        <w:t>”</w:t>
      </w:r>
      <w:r w:rsidRPr="00242B17">
        <w:rPr>
          <w:rFonts w:ascii="Times New Roman" w:hAnsi="Times New Roman"/>
          <w:szCs w:val="24"/>
          <w:u w:val="single"/>
          <w:lang w:val="bg-BG"/>
        </w:rPr>
        <w:t>:</w:t>
      </w:r>
    </w:p>
    <w:p w:rsidR="00C02B25" w:rsidRPr="00A13785" w:rsidRDefault="00C02B25" w:rsidP="006C4D75">
      <w:pPr>
        <w:pStyle w:val="BodyTextIndent"/>
        <w:spacing w:before="120"/>
        <w:ind w:left="0" w:firstLine="720"/>
        <w:jc w:val="both"/>
        <w:rPr>
          <w:rFonts w:ascii="Times New Roman" w:hAnsi="Times New Roman"/>
          <w:szCs w:val="24"/>
        </w:rPr>
      </w:pPr>
      <w:proofErr w:type="gramStart"/>
      <w:r w:rsidRPr="00242B17">
        <w:rPr>
          <w:rFonts w:ascii="Times New Roman" w:hAnsi="Times New Roman"/>
          <w:szCs w:val="24"/>
        </w:rPr>
        <w:t>Входното пространство е добре оформено.</w:t>
      </w:r>
      <w:proofErr w:type="gramEnd"/>
      <w:r w:rsidRPr="00242B17">
        <w:rPr>
          <w:rFonts w:ascii="Times New Roman" w:hAnsi="Times New Roman"/>
          <w:szCs w:val="24"/>
        </w:rPr>
        <w:t xml:space="preserve"> </w:t>
      </w:r>
      <w:proofErr w:type="gramStart"/>
      <w:r w:rsidRPr="00242B17">
        <w:rPr>
          <w:rFonts w:ascii="Times New Roman" w:hAnsi="Times New Roman"/>
          <w:szCs w:val="24"/>
        </w:rPr>
        <w:t>Входната врата е метална, отваряща се навън.</w:t>
      </w:r>
      <w:proofErr w:type="gramEnd"/>
      <w:r w:rsidRPr="00242B17">
        <w:rPr>
          <w:rFonts w:ascii="Times New Roman" w:hAnsi="Times New Roman"/>
          <w:szCs w:val="24"/>
        </w:rPr>
        <w:t xml:space="preserve"> </w:t>
      </w:r>
      <w:proofErr w:type="gramStart"/>
      <w:r w:rsidRPr="00242B17">
        <w:rPr>
          <w:rFonts w:ascii="Times New Roman" w:hAnsi="Times New Roman"/>
          <w:szCs w:val="24"/>
        </w:rPr>
        <w:t>Достъпа до всеки етаж става, чрез права двураменно стълбище с асансьор.</w:t>
      </w:r>
      <w:proofErr w:type="gramEnd"/>
      <w:r w:rsidRPr="00242B17">
        <w:rPr>
          <w:rFonts w:ascii="Times New Roman" w:hAnsi="Times New Roman"/>
          <w:szCs w:val="24"/>
        </w:rPr>
        <w:t xml:space="preserve"> </w:t>
      </w:r>
      <w:proofErr w:type="gramStart"/>
      <w:r w:rsidRPr="00242B17">
        <w:rPr>
          <w:rFonts w:ascii="Times New Roman" w:hAnsi="Times New Roman"/>
          <w:szCs w:val="24"/>
        </w:rPr>
        <w:t xml:space="preserve">Настилката е изпълнена от </w:t>
      </w:r>
      <w:r w:rsidRPr="00A13785">
        <w:rPr>
          <w:rFonts w:ascii="Times New Roman" w:hAnsi="Times New Roman"/>
          <w:szCs w:val="24"/>
        </w:rPr>
        <w:t>обикновена мозайка, а стените от латекс.</w:t>
      </w:r>
      <w:proofErr w:type="gramEnd"/>
      <w:r w:rsidRPr="00A13785">
        <w:rPr>
          <w:rFonts w:ascii="Times New Roman" w:hAnsi="Times New Roman"/>
          <w:szCs w:val="24"/>
        </w:rPr>
        <w:t xml:space="preserve"> </w:t>
      </w:r>
      <w:proofErr w:type="gramStart"/>
      <w:r w:rsidRPr="00A13785">
        <w:rPr>
          <w:rFonts w:ascii="Times New Roman" w:hAnsi="Times New Roman"/>
          <w:szCs w:val="24"/>
        </w:rPr>
        <w:t>Парапета е ажурен, метален.</w:t>
      </w:r>
      <w:proofErr w:type="gramEnd"/>
      <w:r w:rsidRPr="00A13785">
        <w:rPr>
          <w:rFonts w:ascii="Times New Roman" w:hAnsi="Times New Roman"/>
          <w:szCs w:val="24"/>
        </w:rPr>
        <w:t xml:space="preserve"> </w:t>
      </w:r>
      <w:proofErr w:type="gramStart"/>
      <w:r w:rsidRPr="00A13785">
        <w:rPr>
          <w:rFonts w:ascii="Times New Roman" w:hAnsi="Times New Roman"/>
          <w:szCs w:val="24"/>
        </w:rPr>
        <w:t>Прозорците са подменени</w:t>
      </w:r>
      <w:r w:rsidRPr="00A13785">
        <w:rPr>
          <w:rFonts w:ascii="Times New Roman" w:hAnsi="Times New Roman"/>
          <w:szCs w:val="24"/>
          <w:lang w:val="bg-BG"/>
        </w:rPr>
        <w:t xml:space="preserve"> с такива от </w:t>
      </w:r>
      <w:r w:rsidRPr="00A13785">
        <w:rPr>
          <w:rFonts w:ascii="Times New Roman" w:hAnsi="Times New Roman"/>
          <w:szCs w:val="24"/>
        </w:rPr>
        <w:t>PVC</w:t>
      </w:r>
      <w:r w:rsidRPr="00A13785">
        <w:rPr>
          <w:rFonts w:ascii="Times New Roman" w:hAnsi="Times New Roman"/>
          <w:szCs w:val="24"/>
          <w:lang w:val="bg-BG"/>
        </w:rPr>
        <w:t xml:space="preserve"> материал</w:t>
      </w:r>
      <w:r w:rsidRPr="00A13785">
        <w:rPr>
          <w:rFonts w:ascii="Times New Roman" w:hAnsi="Times New Roman"/>
          <w:szCs w:val="24"/>
        </w:rPr>
        <w:t>.</w:t>
      </w:r>
      <w:proofErr w:type="gramEnd"/>
      <w:r w:rsidRPr="00A13785">
        <w:rPr>
          <w:rFonts w:ascii="Times New Roman" w:hAnsi="Times New Roman"/>
          <w:szCs w:val="24"/>
        </w:rPr>
        <w:t xml:space="preserve"> </w:t>
      </w:r>
      <w:proofErr w:type="gramStart"/>
      <w:r w:rsidRPr="00A13785">
        <w:rPr>
          <w:rFonts w:ascii="Times New Roman" w:hAnsi="Times New Roman"/>
          <w:szCs w:val="24"/>
        </w:rPr>
        <w:t>Входът се състои от 1</w:t>
      </w:r>
      <w:r w:rsidRPr="00A13785">
        <w:rPr>
          <w:rFonts w:ascii="Times New Roman" w:hAnsi="Times New Roman"/>
          <w:szCs w:val="24"/>
          <w:lang w:val="bg-BG"/>
        </w:rPr>
        <w:t>5</w:t>
      </w:r>
      <w:r w:rsidRPr="00A13785">
        <w:rPr>
          <w:rFonts w:ascii="Times New Roman" w:hAnsi="Times New Roman"/>
          <w:szCs w:val="24"/>
        </w:rPr>
        <w:t xml:space="preserve"> апартамента като на всеки етаж са разположени </w:t>
      </w:r>
      <w:r w:rsidRPr="00A13785">
        <w:rPr>
          <w:rFonts w:ascii="Times New Roman" w:hAnsi="Times New Roman"/>
          <w:szCs w:val="24"/>
          <w:lang w:val="bg-BG"/>
        </w:rPr>
        <w:t>едностаен, двустаен и</w:t>
      </w:r>
      <w:r w:rsidRPr="00A13785">
        <w:rPr>
          <w:rFonts w:ascii="Times New Roman" w:hAnsi="Times New Roman"/>
          <w:szCs w:val="24"/>
        </w:rPr>
        <w:t xml:space="preserve"> триста</w:t>
      </w:r>
      <w:r w:rsidRPr="00A13785">
        <w:rPr>
          <w:rFonts w:ascii="Times New Roman" w:hAnsi="Times New Roman"/>
          <w:szCs w:val="24"/>
          <w:lang w:val="bg-BG"/>
        </w:rPr>
        <w:t>е</w:t>
      </w:r>
      <w:r w:rsidRPr="00A13785">
        <w:rPr>
          <w:rFonts w:ascii="Times New Roman" w:hAnsi="Times New Roman"/>
          <w:szCs w:val="24"/>
        </w:rPr>
        <w:t>н апартамент.</w:t>
      </w:r>
      <w:proofErr w:type="gramEnd"/>
      <w:r w:rsidRPr="00A13785">
        <w:rPr>
          <w:rFonts w:ascii="Times New Roman" w:hAnsi="Times New Roman"/>
          <w:szCs w:val="24"/>
        </w:rPr>
        <w:t xml:space="preserve"> </w:t>
      </w:r>
    </w:p>
    <w:p w:rsidR="00C02B25" w:rsidRPr="00A13785" w:rsidRDefault="00C02B25" w:rsidP="006C4D75">
      <w:pPr>
        <w:pStyle w:val="ListParagraph"/>
        <w:spacing w:before="120" w:after="120" w:line="276" w:lineRule="auto"/>
        <w:ind w:left="0"/>
        <w:jc w:val="both"/>
        <w:rPr>
          <w:rFonts w:ascii="Times New Roman" w:hAnsi="Times New Roman"/>
          <w:szCs w:val="24"/>
          <w:lang w:val="bg-BG"/>
        </w:rPr>
      </w:pPr>
      <w:r w:rsidRPr="00A13785">
        <w:rPr>
          <w:rFonts w:ascii="Times New Roman" w:hAnsi="Times New Roman"/>
          <w:szCs w:val="24"/>
          <w:lang w:val="bg-BG"/>
        </w:rPr>
        <w:t>Едностайните а</w:t>
      </w:r>
      <w:r w:rsidRPr="00A13785">
        <w:rPr>
          <w:rFonts w:ascii="Times New Roman" w:hAnsi="Times New Roman"/>
          <w:szCs w:val="24"/>
        </w:rPr>
        <w:t xml:space="preserve">партаменти се състоят от антре, </w:t>
      </w:r>
      <w:r w:rsidR="00631CCC">
        <w:rPr>
          <w:rFonts w:ascii="Times New Roman" w:hAnsi="Times New Roman"/>
          <w:szCs w:val="24"/>
          <w:lang w:val="bg-BG"/>
        </w:rPr>
        <w:t>спалня</w:t>
      </w:r>
      <w:r w:rsidRPr="00A13785">
        <w:rPr>
          <w:rFonts w:ascii="Times New Roman" w:hAnsi="Times New Roman"/>
          <w:szCs w:val="24"/>
        </w:rPr>
        <w:t>,</w:t>
      </w:r>
      <w:r w:rsidRPr="00A13785">
        <w:rPr>
          <w:rFonts w:ascii="Times New Roman" w:hAnsi="Times New Roman"/>
          <w:szCs w:val="24"/>
          <w:lang w:val="bg-BG"/>
        </w:rPr>
        <w:t xml:space="preserve"> </w:t>
      </w:r>
      <w:r w:rsidRPr="00A13785">
        <w:rPr>
          <w:rFonts w:ascii="Times New Roman" w:hAnsi="Times New Roman"/>
          <w:szCs w:val="24"/>
        </w:rPr>
        <w:t>кухн</w:t>
      </w:r>
      <w:r w:rsidRPr="00A13785">
        <w:rPr>
          <w:rFonts w:ascii="Times New Roman" w:hAnsi="Times New Roman"/>
          <w:szCs w:val="24"/>
          <w:lang w:val="ru-RU"/>
        </w:rPr>
        <w:t>я</w:t>
      </w:r>
      <w:r w:rsidRPr="00A13785">
        <w:rPr>
          <w:rFonts w:ascii="Times New Roman" w:hAnsi="Times New Roman"/>
          <w:szCs w:val="24"/>
          <w:lang w:val="bg-BG"/>
        </w:rPr>
        <w:t xml:space="preserve"> и</w:t>
      </w:r>
      <w:r w:rsidRPr="00A13785">
        <w:rPr>
          <w:rFonts w:ascii="Times New Roman" w:hAnsi="Times New Roman"/>
          <w:szCs w:val="24"/>
        </w:rPr>
        <w:t xml:space="preserve"> баня с wc</w:t>
      </w:r>
      <w:r w:rsidRPr="00A13785">
        <w:rPr>
          <w:rFonts w:ascii="Times New Roman" w:hAnsi="Times New Roman"/>
          <w:szCs w:val="24"/>
          <w:lang w:val="bg-BG"/>
        </w:rPr>
        <w:t>. Двустайните а</w:t>
      </w:r>
      <w:r w:rsidRPr="00A13785">
        <w:rPr>
          <w:rFonts w:ascii="Times New Roman" w:hAnsi="Times New Roman"/>
          <w:szCs w:val="24"/>
        </w:rPr>
        <w:t>партаменти се състоят от антре, дневна, спалн</w:t>
      </w:r>
      <w:r w:rsidRPr="00A13785">
        <w:rPr>
          <w:rFonts w:ascii="Times New Roman" w:hAnsi="Times New Roman"/>
          <w:szCs w:val="24"/>
          <w:lang w:val="bg-BG"/>
        </w:rPr>
        <w:t>я</w:t>
      </w:r>
      <w:r w:rsidRPr="00A13785">
        <w:rPr>
          <w:rFonts w:ascii="Times New Roman" w:hAnsi="Times New Roman"/>
          <w:szCs w:val="24"/>
        </w:rPr>
        <w:t>, кухн</w:t>
      </w:r>
      <w:r w:rsidRPr="00A13785">
        <w:rPr>
          <w:rFonts w:ascii="Times New Roman" w:hAnsi="Times New Roman"/>
          <w:szCs w:val="24"/>
          <w:lang w:val="ru-RU"/>
        </w:rPr>
        <w:t>я, килер</w:t>
      </w:r>
      <w:r w:rsidRPr="00A13785">
        <w:rPr>
          <w:rFonts w:ascii="Times New Roman" w:hAnsi="Times New Roman"/>
          <w:szCs w:val="24"/>
          <w:lang w:val="bg-BG"/>
        </w:rPr>
        <w:t xml:space="preserve"> и</w:t>
      </w:r>
      <w:r w:rsidRPr="00A13785">
        <w:rPr>
          <w:rFonts w:ascii="Times New Roman" w:hAnsi="Times New Roman"/>
          <w:szCs w:val="24"/>
        </w:rPr>
        <w:t xml:space="preserve"> баня с wc</w:t>
      </w:r>
      <w:r w:rsidRPr="00A13785">
        <w:rPr>
          <w:rFonts w:ascii="Times New Roman" w:hAnsi="Times New Roman"/>
          <w:szCs w:val="24"/>
          <w:lang w:val="bg-BG"/>
        </w:rPr>
        <w:t>. Т</w:t>
      </w:r>
      <w:r w:rsidRPr="00A13785">
        <w:rPr>
          <w:rFonts w:ascii="Times New Roman" w:hAnsi="Times New Roman"/>
          <w:szCs w:val="24"/>
        </w:rPr>
        <w:t>ристайните апартаменти се състоят от антре, дневна, две спални, кухн</w:t>
      </w:r>
      <w:r w:rsidRPr="00A13785">
        <w:rPr>
          <w:rFonts w:ascii="Times New Roman" w:hAnsi="Times New Roman"/>
          <w:szCs w:val="24"/>
          <w:lang w:val="ru-RU"/>
        </w:rPr>
        <w:t>я, мокро</w:t>
      </w:r>
      <w:r w:rsidRPr="00A13785">
        <w:rPr>
          <w:rFonts w:ascii="Times New Roman" w:hAnsi="Times New Roman"/>
          <w:szCs w:val="24"/>
        </w:rPr>
        <w:t>, баня с wc и отделно wc.</w:t>
      </w:r>
    </w:p>
    <w:p w:rsidR="00C02B25" w:rsidRPr="000A5689" w:rsidRDefault="00C02B25" w:rsidP="006C4D75">
      <w:pPr>
        <w:spacing w:before="120" w:after="120" w:line="276" w:lineRule="auto"/>
        <w:jc w:val="both"/>
        <w:rPr>
          <w:rFonts w:ascii="Times New Roman" w:hAnsi="Times New Roman"/>
          <w:i/>
          <w:caps/>
          <w:u w:val="single"/>
        </w:rPr>
      </w:pPr>
      <w:r w:rsidRPr="00915352">
        <w:rPr>
          <w:rFonts w:ascii="Times New Roman" w:hAnsi="Times New Roman"/>
          <w:b/>
          <w:noProof/>
          <w:color w:val="FF0000"/>
          <w:szCs w:val="24"/>
          <w:lang w:val="bg-BG" w:eastAsia="bg-BG"/>
        </w:rPr>
        <w:t xml:space="preserve">   </w:t>
      </w:r>
      <w:bookmarkStart w:id="1" w:name="_GoBack"/>
      <w:bookmarkEnd w:id="1"/>
      <w:r w:rsidRPr="000A5689">
        <w:rPr>
          <w:rFonts w:ascii="Times New Roman" w:hAnsi="Times New Roman"/>
          <w:i/>
          <w:u w:val="single"/>
        </w:rPr>
        <w:t>ОЦЕНКА НА ТЕХНИЧЕСКИТЕ ХАРАКТЕРИСТИКИ ЗА СЪОТВЕТСТВИЕ /НЕСЪОТВЕТСТВИЕ/ СЪС СЪЩЕСТВЕНИТЕ ИЗИСКВАНИЯ ПО ЧЛ.169 ОТ ЗУТ</w:t>
      </w:r>
    </w:p>
    <w:p w:rsidR="00C02B25" w:rsidRPr="00C119EE" w:rsidRDefault="00C02B25" w:rsidP="009B409A">
      <w:pPr>
        <w:spacing w:line="276" w:lineRule="auto"/>
        <w:jc w:val="both"/>
        <w:rPr>
          <w:rFonts w:ascii="Times New Roman" w:hAnsi="Times New Roman"/>
          <w:color w:val="000000" w:themeColor="text1"/>
          <w:szCs w:val="24"/>
          <w:lang w:val="bg-BG"/>
        </w:rPr>
      </w:pPr>
      <w:r>
        <w:rPr>
          <w:rFonts w:ascii="Times New Roman" w:hAnsi="Times New Roman"/>
          <w:szCs w:val="24"/>
          <w:lang w:val="bg-BG"/>
        </w:rPr>
        <w:tab/>
      </w:r>
      <w:proofErr w:type="gramStart"/>
      <w:r w:rsidRPr="00C119EE">
        <w:rPr>
          <w:rFonts w:ascii="Times New Roman" w:hAnsi="Times New Roman"/>
          <w:color w:val="000000" w:themeColor="text1"/>
          <w:szCs w:val="24"/>
        </w:rPr>
        <w:t xml:space="preserve">Състоянието на </w:t>
      </w:r>
      <w:r w:rsidRPr="00C119EE">
        <w:rPr>
          <w:rFonts w:ascii="Times New Roman" w:hAnsi="Times New Roman"/>
          <w:color w:val="000000" w:themeColor="text1"/>
          <w:szCs w:val="24"/>
          <w:lang w:val="bg-BG"/>
        </w:rPr>
        <w:t>жилищната</w:t>
      </w:r>
      <w:r w:rsidRPr="00C119EE">
        <w:rPr>
          <w:rFonts w:ascii="Times New Roman" w:hAnsi="Times New Roman"/>
          <w:color w:val="000000" w:themeColor="text1"/>
          <w:szCs w:val="24"/>
        </w:rPr>
        <w:t xml:space="preserve"> сграда към момента на обследването не удовлетворява напълно изискванията на чл.</w:t>
      </w:r>
      <w:proofErr w:type="gramEnd"/>
      <w:r w:rsidRPr="00C119EE">
        <w:rPr>
          <w:rFonts w:ascii="Times New Roman" w:hAnsi="Times New Roman"/>
          <w:color w:val="000000" w:themeColor="text1"/>
          <w:szCs w:val="24"/>
        </w:rPr>
        <w:t xml:space="preserve"> 169 от ЗУТ по отношение съществените изисквания </w:t>
      </w:r>
      <w:proofErr w:type="gramStart"/>
      <w:r w:rsidRPr="00C119EE">
        <w:rPr>
          <w:rFonts w:ascii="Times New Roman" w:hAnsi="Times New Roman"/>
          <w:color w:val="000000" w:themeColor="text1"/>
          <w:szCs w:val="24"/>
        </w:rPr>
        <w:t>за  безопасна</w:t>
      </w:r>
      <w:proofErr w:type="gramEnd"/>
      <w:r w:rsidRPr="00C119EE">
        <w:rPr>
          <w:rFonts w:ascii="Times New Roman" w:hAnsi="Times New Roman"/>
          <w:color w:val="000000" w:themeColor="text1"/>
          <w:szCs w:val="24"/>
        </w:rPr>
        <w:t xml:space="preserve"> експлоатация; опазване здравето и живота на хората; икономия на енергия и </w:t>
      </w:r>
      <w:r w:rsidRPr="00C119EE">
        <w:rPr>
          <w:rFonts w:ascii="Times New Roman" w:hAnsi="Times New Roman"/>
          <w:color w:val="000000" w:themeColor="text1"/>
          <w:szCs w:val="24"/>
        </w:rPr>
        <w:lastRenderedPageBreak/>
        <w:t>топлосъхранение.</w:t>
      </w:r>
    </w:p>
    <w:p w:rsidR="00C02B25" w:rsidRPr="00720CC3" w:rsidRDefault="00C02B25" w:rsidP="009B409A">
      <w:pPr>
        <w:tabs>
          <w:tab w:val="left" w:pos="780"/>
          <w:tab w:val="left" w:pos="993"/>
        </w:tabs>
        <w:ind w:firstLine="709"/>
        <w:jc w:val="both"/>
        <w:rPr>
          <w:rFonts w:ascii="Times New Roman" w:hAnsi="Times New Roman"/>
          <w:szCs w:val="24"/>
        </w:rPr>
      </w:pPr>
      <w:r w:rsidRPr="00915352">
        <w:rPr>
          <w:rFonts w:ascii="Times New Roman" w:hAnsi="Times New Roman"/>
          <w:color w:val="FF0000"/>
          <w:szCs w:val="24"/>
          <w:lang w:val="bg-BG"/>
        </w:rPr>
        <w:tab/>
      </w:r>
      <w:proofErr w:type="gramStart"/>
      <w:r w:rsidRPr="00720CC3">
        <w:rPr>
          <w:rFonts w:ascii="Times New Roman" w:hAnsi="Times New Roman"/>
          <w:color w:val="000000" w:themeColor="text1"/>
          <w:szCs w:val="24"/>
        </w:rPr>
        <w:t>Покривите са в незадоволително състояние</w:t>
      </w:r>
      <w:r>
        <w:rPr>
          <w:rFonts w:ascii="Times New Roman" w:hAnsi="Times New Roman"/>
          <w:color w:val="000000" w:themeColor="text1"/>
          <w:szCs w:val="24"/>
        </w:rPr>
        <w:t>.</w:t>
      </w:r>
      <w:proofErr w:type="gramEnd"/>
      <w:r w:rsidRPr="00720CC3">
        <w:rPr>
          <w:rFonts w:ascii="Times New Roman" w:hAnsi="Times New Roman"/>
          <w:color w:val="FF0000"/>
          <w:szCs w:val="24"/>
        </w:rPr>
        <w:t xml:space="preserve"> </w:t>
      </w:r>
      <w:r w:rsidRPr="00720CC3">
        <w:rPr>
          <w:rFonts w:ascii="Times New Roman" w:hAnsi="Times New Roman"/>
          <w:szCs w:val="24"/>
        </w:rPr>
        <w:t xml:space="preserve">Покривната хидроизолация </w:t>
      </w:r>
      <w:r w:rsidRPr="00720CC3">
        <w:rPr>
          <w:rFonts w:ascii="Times New Roman" w:hAnsi="Times New Roman"/>
          <w:szCs w:val="24"/>
          <w:lang w:val="bg-BG"/>
        </w:rPr>
        <w:t xml:space="preserve">е частично променяна за два от входовете преди около 10 </w:t>
      </w:r>
      <w:proofErr w:type="gramStart"/>
      <w:r w:rsidRPr="00720CC3">
        <w:rPr>
          <w:rFonts w:ascii="Times New Roman" w:hAnsi="Times New Roman"/>
          <w:szCs w:val="24"/>
          <w:lang w:val="bg-BG"/>
        </w:rPr>
        <w:t>години ,</w:t>
      </w:r>
      <w:proofErr w:type="gramEnd"/>
      <w:r w:rsidRPr="00720CC3">
        <w:rPr>
          <w:rFonts w:ascii="Times New Roman" w:hAnsi="Times New Roman"/>
          <w:szCs w:val="24"/>
          <w:lang w:val="bg-BG"/>
        </w:rPr>
        <w:t xml:space="preserve"> за единият вход не е ремонтирана от построяването.</w:t>
      </w:r>
    </w:p>
    <w:p w:rsidR="00C02B25" w:rsidRPr="00720CC3" w:rsidRDefault="00C02B25" w:rsidP="009B409A">
      <w:pPr>
        <w:spacing w:line="276" w:lineRule="auto"/>
        <w:jc w:val="both"/>
        <w:rPr>
          <w:rFonts w:ascii="Times New Roman" w:hAnsi="Times New Roman"/>
          <w:color w:val="000000" w:themeColor="text1"/>
          <w:szCs w:val="24"/>
          <w:lang w:val="bg-BG"/>
        </w:rPr>
      </w:pPr>
      <w:r w:rsidRPr="00915352">
        <w:rPr>
          <w:rFonts w:ascii="Times New Roman" w:hAnsi="Times New Roman"/>
          <w:color w:val="FF0000"/>
          <w:szCs w:val="24"/>
          <w:lang w:val="bg-BG"/>
        </w:rPr>
        <w:tab/>
      </w:r>
      <w:r w:rsidRPr="00720CC3">
        <w:rPr>
          <w:rFonts w:ascii="Times New Roman" w:hAnsi="Times New Roman"/>
          <w:color w:val="000000" w:themeColor="text1"/>
          <w:szCs w:val="24"/>
          <w:lang w:val="bg-BG"/>
        </w:rPr>
        <w:t>Голяма част</w:t>
      </w:r>
      <w:r w:rsidRPr="00720CC3">
        <w:rPr>
          <w:rFonts w:ascii="Times New Roman" w:hAnsi="Times New Roman"/>
          <w:color w:val="000000" w:themeColor="text1"/>
          <w:szCs w:val="24"/>
        </w:rPr>
        <w:t xml:space="preserve"> от ограждащите повърхности не отговарят на изискванията на ЗЕЕ и Наредба № 7 за енергийна ефективност, топлосъхранение  и икономия на енергия в сгради от 15.12.2004г. (</w:t>
      </w:r>
      <w:proofErr w:type="gramStart"/>
      <w:r w:rsidRPr="00720CC3">
        <w:rPr>
          <w:rFonts w:ascii="Times New Roman" w:hAnsi="Times New Roman"/>
          <w:color w:val="000000" w:themeColor="text1"/>
          <w:szCs w:val="24"/>
        </w:rPr>
        <w:t>изм</w:t>
      </w:r>
      <w:proofErr w:type="gramEnd"/>
      <w:r w:rsidRPr="00720CC3">
        <w:rPr>
          <w:rFonts w:ascii="Times New Roman" w:hAnsi="Times New Roman"/>
          <w:color w:val="000000" w:themeColor="text1"/>
          <w:szCs w:val="24"/>
        </w:rPr>
        <w:t xml:space="preserve">. и доп. </w:t>
      </w:r>
      <w:proofErr w:type="gramStart"/>
      <w:r w:rsidRPr="00720CC3">
        <w:rPr>
          <w:rFonts w:ascii="Times New Roman" w:hAnsi="Times New Roman"/>
          <w:color w:val="000000" w:themeColor="text1"/>
          <w:szCs w:val="24"/>
        </w:rPr>
        <w:t>Д</w:t>
      </w:r>
      <w:r w:rsidRPr="00720CC3">
        <w:rPr>
          <w:rFonts w:ascii="Times New Roman" w:hAnsi="Times New Roman"/>
          <w:color w:val="000000" w:themeColor="text1"/>
          <w:szCs w:val="24"/>
          <w:lang w:val="bg-BG"/>
        </w:rPr>
        <w:t>В</w:t>
      </w:r>
      <w:r w:rsidRPr="00720CC3">
        <w:rPr>
          <w:rFonts w:ascii="Times New Roman" w:hAnsi="Times New Roman"/>
          <w:color w:val="000000" w:themeColor="text1"/>
          <w:szCs w:val="24"/>
        </w:rPr>
        <w:t xml:space="preserve"> бр.</w:t>
      </w:r>
      <w:proofErr w:type="gramEnd"/>
      <w:r w:rsidRPr="00720CC3">
        <w:rPr>
          <w:rFonts w:ascii="Times New Roman" w:hAnsi="Times New Roman"/>
          <w:color w:val="000000" w:themeColor="text1"/>
          <w:szCs w:val="24"/>
        </w:rPr>
        <w:t xml:space="preserve"> </w:t>
      </w:r>
      <w:proofErr w:type="gramStart"/>
      <w:r w:rsidRPr="00720CC3">
        <w:rPr>
          <w:rFonts w:ascii="Times New Roman" w:hAnsi="Times New Roman"/>
          <w:color w:val="000000" w:themeColor="text1"/>
          <w:szCs w:val="24"/>
        </w:rPr>
        <w:t>85, 88 и 92 от 2009г.</w:t>
      </w:r>
      <w:proofErr w:type="gramEnd"/>
      <w:r w:rsidRPr="00720CC3">
        <w:rPr>
          <w:rFonts w:ascii="Times New Roman" w:hAnsi="Times New Roman"/>
          <w:color w:val="000000" w:themeColor="text1"/>
          <w:szCs w:val="24"/>
        </w:rPr>
        <w:t xml:space="preserve"> </w:t>
      </w:r>
      <w:proofErr w:type="gramStart"/>
      <w:r w:rsidRPr="00720CC3">
        <w:rPr>
          <w:rFonts w:ascii="Times New Roman" w:hAnsi="Times New Roman"/>
          <w:color w:val="000000" w:themeColor="text1"/>
          <w:szCs w:val="24"/>
        </w:rPr>
        <w:t>и</w:t>
      </w:r>
      <w:proofErr w:type="gramEnd"/>
      <w:r w:rsidRPr="00720CC3">
        <w:rPr>
          <w:rFonts w:ascii="Times New Roman" w:hAnsi="Times New Roman"/>
          <w:color w:val="000000" w:themeColor="text1"/>
          <w:szCs w:val="24"/>
        </w:rPr>
        <w:t xml:space="preserve"> бр. </w:t>
      </w:r>
      <w:proofErr w:type="gramStart"/>
      <w:r w:rsidRPr="00720CC3">
        <w:rPr>
          <w:rFonts w:ascii="Times New Roman" w:hAnsi="Times New Roman"/>
          <w:color w:val="000000" w:themeColor="text1"/>
          <w:szCs w:val="24"/>
        </w:rPr>
        <w:t>2 от 2010г.)</w:t>
      </w:r>
      <w:r w:rsidRPr="00720CC3">
        <w:rPr>
          <w:rFonts w:ascii="Times New Roman" w:hAnsi="Times New Roman"/>
          <w:color w:val="000000" w:themeColor="text1"/>
          <w:szCs w:val="24"/>
          <w:lang w:val="bg-BG"/>
        </w:rPr>
        <w:t>, като е задължителна подмяната на дограмата в целия жилищен блок, включително и на стълбищните клетки.</w:t>
      </w:r>
      <w:proofErr w:type="gramEnd"/>
    </w:p>
    <w:p w:rsidR="00C02B25" w:rsidRPr="00720CC3" w:rsidRDefault="00C02B25" w:rsidP="009B409A">
      <w:pPr>
        <w:spacing w:line="288" w:lineRule="auto"/>
        <w:jc w:val="both"/>
        <w:rPr>
          <w:rFonts w:ascii="Times New Roman" w:hAnsi="Times New Roman"/>
          <w:color w:val="000000" w:themeColor="text1"/>
          <w:szCs w:val="24"/>
          <w:lang w:val="bg-BG"/>
        </w:rPr>
      </w:pPr>
      <w:r w:rsidRPr="00915352">
        <w:rPr>
          <w:rFonts w:ascii="Times New Roman" w:hAnsi="Times New Roman"/>
          <w:color w:val="FF0000"/>
          <w:szCs w:val="24"/>
          <w:lang w:val="bg-BG"/>
        </w:rPr>
        <w:tab/>
      </w:r>
      <w:proofErr w:type="gramStart"/>
      <w:r w:rsidRPr="00720CC3">
        <w:rPr>
          <w:rFonts w:ascii="Times New Roman" w:hAnsi="Times New Roman"/>
          <w:color w:val="000000" w:themeColor="text1"/>
          <w:szCs w:val="24"/>
        </w:rPr>
        <w:t xml:space="preserve">Необходимо е сградата да се приведе в съответствие с изискванията на </w:t>
      </w:r>
      <w:r w:rsidRPr="00720CC3">
        <w:rPr>
          <w:rFonts w:ascii="Times New Roman" w:hAnsi="Times New Roman"/>
          <w:color w:val="000000" w:themeColor="text1"/>
          <w:szCs w:val="24"/>
          <w:lang w:val="ru-RU"/>
        </w:rPr>
        <w:t>Наредба № 4/01.07.</w:t>
      </w:r>
      <w:proofErr w:type="gramEnd"/>
      <w:r w:rsidRPr="00720CC3">
        <w:rPr>
          <w:rFonts w:ascii="Times New Roman" w:hAnsi="Times New Roman"/>
          <w:color w:val="000000" w:themeColor="text1"/>
          <w:szCs w:val="24"/>
          <w:lang w:val="ru-RU"/>
        </w:rPr>
        <w:t xml:space="preserve"> 2009г. за проектиране, изпълнение и поддържане на строежите в съответствие с изискванията за достъпна среда за населението, вкл. за хората с увреждания</w:t>
      </w:r>
      <w:r w:rsidRPr="00720CC3">
        <w:rPr>
          <w:rFonts w:ascii="Times New Roman" w:hAnsi="Times New Roman"/>
          <w:color w:val="000000" w:themeColor="text1"/>
          <w:szCs w:val="24"/>
        </w:rPr>
        <w:t xml:space="preserve"> и на  </w:t>
      </w:r>
      <w:r w:rsidRPr="00720CC3">
        <w:rPr>
          <w:rFonts w:ascii="Times New Roman" w:hAnsi="Times New Roman"/>
          <w:color w:val="000000" w:themeColor="text1"/>
          <w:szCs w:val="24"/>
          <w:lang w:val="ru-RU"/>
        </w:rPr>
        <w:t>Наредба №</w:t>
      </w:r>
      <w:r w:rsidRPr="00720CC3">
        <w:rPr>
          <w:rFonts w:ascii="Times New Roman" w:hAnsi="Times New Roman"/>
          <w:color w:val="000000" w:themeColor="text1"/>
          <w:szCs w:val="24"/>
        </w:rPr>
        <w:t xml:space="preserve"> Iз-1971/ 29.10.2009г. </w:t>
      </w:r>
      <w:proofErr w:type="gramStart"/>
      <w:r w:rsidRPr="00720CC3">
        <w:rPr>
          <w:rFonts w:ascii="Times New Roman" w:hAnsi="Times New Roman"/>
          <w:color w:val="000000" w:themeColor="text1"/>
          <w:szCs w:val="24"/>
        </w:rPr>
        <w:t>за</w:t>
      </w:r>
      <w:proofErr w:type="gramEnd"/>
      <w:r w:rsidRPr="00720CC3">
        <w:rPr>
          <w:rFonts w:ascii="Times New Roman" w:hAnsi="Times New Roman"/>
          <w:color w:val="000000" w:themeColor="text1"/>
          <w:szCs w:val="24"/>
        </w:rPr>
        <w:t xml:space="preserve"> строително-технически правила и норми за осигуряване на безопасност при пожар, като за целта бъдат изготвени и одобрени инвестиционни проекти. </w:t>
      </w:r>
    </w:p>
    <w:p w:rsidR="00B67E29" w:rsidRPr="00AA0BF7" w:rsidRDefault="00B67E29" w:rsidP="006C4D75">
      <w:pPr>
        <w:spacing w:before="120" w:after="120" w:line="288" w:lineRule="auto"/>
        <w:jc w:val="center"/>
        <w:rPr>
          <w:rFonts w:ascii="Times New Roman" w:hAnsi="Times New Roman"/>
          <w:b/>
          <w:i/>
          <w:color w:val="000000"/>
          <w:szCs w:val="24"/>
          <w:u w:val="single"/>
        </w:rPr>
      </w:pPr>
      <w:r w:rsidRPr="00AA0BF7">
        <w:rPr>
          <w:rFonts w:ascii="Times New Roman" w:hAnsi="Times New Roman"/>
          <w:b/>
          <w:i/>
          <w:color w:val="000000"/>
          <w:szCs w:val="24"/>
          <w:u w:val="single"/>
        </w:rPr>
        <w:t>Част “В и К”</w:t>
      </w:r>
    </w:p>
    <w:p w:rsidR="00F6524E" w:rsidRPr="00B0274C" w:rsidRDefault="00AA0BF7" w:rsidP="006C4D75">
      <w:pPr>
        <w:spacing w:before="120" w:after="120"/>
        <w:rPr>
          <w:rFonts w:ascii="Times New Roman" w:hAnsi="Times New Roman"/>
          <w:b/>
          <w:lang w:val="bg-BG"/>
        </w:rPr>
      </w:pPr>
      <w:r>
        <w:rPr>
          <w:szCs w:val="24"/>
        </w:rPr>
        <w:tab/>
      </w:r>
      <w:r w:rsidR="00F6524E" w:rsidRPr="00B0274C">
        <w:rPr>
          <w:rFonts w:ascii="Times New Roman" w:hAnsi="Times New Roman"/>
          <w:b/>
          <w:lang w:val="bg-BG"/>
        </w:rPr>
        <w:t>Водопроводна инсталация:</w:t>
      </w:r>
    </w:p>
    <w:p w:rsidR="00F6524E" w:rsidRPr="00867DB5" w:rsidRDefault="00F6524E" w:rsidP="00B0274C">
      <w:pPr>
        <w:spacing w:before="120" w:after="120"/>
        <w:ind w:firstLine="567"/>
        <w:jc w:val="both"/>
        <w:rPr>
          <w:rFonts w:ascii="Times New Roman" w:hAnsi="Times New Roman"/>
          <w:lang w:val="bg-BG"/>
        </w:rPr>
      </w:pPr>
      <w:r w:rsidRPr="00867DB5">
        <w:rPr>
          <w:rFonts w:ascii="Times New Roman" w:hAnsi="Times New Roman"/>
          <w:lang w:val="bg-BG"/>
        </w:rPr>
        <w:t xml:space="preserve">Всеки вход на сградата е захранена с вода от прилежащата улица с един брой сградно водопроводно отклонение. Сградното водопровдно отклонение е сменено  през 2013 год. с полиетиленови тръби </w:t>
      </w:r>
      <w:r w:rsidRPr="00867DB5">
        <w:rPr>
          <w:rFonts w:ascii="Times New Roman" w:hAnsi="Times New Roman"/>
        </w:rPr>
        <w:t>DN</w:t>
      </w:r>
      <w:r w:rsidRPr="00867DB5">
        <w:rPr>
          <w:rFonts w:ascii="Times New Roman" w:hAnsi="Times New Roman"/>
          <w:lang w:val="bg-BG"/>
        </w:rPr>
        <w:t>63 съгласно проект за</w:t>
      </w:r>
      <w:r>
        <w:rPr>
          <w:rFonts w:ascii="Times New Roman" w:hAnsi="Times New Roman"/>
          <w:lang w:val="bg-BG"/>
        </w:rPr>
        <w:t xml:space="preserve"> </w:t>
      </w:r>
      <w:r w:rsidRPr="00867DB5">
        <w:rPr>
          <w:rFonts w:ascii="Times New Roman" w:hAnsi="Times New Roman"/>
          <w:lang w:val="bg-BG"/>
        </w:rPr>
        <w:t xml:space="preserve"> „ Реконструкция на водопроводната мрежа на кв.Изгрев гр.Свиленград, изготвен от „ Ар Си Дизайн” ЕООД гр.София.</w:t>
      </w:r>
    </w:p>
    <w:p w:rsidR="00F6524E" w:rsidRPr="00867DB5" w:rsidRDefault="00F6524E" w:rsidP="00B0274C">
      <w:pPr>
        <w:spacing w:before="120" w:after="120"/>
        <w:ind w:firstLine="567"/>
        <w:contextualSpacing/>
        <w:jc w:val="both"/>
        <w:rPr>
          <w:rFonts w:ascii="Times New Roman" w:hAnsi="Times New Roman"/>
          <w:lang w:val="bg-BG"/>
        </w:rPr>
      </w:pPr>
      <w:r w:rsidRPr="00867DB5">
        <w:rPr>
          <w:rFonts w:ascii="Times New Roman" w:hAnsi="Times New Roman"/>
          <w:lang w:val="bg-BG"/>
        </w:rPr>
        <w:t>Главната хоризонтална водопроводна инсталация е изпълненa от поцинковани  тръби с топлоизолация. Вертикалните водопроводни клонове са изпълнени от поцинковани тръби без топлоизолация. Етажните разпределителни клонове са изпълнени от поцинковани тръби без топлоизолация и малка част от полипропиленови тръби без топлоизолация.</w:t>
      </w:r>
    </w:p>
    <w:p w:rsidR="00F6524E" w:rsidRPr="00867DB5" w:rsidRDefault="00F6524E" w:rsidP="00B0274C">
      <w:pPr>
        <w:spacing w:before="120" w:after="120"/>
        <w:ind w:firstLine="567"/>
        <w:contextualSpacing/>
        <w:jc w:val="both"/>
        <w:rPr>
          <w:rFonts w:ascii="Times New Roman" w:hAnsi="Times New Roman"/>
          <w:lang w:val="bg-BG"/>
        </w:rPr>
      </w:pPr>
      <w:r w:rsidRPr="00867DB5">
        <w:rPr>
          <w:rFonts w:ascii="Times New Roman" w:hAnsi="Times New Roman"/>
          <w:lang w:val="bg-BG"/>
        </w:rPr>
        <w:t xml:space="preserve">Сградата няма противопожарна инсталация и такава не се изисква съгласно чл.193, т.8 от Наредба № Iз-1971 от 29 октомври 2009 за строително-технически правила и норми за осигуряване на безопасност при пожар не се изисква вътрешно водоснабдяване за пожарогасене. </w:t>
      </w:r>
    </w:p>
    <w:p w:rsidR="00F6524E" w:rsidRPr="00B0274C" w:rsidRDefault="00F6524E" w:rsidP="006C4D75">
      <w:pPr>
        <w:spacing w:before="120" w:after="120"/>
        <w:ind w:left="142"/>
        <w:rPr>
          <w:rFonts w:ascii="Times New Roman" w:hAnsi="Times New Roman"/>
          <w:b/>
          <w:lang w:val="bg-BG"/>
        </w:rPr>
      </w:pPr>
      <w:r w:rsidRPr="00A5278E">
        <w:rPr>
          <w:rFonts w:ascii="Times New Roman" w:hAnsi="Times New Roman"/>
          <w:lang w:val="bg-BG"/>
        </w:rPr>
        <w:t xml:space="preserve"> </w:t>
      </w:r>
      <w:r w:rsidRPr="00B0274C">
        <w:rPr>
          <w:rFonts w:ascii="Times New Roman" w:hAnsi="Times New Roman"/>
          <w:b/>
          <w:lang w:val="bg-BG"/>
        </w:rPr>
        <w:t>Канализационна инсталация:</w:t>
      </w:r>
    </w:p>
    <w:p w:rsidR="00F6524E" w:rsidRPr="00867DB5" w:rsidRDefault="00F6524E" w:rsidP="00B0274C">
      <w:pPr>
        <w:ind w:firstLine="567"/>
        <w:jc w:val="both"/>
        <w:rPr>
          <w:rFonts w:ascii="Times New Roman" w:hAnsi="Times New Roman"/>
          <w:lang w:val="bg-BG"/>
        </w:rPr>
      </w:pPr>
      <w:r w:rsidRPr="00867DB5">
        <w:rPr>
          <w:rFonts w:ascii="Times New Roman" w:hAnsi="Times New Roman"/>
          <w:lang w:val="bg-BG"/>
        </w:rPr>
        <w:t xml:space="preserve">Отпадъчните води от сградата от всеки вход са заустени посредством два броя сградно канализационно отклонение към канализацията по прилежащата улица.През 2013 год.СКО е подменено с полиетиленови тръби </w:t>
      </w:r>
      <w:r w:rsidRPr="00867DB5">
        <w:rPr>
          <w:rFonts w:ascii="Times New Roman" w:hAnsi="Times New Roman"/>
        </w:rPr>
        <w:t>DN200</w:t>
      </w:r>
      <w:r w:rsidRPr="00867DB5">
        <w:rPr>
          <w:rFonts w:ascii="Times New Roman" w:hAnsi="Times New Roman"/>
          <w:lang w:val="bg-BG"/>
        </w:rPr>
        <w:t xml:space="preserve"> съгласно проект за „ Реконструкция на канализационна мрежа на кв.Изгрев гр.Свиленград, изготвен от „ Ар Си Дизайн” ЕООД гр.София.</w:t>
      </w:r>
    </w:p>
    <w:p w:rsidR="00F6524E" w:rsidRPr="00867DB5" w:rsidRDefault="00F6524E" w:rsidP="00B0274C">
      <w:pPr>
        <w:ind w:firstLine="567"/>
        <w:jc w:val="both"/>
        <w:rPr>
          <w:rFonts w:ascii="Times New Roman" w:hAnsi="Times New Roman"/>
          <w:lang w:val="bg-BG"/>
        </w:rPr>
      </w:pPr>
      <w:r w:rsidRPr="00867DB5">
        <w:rPr>
          <w:rFonts w:ascii="Times New Roman" w:hAnsi="Times New Roman"/>
          <w:lang w:val="bg-BG"/>
        </w:rPr>
        <w:t xml:space="preserve">Етажната разпределителна мрежа е изпълнена от PVC тръби. </w:t>
      </w:r>
    </w:p>
    <w:p w:rsidR="00F6524E" w:rsidRPr="00867DB5" w:rsidRDefault="00F6524E" w:rsidP="00B0274C">
      <w:pPr>
        <w:ind w:firstLine="567"/>
        <w:jc w:val="both"/>
        <w:rPr>
          <w:rFonts w:ascii="Times New Roman" w:hAnsi="Times New Roman"/>
          <w:lang w:val="bg-BG"/>
        </w:rPr>
      </w:pPr>
      <w:r w:rsidRPr="00867DB5">
        <w:rPr>
          <w:rFonts w:ascii="Times New Roman" w:hAnsi="Times New Roman"/>
          <w:lang w:val="bg-BG"/>
        </w:rPr>
        <w:t>Вертикалните канализационни клонове и главната хоризонтална мрежа се предполага, че са изпълнени от PVC тръби. Ремонти са правени частично, като при възникнал проблем съответната увредена част е била заменяна с част от друг материал.</w:t>
      </w:r>
    </w:p>
    <w:p w:rsidR="00F6524E" w:rsidRPr="00867DB5" w:rsidRDefault="00F6524E" w:rsidP="00D07277">
      <w:pPr>
        <w:ind w:firstLine="567"/>
        <w:jc w:val="both"/>
        <w:rPr>
          <w:rFonts w:ascii="Times New Roman" w:hAnsi="Times New Roman"/>
          <w:lang w:val="bg-BG"/>
        </w:rPr>
      </w:pPr>
      <w:r w:rsidRPr="00867DB5">
        <w:rPr>
          <w:rFonts w:ascii="Times New Roman" w:hAnsi="Times New Roman"/>
          <w:lang w:val="bg-BG"/>
        </w:rPr>
        <w:t xml:space="preserve">Отводняването на покрива е с вътрешни водосточни </w:t>
      </w:r>
      <w:r w:rsidRPr="00867DB5">
        <w:rPr>
          <w:rFonts w:ascii="Times New Roman" w:hAnsi="Times New Roman"/>
        </w:rPr>
        <w:t>PVC</w:t>
      </w:r>
      <w:r w:rsidRPr="00867DB5">
        <w:rPr>
          <w:rFonts w:ascii="Times New Roman" w:hAnsi="Times New Roman"/>
          <w:lang w:val="bg-BG"/>
        </w:rPr>
        <w:t xml:space="preserve"> тръби.</w:t>
      </w:r>
    </w:p>
    <w:p w:rsidR="00AA0BF7" w:rsidRDefault="00AA0BF7" w:rsidP="00D07277">
      <w:pPr>
        <w:pStyle w:val="1"/>
        <w:shd w:val="clear" w:color="auto" w:fill="auto"/>
        <w:spacing w:before="0" w:after="0" w:line="240" w:lineRule="auto"/>
        <w:ind w:firstLine="0"/>
        <w:jc w:val="both"/>
        <w:rPr>
          <w:sz w:val="24"/>
          <w:szCs w:val="24"/>
        </w:rPr>
      </w:pPr>
      <w:r w:rsidRPr="00CA51AC">
        <w:rPr>
          <w:sz w:val="24"/>
          <w:szCs w:val="24"/>
        </w:rPr>
        <w:tab/>
      </w:r>
    </w:p>
    <w:p w:rsidR="00B67E29" w:rsidRPr="00AC10A1" w:rsidRDefault="00B67E29" w:rsidP="00D07277">
      <w:pPr>
        <w:pStyle w:val="1"/>
        <w:shd w:val="clear" w:color="auto" w:fill="auto"/>
        <w:spacing w:before="0" w:after="0" w:line="240" w:lineRule="auto"/>
        <w:ind w:firstLine="0"/>
        <w:jc w:val="both"/>
        <w:rPr>
          <w:b/>
          <w:i/>
          <w:szCs w:val="24"/>
          <w:u w:val="single"/>
        </w:rPr>
      </w:pPr>
      <w:r w:rsidRPr="00AC10A1">
        <w:rPr>
          <w:b/>
          <w:i/>
          <w:szCs w:val="24"/>
          <w:u w:val="single"/>
        </w:rPr>
        <w:t>Част “Електроинсталации”</w:t>
      </w:r>
    </w:p>
    <w:p w:rsidR="002107D7" w:rsidRPr="008F355D" w:rsidRDefault="00AC10A1" w:rsidP="00D07277">
      <w:pPr>
        <w:pStyle w:val="Standard"/>
        <w:jc w:val="both"/>
        <w:rPr>
          <w:rFonts w:cs="Times New Roman"/>
          <w:lang w:val="bg-BG"/>
        </w:rPr>
      </w:pPr>
      <w:r>
        <w:tab/>
      </w:r>
      <w:r w:rsidR="002107D7" w:rsidRPr="008F355D">
        <w:rPr>
          <w:rFonts w:cs="Times New Roman"/>
          <w:lang w:val="bg-BG"/>
        </w:rPr>
        <w:t>При изграждането и в последствие по време на експлоатацията на сградата са монтирани следните общи електрически инсталации:</w:t>
      </w:r>
    </w:p>
    <w:p w:rsidR="002107D7" w:rsidRPr="008F355D" w:rsidRDefault="002107D7" w:rsidP="00AF2596">
      <w:pPr>
        <w:pStyle w:val="Standard"/>
        <w:numPr>
          <w:ilvl w:val="0"/>
          <w:numId w:val="11"/>
        </w:numPr>
        <w:spacing w:before="120" w:after="120"/>
        <w:textAlignment w:val="auto"/>
        <w:rPr>
          <w:rFonts w:cs="Times New Roman"/>
          <w:lang w:val="bg-BG"/>
        </w:rPr>
      </w:pPr>
      <w:r w:rsidRPr="008F355D">
        <w:rPr>
          <w:rFonts w:cs="Times New Roman"/>
          <w:lang w:val="bg-BG"/>
        </w:rPr>
        <w:t xml:space="preserve">Осветителна </w:t>
      </w:r>
    </w:p>
    <w:p w:rsidR="002107D7" w:rsidRPr="008F355D" w:rsidRDefault="002107D7" w:rsidP="00AF2596">
      <w:pPr>
        <w:pStyle w:val="Standard"/>
        <w:numPr>
          <w:ilvl w:val="0"/>
          <w:numId w:val="11"/>
        </w:numPr>
        <w:spacing w:before="120" w:after="120"/>
        <w:textAlignment w:val="auto"/>
        <w:rPr>
          <w:rFonts w:cs="Times New Roman"/>
          <w:lang w:val="bg-BG"/>
        </w:rPr>
      </w:pPr>
      <w:r w:rsidRPr="008F355D">
        <w:rPr>
          <w:rFonts w:cs="Times New Roman"/>
          <w:lang w:val="bg-BG"/>
        </w:rPr>
        <w:lastRenderedPageBreak/>
        <w:t xml:space="preserve">Слаботокови инсталации </w:t>
      </w:r>
    </w:p>
    <w:p w:rsidR="002107D7" w:rsidRPr="008F355D" w:rsidRDefault="002107D7" w:rsidP="00AF2596">
      <w:pPr>
        <w:pStyle w:val="Standard"/>
        <w:numPr>
          <w:ilvl w:val="0"/>
          <w:numId w:val="11"/>
        </w:numPr>
        <w:spacing w:before="120" w:after="120"/>
        <w:textAlignment w:val="auto"/>
        <w:rPr>
          <w:rFonts w:cs="Times New Roman"/>
          <w:lang w:val="bg-BG"/>
        </w:rPr>
      </w:pPr>
      <w:r w:rsidRPr="008F355D">
        <w:rPr>
          <w:rFonts w:cs="Times New Roman"/>
          <w:lang w:val="bg-BG"/>
        </w:rPr>
        <w:t>Електрически табла и захранващи линии</w:t>
      </w:r>
    </w:p>
    <w:p w:rsidR="002107D7" w:rsidRDefault="002107D7" w:rsidP="00AF2596">
      <w:pPr>
        <w:pStyle w:val="Standard"/>
        <w:numPr>
          <w:ilvl w:val="0"/>
          <w:numId w:val="11"/>
        </w:numPr>
        <w:spacing w:before="120" w:after="120"/>
        <w:textAlignment w:val="auto"/>
        <w:rPr>
          <w:rFonts w:cs="Times New Roman"/>
          <w:lang w:val="bg-BG"/>
        </w:rPr>
      </w:pPr>
      <w:r w:rsidRPr="008F355D">
        <w:rPr>
          <w:rFonts w:cs="Times New Roman"/>
          <w:lang w:val="bg-BG"/>
        </w:rPr>
        <w:t>Заземителни и мълниезащитни инсталации</w:t>
      </w:r>
    </w:p>
    <w:p w:rsidR="002107D7" w:rsidRPr="009908E1" w:rsidRDefault="002107D7" w:rsidP="00D07277">
      <w:pPr>
        <w:pStyle w:val="Standard"/>
        <w:spacing w:before="120" w:after="120"/>
        <w:rPr>
          <w:rFonts w:cs="Times New Roman"/>
          <w:u w:val="single"/>
          <w:lang w:val="bg-BG"/>
        </w:rPr>
      </w:pPr>
      <w:r w:rsidRPr="009908E1">
        <w:rPr>
          <w:rFonts w:cs="Times New Roman"/>
          <w:u w:val="single"/>
          <w:lang w:val="bg-BG"/>
        </w:rPr>
        <w:t>Осветителна инсталация</w:t>
      </w:r>
    </w:p>
    <w:p w:rsidR="002107D7" w:rsidRPr="008F355D" w:rsidRDefault="002107D7" w:rsidP="00B0274C">
      <w:pPr>
        <w:pStyle w:val="ListParagraph"/>
        <w:spacing w:before="120" w:after="120" w:line="288" w:lineRule="auto"/>
        <w:ind w:left="0"/>
        <w:jc w:val="both"/>
        <w:rPr>
          <w:rFonts w:ascii="Times New Roman" w:hAnsi="Times New Roman"/>
          <w:szCs w:val="24"/>
          <w:lang w:val="bg-BG"/>
        </w:rPr>
      </w:pPr>
      <w:r>
        <w:rPr>
          <w:rFonts w:ascii="Times New Roman" w:hAnsi="Times New Roman"/>
          <w:szCs w:val="24"/>
          <w:lang w:val="bg-BG"/>
        </w:rPr>
        <w:tab/>
      </w:r>
      <w:r w:rsidRPr="008F355D">
        <w:rPr>
          <w:rFonts w:ascii="Times New Roman" w:hAnsi="Times New Roman"/>
          <w:szCs w:val="24"/>
          <w:lang w:val="bg-BG"/>
        </w:rPr>
        <w:t>Осветителната инсталация в общите части е изградена с плафониери и пенделиокомплектовани с ЛНС (лампи с нажежаема спирала).</w:t>
      </w:r>
    </w:p>
    <w:p w:rsidR="002107D7" w:rsidRDefault="002107D7" w:rsidP="00B0274C">
      <w:pPr>
        <w:pStyle w:val="ListParagraph"/>
        <w:spacing w:before="120" w:after="120" w:line="288" w:lineRule="auto"/>
        <w:ind w:left="0"/>
        <w:jc w:val="both"/>
        <w:rPr>
          <w:rFonts w:ascii="Times New Roman" w:hAnsi="Times New Roman"/>
          <w:szCs w:val="24"/>
          <w:lang w:val="bg-BG"/>
        </w:rPr>
      </w:pPr>
      <w:r w:rsidRPr="008F355D">
        <w:rPr>
          <w:rFonts w:ascii="Times New Roman" w:hAnsi="Times New Roman"/>
          <w:szCs w:val="24"/>
          <w:lang w:val="bg-BG"/>
        </w:rPr>
        <w:t>В коридора по етажите осветлението се управлява посредством стълбищен автомат монтиран в ГРТ на всеки от входовете, а в коридорите на мазетата – с ключ до входната обща врата на съответния участък.</w:t>
      </w:r>
    </w:p>
    <w:p w:rsidR="002107D7" w:rsidRPr="000A1055" w:rsidRDefault="002107D7" w:rsidP="00B0274C">
      <w:pPr>
        <w:pStyle w:val="ListParagraph"/>
        <w:spacing w:before="120" w:after="120" w:line="288" w:lineRule="auto"/>
        <w:ind w:left="0"/>
        <w:jc w:val="both"/>
        <w:rPr>
          <w:rFonts w:ascii="Times New Roman" w:hAnsi="Times New Roman"/>
          <w:szCs w:val="24"/>
          <w:lang w:val="bg-BG"/>
        </w:rPr>
      </w:pPr>
      <w:r w:rsidRPr="000A1055">
        <w:rPr>
          <w:rFonts w:ascii="Times New Roman" w:hAnsi="Times New Roman"/>
          <w:szCs w:val="24"/>
          <w:lang w:val="bg-BG"/>
        </w:rPr>
        <w:t>Електрическата инсталация за осветлението е стара, изпълнена скрито под мазилката по старите норми – с проводници със сечение 2х 1.5 mm² и 2 х 1.0 mm². Някъде има монтирани външно кабели и проводници, за свързване на осветителни тела, ключове и др.</w:t>
      </w:r>
    </w:p>
    <w:p w:rsidR="002107D7" w:rsidRPr="000A1055" w:rsidRDefault="002107D7" w:rsidP="00B0274C">
      <w:pPr>
        <w:pStyle w:val="ListParagraph"/>
        <w:spacing w:before="120" w:after="120" w:line="288" w:lineRule="auto"/>
        <w:ind w:left="0"/>
        <w:jc w:val="both"/>
        <w:rPr>
          <w:rFonts w:ascii="Times New Roman" w:hAnsi="Times New Roman"/>
          <w:szCs w:val="24"/>
          <w:lang w:val="bg-BG"/>
        </w:rPr>
      </w:pPr>
      <w:r w:rsidRPr="000A1055">
        <w:rPr>
          <w:rFonts w:ascii="Times New Roman" w:hAnsi="Times New Roman"/>
          <w:szCs w:val="24"/>
          <w:lang w:val="bg-BG"/>
        </w:rPr>
        <w:t>Управлението на осветлението е изпълнено с инсталационни бутони (по етажите) и ключове за общите части в коридорите на мазетата и асансьорното помещение.</w:t>
      </w:r>
    </w:p>
    <w:p w:rsidR="002107D7" w:rsidRPr="009908E1" w:rsidRDefault="002107D7" w:rsidP="00B0274C">
      <w:pPr>
        <w:pStyle w:val="Standard"/>
        <w:spacing w:before="120" w:after="120" w:line="288" w:lineRule="auto"/>
        <w:ind w:firstLine="360"/>
        <w:jc w:val="both"/>
        <w:rPr>
          <w:rFonts w:cs="Times New Roman"/>
          <w:u w:val="single"/>
          <w:lang w:val="bg-BG"/>
        </w:rPr>
      </w:pPr>
      <w:r w:rsidRPr="009908E1">
        <w:rPr>
          <w:rFonts w:cs="Times New Roman"/>
          <w:u w:val="single"/>
          <w:lang w:val="bg-BG"/>
        </w:rPr>
        <w:t xml:space="preserve">Слаботокови инсталации </w:t>
      </w:r>
    </w:p>
    <w:p w:rsidR="002107D7" w:rsidRPr="009908E1" w:rsidRDefault="002107D7" w:rsidP="00B0274C">
      <w:pPr>
        <w:pStyle w:val="Standard"/>
        <w:spacing w:line="288" w:lineRule="auto"/>
        <w:ind w:firstLine="360"/>
        <w:jc w:val="both"/>
        <w:rPr>
          <w:rFonts w:cs="Times New Roman"/>
          <w:lang w:val="bg-BG"/>
        </w:rPr>
      </w:pPr>
      <w:r w:rsidRPr="009908E1">
        <w:rPr>
          <w:rFonts w:cs="Times New Roman"/>
          <w:lang w:val="bg-BG"/>
        </w:rPr>
        <w:t>Звънчевата и домофонната инсталация е стара, и е необходимо да бъде подменена с нова.</w:t>
      </w:r>
    </w:p>
    <w:p w:rsidR="002107D7" w:rsidRPr="009908E1" w:rsidRDefault="002107D7" w:rsidP="00B0274C">
      <w:pPr>
        <w:pStyle w:val="Standard"/>
        <w:spacing w:line="288" w:lineRule="auto"/>
        <w:ind w:firstLine="360"/>
        <w:jc w:val="both"/>
        <w:rPr>
          <w:rFonts w:cs="Times New Roman"/>
          <w:lang w:val="bg-BG"/>
        </w:rPr>
      </w:pPr>
      <w:r w:rsidRPr="009908E1">
        <w:rPr>
          <w:rFonts w:cs="Times New Roman"/>
          <w:lang w:val="bg-BG"/>
        </w:rPr>
        <w:t xml:space="preserve">По съществуващите кабелни трасета вътрешно и/или външно са полагани коаксиални кабели за кабелна телевизия и </w:t>
      </w:r>
      <w:r w:rsidRPr="009908E1">
        <w:rPr>
          <w:rFonts w:cs="Times New Roman"/>
        </w:rPr>
        <w:t xml:space="preserve">Ethernet </w:t>
      </w:r>
      <w:r w:rsidRPr="009908E1">
        <w:rPr>
          <w:rFonts w:cs="Times New Roman"/>
          <w:lang w:val="bg-BG"/>
        </w:rPr>
        <w:t>кабели за кабелен интернет.</w:t>
      </w:r>
    </w:p>
    <w:p w:rsidR="00187C50" w:rsidRPr="009908E1" w:rsidRDefault="00187C50" w:rsidP="00B0274C">
      <w:pPr>
        <w:pStyle w:val="Standard"/>
        <w:spacing w:line="288" w:lineRule="auto"/>
        <w:ind w:firstLine="360"/>
        <w:jc w:val="both"/>
        <w:rPr>
          <w:rFonts w:cs="Times New Roman"/>
          <w:u w:val="single"/>
          <w:lang w:val="bg-BG"/>
        </w:rPr>
      </w:pPr>
      <w:r w:rsidRPr="009908E1">
        <w:rPr>
          <w:rFonts w:cs="Times New Roman"/>
          <w:u w:val="single"/>
          <w:lang w:val="bg-BG"/>
        </w:rPr>
        <w:t>Мълниезащитна инсталация</w:t>
      </w:r>
    </w:p>
    <w:p w:rsidR="00187C50" w:rsidRPr="009908E1" w:rsidRDefault="00187C50" w:rsidP="00B0274C">
      <w:pPr>
        <w:pStyle w:val="Standard"/>
        <w:spacing w:line="288" w:lineRule="auto"/>
        <w:ind w:firstLine="360"/>
        <w:jc w:val="both"/>
        <w:rPr>
          <w:rFonts w:cs="Times New Roman"/>
          <w:color w:val="993300"/>
          <w:lang w:val="bg-BG"/>
        </w:rPr>
      </w:pPr>
      <w:r w:rsidRPr="009908E1">
        <w:rPr>
          <w:rFonts w:cs="Times New Roman"/>
          <w:lang w:val="bg-BG"/>
        </w:rPr>
        <w:t>На покривите на входовете не се вижда изградена мълниеприемна</w:t>
      </w:r>
      <w:r>
        <w:rPr>
          <w:rFonts w:cs="Times New Roman"/>
          <w:lang w:val="bg-BG"/>
        </w:rPr>
        <w:t xml:space="preserve"> </w:t>
      </w:r>
      <w:r w:rsidRPr="009908E1">
        <w:rPr>
          <w:rFonts w:cs="Times New Roman"/>
          <w:lang w:val="bg-BG"/>
        </w:rPr>
        <w:t>мрежа, вероятно е демонтирана при извършване на ремонти по покрива и не е възстановена. Съществуващите</w:t>
      </w:r>
      <w:r w:rsidR="00423A86">
        <w:rPr>
          <w:rFonts w:cs="Times New Roman"/>
          <w:lang w:val="bg-BG"/>
        </w:rPr>
        <w:t xml:space="preserve"> </w:t>
      </w:r>
      <w:r w:rsidRPr="009908E1">
        <w:rPr>
          <w:rFonts w:cs="Times New Roman"/>
          <w:lang w:val="bg-BG"/>
        </w:rPr>
        <w:t>токоотводи от бетонно желязо от покрива до клемната контролна връзка земя в участъка под мазилка са в добро състояние и могат да се използват.</w:t>
      </w:r>
    </w:p>
    <w:p w:rsidR="00187C50" w:rsidRPr="009908E1" w:rsidRDefault="00187C50" w:rsidP="00B0274C">
      <w:pPr>
        <w:pStyle w:val="Standard"/>
        <w:spacing w:line="288" w:lineRule="auto"/>
        <w:ind w:firstLine="360"/>
        <w:jc w:val="both"/>
        <w:rPr>
          <w:rFonts w:cs="Times New Roman"/>
          <w:u w:val="single"/>
          <w:lang w:val="bg-BG"/>
        </w:rPr>
      </w:pPr>
      <w:r w:rsidRPr="009908E1">
        <w:rPr>
          <w:rFonts w:cs="Times New Roman"/>
          <w:u w:val="single"/>
          <w:lang w:val="bg-BG"/>
        </w:rPr>
        <w:t>Електрически табла и захранващи линии</w:t>
      </w:r>
    </w:p>
    <w:p w:rsidR="00187C50" w:rsidRDefault="00187C50" w:rsidP="00B0274C">
      <w:pPr>
        <w:pStyle w:val="Standard"/>
        <w:spacing w:line="288" w:lineRule="auto"/>
        <w:ind w:firstLine="567"/>
        <w:jc w:val="both"/>
        <w:rPr>
          <w:rFonts w:cs="Times New Roman"/>
          <w:lang w:val="bg-BG"/>
        </w:rPr>
      </w:pPr>
      <w:r w:rsidRPr="009908E1">
        <w:rPr>
          <w:rFonts w:cs="Times New Roman"/>
          <w:lang w:val="bg-BG"/>
        </w:rPr>
        <w:t>Главното табло в Сграда</w:t>
      </w:r>
      <w:r>
        <w:rPr>
          <w:rFonts w:cs="Times New Roman"/>
          <w:lang w:val="bg-BG"/>
        </w:rPr>
        <w:t xml:space="preserve">та </w:t>
      </w:r>
      <w:r w:rsidRPr="009908E1">
        <w:rPr>
          <w:rFonts w:cs="Times New Roman"/>
          <w:lang w:val="bg-BG"/>
        </w:rPr>
        <w:t>е ситуирано в общия коридор на мазетата.</w:t>
      </w:r>
    </w:p>
    <w:p w:rsidR="00174759" w:rsidRPr="009908E1" w:rsidRDefault="00174759" w:rsidP="00B0274C">
      <w:pPr>
        <w:pStyle w:val="Standard"/>
        <w:spacing w:line="288" w:lineRule="auto"/>
        <w:ind w:firstLine="567"/>
        <w:jc w:val="both"/>
        <w:rPr>
          <w:rFonts w:cs="Times New Roman"/>
          <w:lang w:val="bg-BG"/>
        </w:rPr>
      </w:pPr>
      <w:r w:rsidRPr="009908E1">
        <w:rPr>
          <w:rFonts w:cs="Times New Roman"/>
          <w:lang w:val="bg-BG"/>
        </w:rPr>
        <w:t>Няма монтирани дефектно токови защити и защита от пренапрежения.</w:t>
      </w:r>
    </w:p>
    <w:p w:rsidR="00174759" w:rsidRPr="009908E1" w:rsidRDefault="00174759" w:rsidP="00B0274C">
      <w:pPr>
        <w:pStyle w:val="Standard"/>
        <w:spacing w:line="288" w:lineRule="auto"/>
        <w:ind w:firstLine="567"/>
        <w:jc w:val="both"/>
        <w:rPr>
          <w:rFonts w:cs="Times New Roman"/>
          <w:lang w:val="bg-BG"/>
        </w:rPr>
      </w:pPr>
      <w:r w:rsidRPr="009908E1">
        <w:rPr>
          <w:rFonts w:cs="Times New Roman"/>
          <w:lang w:val="bg-BG"/>
        </w:rPr>
        <w:t>Таблото е старо, оборудвано с винтови и мощностни</w:t>
      </w:r>
      <w:r w:rsidR="00B0274C">
        <w:rPr>
          <w:rFonts w:cs="Times New Roman"/>
          <w:lang w:val="bg-BG"/>
        </w:rPr>
        <w:t xml:space="preserve"> </w:t>
      </w:r>
      <w:r w:rsidRPr="009908E1">
        <w:rPr>
          <w:rFonts w:cs="Times New Roman"/>
          <w:lang w:val="bg-BG"/>
        </w:rPr>
        <w:t>предпазители</w:t>
      </w:r>
      <w:r w:rsidR="00B0274C">
        <w:rPr>
          <w:rFonts w:cs="Times New Roman"/>
          <w:lang w:val="bg-BG"/>
        </w:rPr>
        <w:t>,</w:t>
      </w:r>
      <w:r w:rsidRPr="009908E1">
        <w:rPr>
          <w:rFonts w:cs="Times New Roman"/>
          <w:lang w:val="bg-BG"/>
        </w:rPr>
        <w:t xml:space="preserve"> а главния прекъсвач е подменен с нов автоматичен. От таблото се осъществява захранване на етажните измервателни табла по магистрална схема.</w:t>
      </w:r>
    </w:p>
    <w:p w:rsidR="00174759" w:rsidRPr="009908E1" w:rsidRDefault="00174759" w:rsidP="00B0274C">
      <w:pPr>
        <w:spacing w:line="288" w:lineRule="auto"/>
        <w:ind w:firstLine="567"/>
        <w:jc w:val="both"/>
        <w:rPr>
          <w:rFonts w:ascii="Times New Roman" w:hAnsi="Times New Roman"/>
          <w:szCs w:val="24"/>
        </w:rPr>
      </w:pPr>
      <w:proofErr w:type="gramStart"/>
      <w:r w:rsidRPr="009908E1">
        <w:rPr>
          <w:rFonts w:ascii="Times New Roman" w:hAnsi="Times New Roman"/>
          <w:szCs w:val="24"/>
        </w:rPr>
        <w:t>Етажните измервателни табла на изход към апартаментите са окомплектовани с автоматични прекъсвачи, като е осигурен достъп до тях чрез отвор на фасадната врата.</w:t>
      </w:r>
      <w:proofErr w:type="gramEnd"/>
      <w:r w:rsidRPr="009908E1">
        <w:rPr>
          <w:rFonts w:ascii="Times New Roman" w:hAnsi="Times New Roman"/>
          <w:szCs w:val="24"/>
        </w:rPr>
        <w:t xml:space="preserve"> Етажните измервателни табла и апартаментите се захранват по </w:t>
      </w:r>
      <w:proofErr w:type="gramStart"/>
      <w:r w:rsidRPr="009908E1">
        <w:rPr>
          <w:rFonts w:ascii="Times New Roman" w:hAnsi="Times New Roman"/>
          <w:szCs w:val="24"/>
        </w:rPr>
        <w:t>четирипроводна  и</w:t>
      </w:r>
      <w:proofErr w:type="gramEnd"/>
      <w:r w:rsidRPr="009908E1">
        <w:rPr>
          <w:rFonts w:ascii="Times New Roman" w:hAnsi="Times New Roman"/>
          <w:szCs w:val="24"/>
        </w:rPr>
        <w:t xml:space="preserve"> двупроводна схема (TNC) съответно за трифазните и монофазните инсталации.</w:t>
      </w:r>
    </w:p>
    <w:p w:rsidR="00174759" w:rsidRPr="00824F69" w:rsidRDefault="00174759" w:rsidP="00B0274C">
      <w:pPr>
        <w:pStyle w:val="Standard"/>
        <w:spacing w:line="288" w:lineRule="auto"/>
        <w:ind w:firstLine="360"/>
        <w:jc w:val="both"/>
        <w:rPr>
          <w:rFonts w:cs="Times New Roman"/>
          <w:lang w:val="bg-BG"/>
        </w:rPr>
      </w:pPr>
      <w:r w:rsidRPr="00824F69">
        <w:rPr>
          <w:rFonts w:cs="Times New Roman"/>
          <w:lang w:val="bg-BG"/>
        </w:rPr>
        <w:t>Няма схеми на таблата, а като цяло липсват актуални чертежи и схеми на всички електрически инсталации.</w:t>
      </w:r>
    </w:p>
    <w:p w:rsidR="00174759" w:rsidRPr="00824F69" w:rsidRDefault="00174759" w:rsidP="00B0274C">
      <w:pPr>
        <w:pStyle w:val="Standard"/>
        <w:spacing w:line="288" w:lineRule="auto"/>
        <w:ind w:firstLine="360"/>
        <w:jc w:val="both"/>
        <w:rPr>
          <w:rFonts w:cs="Times New Roman"/>
          <w:u w:val="single"/>
          <w:lang w:val="bg-BG"/>
        </w:rPr>
      </w:pPr>
      <w:r w:rsidRPr="00824F69">
        <w:rPr>
          <w:rFonts w:cs="Times New Roman"/>
          <w:u w:val="single"/>
          <w:lang w:val="bg-BG"/>
        </w:rPr>
        <w:t>Заземяване</w:t>
      </w:r>
    </w:p>
    <w:p w:rsidR="00174759" w:rsidRPr="00824F69" w:rsidRDefault="00174759" w:rsidP="00B0274C">
      <w:pPr>
        <w:pStyle w:val="Standard"/>
        <w:spacing w:line="288" w:lineRule="auto"/>
        <w:ind w:firstLine="360"/>
        <w:jc w:val="both"/>
        <w:rPr>
          <w:rFonts w:cs="Times New Roman"/>
          <w:lang w:val="bg-BG"/>
        </w:rPr>
      </w:pPr>
      <w:r w:rsidRPr="00824F69">
        <w:rPr>
          <w:rFonts w:cs="Times New Roman"/>
          <w:lang w:val="bg-BG"/>
        </w:rPr>
        <w:t>ГРТ е заземено към съществуваща заземитена уредба. Не бяха намерени протоколи за проверка на ефективността й.</w:t>
      </w:r>
    </w:p>
    <w:p w:rsidR="002107D7" w:rsidRPr="00560EF8" w:rsidRDefault="002107D7" w:rsidP="002107D7">
      <w:pPr>
        <w:pStyle w:val="1"/>
        <w:shd w:val="clear" w:color="auto" w:fill="auto"/>
        <w:spacing w:before="0" w:after="0" w:line="288" w:lineRule="auto"/>
        <w:ind w:firstLine="0"/>
        <w:jc w:val="both"/>
        <w:rPr>
          <w:color w:val="FF0000"/>
          <w:sz w:val="24"/>
          <w:szCs w:val="24"/>
        </w:rPr>
      </w:pPr>
    </w:p>
    <w:p w:rsidR="00B67E29" w:rsidRPr="00174759" w:rsidRDefault="00694E58" w:rsidP="006C6066">
      <w:pPr>
        <w:pStyle w:val="1"/>
        <w:shd w:val="clear" w:color="auto" w:fill="auto"/>
        <w:spacing w:before="0" w:after="0" w:line="288" w:lineRule="auto"/>
        <w:ind w:firstLine="0"/>
        <w:rPr>
          <w:b/>
          <w:i/>
          <w:color w:val="000000" w:themeColor="text1"/>
          <w:sz w:val="24"/>
          <w:szCs w:val="24"/>
          <w:u w:val="single"/>
        </w:rPr>
      </w:pPr>
      <w:r w:rsidRPr="00174759">
        <w:rPr>
          <w:b/>
          <w:i/>
          <w:color w:val="000000" w:themeColor="text1"/>
          <w:sz w:val="24"/>
          <w:szCs w:val="24"/>
          <w:u w:val="single"/>
        </w:rPr>
        <w:t>Част "Отопление и вентилация"</w:t>
      </w:r>
    </w:p>
    <w:p w:rsidR="00174759" w:rsidRPr="002008A5" w:rsidRDefault="00485CF2" w:rsidP="00174759">
      <w:pPr>
        <w:pStyle w:val="1"/>
        <w:shd w:val="clear" w:color="auto" w:fill="auto"/>
        <w:spacing w:before="0" w:after="0" w:line="288" w:lineRule="auto"/>
        <w:ind w:firstLine="0"/>
        <w:jc w:val="both"/>
        <w:rPr>
          <w:b/>
          <w:i/>
          <w:sz w:val="24"/>
          <w:szCs w:val="24"/>
          <w:u w:val="single"/>
        </w:rPr>
      </w:pPr>
      <w:r w:rsidRPr="00560EF8">
        <w:rPr>
          <w:color w:val="FF0000"/>
          <w:szCs w:val="24"/>
        </w:rPr>
        <w:tab/>
      </w:r>
      <w:r w:rsidR="00174759" w:rsidRPr="002008A5">
        <w:rPr>
          <w:b/>
          <w:i/>
          <w:sz w:val="24"/>
          <w:szCs w:val="24"/>
          <w:u w:val="single"/>
        </w:rPr>
        <w:t>Част "Отопление и вентилация"</w:t>
      </w:r>
    </w:p>
    <w:p w:rsidR="00174759" w:rsidRPr="00ED3A7D" w:rsidRDefault="00174759" w:rsidP="00174759">
      <w:pPr>
        <w:pStyle w:val="Style1"/>
        <w:tabs>
          <w:tab w:val="left" w:pos="426"/>
          <w:tab w:val="left" w:pos="3402"/>
        </w:tabs>
        <w:spacing w:line="240" w:lineRule="auto"/>
        <w:ind w:firstLine="720"/>
        <w:jc w:val="both"/>
        <w:rPr>
          <w:szCs w:val="24"/>
          <w:lang w:eastAsia="en-US" w:bidi="en-US"/>
        </w:rPr>
      </w:pPr>
      <w:r w:rsidRPr="00ED3A7D">
        <w:rPr>
          <w:szCs w:val="24"/>
          <w:lang w:eastAsia="en-US" w:bidi="en-US"/>
        </w:rPr>
        <w:lastRenderedPageBreak/>
        <w:t>В сградата  не се ползва централна отоплителна инсталация.  Няма изграден централен източник за топлоснабдяване .</w:t>
      </w:r>
    </w:p>
    <w:p w:rsidR="00174759" w:rsidRPr="00ED3A7D" w:rsidRDefault="00174759" w:rsidP="00174759">
      <w:pPr>
        <w:pStyle w:val="Style1"/>
        <w:tabs>
          <w:tab w:val="left" w:pos="426"/>
          <w:tab w:val="left" w:pos="3402"/>
        </w:tabs>
        <w:spacing w:line="240" w:lineRule="auto"/>
        <w:ind w:firstLine="720"/>
        <w:jc w:val="both"/>
        <w:rPr>
          <w:szCs w:val="24"/>
          <w:lang w:eastAsia="en-US" w:bidi="en-US"/>
        </w:rPr>
      </w:pPr>
      <w:r w:rsidRPr="00ED3A7D">
        <w:rPr>
          <w:szCs w:val="24"/>
          <w:lang w:eastAsia="en-US" w:bidi="en-US"/>
        </w:rPr>
        <w:t>Живущите се отопляват основно на дърва и друга част с ел.енергия . Дървата се изгарят в локални печки и камини.</w:t>
      </w:r>
    </w:p>
    <w:p w:rsidR="00174759" w:rsidRPr="00ED3A7D" w:rsidRDefault="00174759" w:rsidP="00174759">
      <w:pPr>
        <w:pStyle w:val="Style1"/>
        <w:tabs>
          <w:tab w:val="left" w:pos="426"/>
          <w:tab w:val="left" w:pos="3402"/>
        </w:tabs>
        <w:spacing w:line="240" w:lineRule="auto"/>
        <w:ind w:firstLine="720"/>
        <w:jc w:val="both"/>
        <w:rPr>
          <w:szCs w:val="24"/>
          <w:lang w:eastAsia="en-US" w:bidi="en-US"/>
        </w:rPr>
      </w:pPr>
      <w:r w:rsidRPr="00ED3A7D">
        <w:rPr>
          <w:szCs w:val="24"/>
          <w:lang w:eastAsia="en-US" w:bidi="en-US"/>
        </w:rPr>
        <w:t>Отоплението с електрическа енергия става чрез електрически радиатори и климатици .</w:t>
      </w:r>
    </w:p>
    <w:p w:rsidR="00174759" w:rsidRDefault="00174759" w:rsidP="00174759">
      <w:pPr>
        <w:pStyle w:val="Style1"/>
        <w:tabs>
          <w:tab w:val="left" w:pos="426"/>
          <w:tab w:val="left" w:pos="3402"/>
        </w:tabs>
        <w:spacing w:line="240" w:lineRule="auto"/>
        <w:ind w:firstLine="720"/>
        <w:jc w:val="both"/>
        <w:rPr>
          <w:szCs w:val="24"/>
          <w:lang w:eastAsia="en-US" w:bidi="en-US"/>
        </w:rPr>
      </w:pPr>
      <w:r w:rsidRPr="00AC4064">
        <w:rPr>
          <w:szCs w:val="24"/>
          <w:lang w:eastAsia="en-US" w:bidi="en-US"/>
        </w:rPr>
        <w:t xml:space="preserve">По проект в сградата  не е предвидена централна охладителна инсталация. </w:t>
      </w:r>
      <w:r>
        <w:rPr>
          <w:szCs w:val="24"/>
          <w:lang w:eastAsia="en-US" w:bidi="en-US"/>
        </w:rPr>
        <w:t>За част от помещенията има монтирани климатици сплит система.</w:t>
      </w:r>
    </w:p>
    <w:p w:rsidR="00174759" w:rsidRPr="00912B32" w:rsidRDefault="00174759" w:rsidP="00174759">
      <w:pPr>
        <w:pStyle w:val="Style1"/>
        <w:tabs>
          <w:tab w:val="left" w:pos="426"/>
          <w:tab w:val="left" w:pos="3402"/>
        </w:tabs>
        <w:spacing w:line="240" w:lineRule="auto"/>
        <w:ind w:firstLine="720"/>
        <w:jc w:val="both"/>
        <w:rPr>
          <w:szCs w:val="24"/>
          <w:lang w:eastAsia="en-US" w:bidi="en-US"/>
        </w:rPr>
      </w:pPr>
      <w:r w:rsidRPr="00AC4064">
        <w:rPr>
          <w:szCs w:val="24"/>
          <w:lang w:eastAsia="en-US" w:bidi="en-US"/>
        </w:rPr>
        <w:t xml:space="preserve"> </w:t>
      </w:r>
      <w:proofErr w:type="gramStart"/>
      <w:r w:rsidRPr="00AC4064">
        <w:rPr>
          <w:szCs w:val="24"/>
          <w:lang w:val="en-US" w:eastAsia="en-US" w:bidi="en-US"/>
        </w:rPr>
        <w:t>В сградата няма изградени вентилационни инсталации.</w:t>
      </w:r>
      <w:proofErr w:type="gramEnd"/>
      <w:r>
        <w:rPr>
          <w:szCs w:val="24"/>
          <w:lang w:eastAsia="en-US" w:bidi="en-US"/>
        </w:rPr>
        <w:t xml:space="preserve"> Част от живущите са  монтирали локални аспиратори към зоните за готвене.</w:t>
      </w:r>
    </w:p>
    <w:p w:rsidR="00174759" w:rsidRPr="00ED3A7D" w:rsidRDefault="00174759" w:rsidP="00174759">
      <w:pPr>
        <w:pStyle w:val="Style1"/>
        <w:tabs>
          <w:tab w:val="left" w:pos="426"/>
          <w:tab w:val="left" w:pos="3402"/>
        </w:tabs>
        <w:spacing w:line="240" w:lineRule="auto"/>
        <w:ind w:firstLine="720"/>
        <w:jc w:val="both"/>
        <w:rPr>
          <w:szCs w:val="24"/>
          <w:lang w:eastAsia="en-US" w:bidi="en-US"/>
        </w:rPr>
      </w:pPr>
      <w:r w:rsidRPr="00ED3A7D">
        <w:rPr>
          <w:szCs w:val="24"/>
          <w:lang w:eastAsia="en-US" w:bidi="en-US"/>
        </w:rPr>
        <w:t>Битово горещо водоснабдяване</w:t>
      </w:r>
    </w:p>
    <w:p w:rsidR="00174759" w:rsidRPr="00ED3A7D" w:rsidRDefault="00174759" w:rsidP="00174759">
      <w:pPr>
        <w:pStyle w:val="Style1"/>
        <w:tabs>
          <w:tab w:val="left" w:pos="426"/>
          <w:tab w:val="left" w:pos="3402"/>
        </w:tabs>
        <w:spacing w:line="240" w:lineRule="auto"/>
        <w:ind w:firstLine="720"/>
        <w:jc w:val="both"/>
        <w:rPr>
          <w:szCs w:val="24"/>
          <w:lang w:eastAsia="en-US" w:bidi="en-US"/>
        </w:rPr>
      </w:pPr>
      <w:bookmarkStart w:id="2" w:name="_Toc202786550"/>
      <w:r w:rsidRPr="00ED3A7D">
        <w:rPr>
          <w:szCs w:val="24"/>
          <w:lang w:eastAsia="en-US" w:bidi="en-US"/>
        </w:rPr>
        <w:t xml:space="preserve">БГВ за живущите се осигурява чрез електрически бойлери за всяко жилище. </w:t>
      </w:r>
      <w:bookmarkEnd w:id="2"/>
    </w:p>
    <w:p w:rsidR="00174759" w:rsidRPr="00ED3A7D" w:rsidRDefault="00174759" w:rsidP="00174759">
      <w:pPr>
        <w:pStyle w:val="ListParagraph"/>
        <w:tabs>
          <w:tab w:val="left" w:pos="1200"/>
          <w:tab w:val="left" w:pos="3090"/>
        </w:tabs>
        <w:ind w:left="0"/>
        <w:rPr>
          <w:rFonts w:ascii="Times New Roman" w:hAnsi="Times New Roman"/>
          <w:b/>
          <w:i/>
          <w:szCs w:val="24"/>
          <w:u w:val="single"/>
        </w:rPr>
      </w:pPr>
      <w:r w:rsidRPr="00ED3A7D">
        <w:rPr>
          <w:rFonts w:ascii="Times New Roman" w:hAnsi="Times New Roman"/>
          <w:szCs w:val="24"/>
          <w:lang w:val="bg-BG" w:bidi="en-US"/>
        </w:rPr>
        <w:tab/>
      </w:r>
      <w:r w:rsidRPr="00ED3A7D">
        <w:rPr>
          <w:rFonts w:ascii="Times New Roman" w:hAnsi="Times New Roman"/>
          <w:b/>
          <w:i/>
          <w:szCs w:val="24"/>
          <w:u w:val="single"/>
        </w:rPr>
        <w:t xml:space="preserve"> Отоплителна инсталация</w:t>
      </w:r>
    </w:p>
    <w:p w:rsidR="00174759" w:rsidRDefault="00174759" w:rsidP="00174759">
      <w:pPr>
        <w:rPr>
          <w:rFonts w:ascii="Times New Roman" w:hAnsi="Times New Roman"/>
          <w:szCs w:val="24"/>
          <w:lang w:val="bg-BG" w:bidi="en-US"/>
        </w:rPr>
      </w:pPr>
      <w:r w:rsidRPr="00ED3A7D">
        <w:rPr>
          <w:rFonts w:ascii="Times New Roman" w:hAnsi="Times New Roman"/>
          <w:szCs w:val="24"/>
          <w:lang w:val="bg-BG" w:bidi="en-US"/>
        </w:rPr>
        <w:tab/>
        <w:t>В сградата  не се ползва централна отоплителна инсталация</w:t>
      </w:r>
      <w:r>
        <w:rPr>
          <w:rFonts w:ascii="Times New Roman" w:hAnsi="Times New Roman"/>
          <w:szCs w:val="24"/>
          <w:lang w:val="bg-BG" w:bidi="en-US"/>
        </w:rPr>
        <w:t>.</w:t>
      </w:r>
    </w:p>
    <w:p w:rsidR="003F6C30" w:rsidRPr="00ED3A7D" w:rsidRDefault="003F6C30" w:rsidP="00174759">
      <w:pPr>
        <w:rPr>
          <w:rFonts w:ascii="Times New Roman" w:hAnsi="Times New Roman"/>
          <w:szCs w:val="24"/>
          <w:lang w:val="bg-BG" w:bidi="en-US"/>
        </w:rPr>
      </w:pPr>
    </w:p>
    <w:p w:rsidR="00F45BC8" w:rsidRPr="009D45EE" w:rsidRDefault="00485CF2" w:rsidP="00934A81">
      <w:pPr>
        <w:spacing w:line="288" w:lineRule="auto"/>
        <w:jc w:val="both"/>
        <w:rPr>
          <w:rFonts w:ascii="Times New Roman" w:hAnsi="Times New Roman"/>
          <w:b/>
          <w:szCs w:val="24"/>
          <w:lang w:val="bg-BG"/>
        </w:rPr>
      </w:pPr>
      <w:r w:rsidRPr="008623A3">
        <w:rPr>
          <w:szCs w:val="24"/>
        </w:rPr>
        <w:t xml:space="preserve"> </w:t>
      </w:r>
      <w:r w:rsidR="00F45BC8" w:rsidRPr="00804260">
        <w:rPr>
          <w:rFonts w:ascii="Times New Roman" w:hAnsi="Times New Roman"/>
          <w:b/>
          <w:szCs w:val="24"/>
          <w:lang w:val="bg-BG"/>
        </w:rPr>
        <w:t>2. Необходими мерки за поддържане на безопасната експлоатация на строежа и график за изпълнение на неотложните мерки:</w:t>
      </w:r>
    </w:p>
    <w:p w:rsidR="00901F56" w:rsidRDefault="00901F56" w:rsidP="00901F56">
      <w:pPr>
        <w:pStyle w:val="Subtitle"/>
        <w:spacing w:line="288" w:lineRule="auto"/>
        <w:rPr>
          <w:rFonts w:ascii="Times New Roman" w:hAnsi="Times New Roman"/>
          <w:b/>
          <w:color w:val="000000"/>
          <w:sz w:val="24"/>
          <w:szCs w:val="24"/>
          <w:u w:val="single"/>
        </w:rPr>
      </w:pPr>
      <w:r>
        <w:rPr>
          <w:rFonts w:ascii="Times New Roman" w:hAnsi="Times New Roman"/>
          <w:b/>
          <w:color w:val="000000"/>
          <w:sz w:val="24"/>
          <w:szCs w:val="24"/>
          <w:u w:val="single"/>
        </w:rPr>
        <w:t>Задължителни мерки:</w:t>
      </w:r>
    </w:p>
    <w:p w:rsidR="003F6C30" w:rsidRPr="00B23764" w:rsidRDefault="003F6C30" w:rsidP="003F6C30">
      <w:pPr>
        <w:spacing w:line="276" w:lineRule="auto"/>
        <w:rPr>
          <w:rFonts w:ascii="Times New Roman" w:hAnsi="Times New Roman"/>
          <w:b/>
          <w:color w:val="000000"/>
          <w:szCs w:val="24"/>
          <w:u w:val="single"/>
          <w:lang w:val="bg-BG"/>
        </w:rPr>
      </w:pPr>
      <w:r w:rsidRPr="00B23764">
        <w:rPr>
          <w:rFonts w:ascii="Times New Roman" w:hAnsi="Times New Roman"/>
          <w:b/>
          <w:color w:val="000000"/>
          <w:szCs w:val="24"/>
          <w:u w:val="single"/>
          <w:lang w:val="bg-BG"/>
        </w:rPr>
        <w:t>Част „ Конструкции „</w:t>
      </w:r>
    </w:p>
    <w:p w:rsidR="003F6C30" w:rsidRPr="008740FE" w:rsidRDefault="003F6C30" w:rsidP="003F6C30">
      <w:pPr>
        <w:spacing w:line="276" w:lineRule="auto"/>
        <w:ind w:hanging="142"/>
        <w:jc w:val="both"/>
        <w:rPr>
          <w:rFonts w:ascii="Times New Roman" w:hAnsi="Times New Roman"/>
          <w:bCs/>
          <w:color w:val="000000" w:themeColor="text1"/>
          <w:szCs w:val="24"/>
          <w:lang w:val="bg-BG"/>
        </w:rPr>
      </w:pPr>
      <w:r w:rsidRPr="00352187">
        <w:rPr>
          <w:rFonts w:ascii="Times New Roman" w:hAnsi="Times New Roman"/>
          <w:color w:val="000000"/>
          <w:szCs w:val="24"/>
          <w:lang w:val="bg-BG"/>
        </w:rPr>
        <w:t xml:space="preserve"> </w:t>
      </w:r>
      <w:r w:rsidRPr="00352187">
        <w:rPr>
          <w:rFonts w:ascii="Times New Roman" w:hAnsi="Times New Roman"/>
          <w:color w:val="FF0000"/>
          <w:szCs w:val="24"/>
          <w:lang w:val="bg-BG"/>
        </w:rPr>
        <w:t xml:space="preserve"> </w:t>
      </w:r>
      <w:r w:rsidRPr="00352187">
        <w:rPr>
          <w:rFonts w:ascii="Times New Roman" w:hAnsi="Times New Roman"/>
          <w:color w:val="000000" w:themeColor="text1"/>
          <w:szCs w:val="24"/>
          <w:lang w:val="bg-BG"/>
        </w:rPr>
        <w:t>-</w:t>
      </w:r>
      <w:r w:rsidRPr="00352187">
        <w:rPr>
          <w:rFonts w:ascii="Times New Roman" w:hAnsi="Times New Roman"/>
          <w:color w:val="FF0000"/>
          <w:szCs w:val="24"/>
          <w:lang w:val="bg-BG"/>
        </w:rPr>
        <w:t xml:space="preserve"> </w:t>
      </w:r>
      <w:r w:rsidRPr="00352187">
        <w:rPr>
          <w:rFonts w:ascii="Times New Roman" w:hAnsi="Times New Roman"/>
          <w:bCs/>
          <w:color w:val="000000" w:themeColor="text1"/>
          <w:szCs w:val="24"/>
        </w:rPr>
        <w:t>Полагане на хидроизоация на 100% от покрива</w:t>
      </w:r>
      <w:r w:rsidR="008740FE">
        <w:rPr>
          <w:rFonts w:ascii="Times New Roman" w:hAnsi="Times New Roman"/>
          <w:bCs/>
          <w:color w:val="000000" w:themeColor="text1"/>
          <w:szCs w:val="24"/>
          <w:lang w:val="bg-BG"/>
        </w:rPr>
        <w:t>.</w:t>
      </w:r>
    </w:p>
    <w:p w:rsidR="003F6C30" w:rsidRPr="008740FE" w:rsidRDefault="003F6C30" w:rsidP="003F6C30">
      <w:pPr>
        <w:spacing w:line="276" w:lineRule="auto"/>
        <w:ind w:left="708" w:hanging="708"/>
        <w:jc w:val="both"/>
        <w:rPr>
          <w:rFonts w:ascii="Times New Roman" w:hAnsi="Times New Roman"/>
          <w:bCs/>
          <w:color w:val="000000" w:themeColor="text1"/>
          <w:szCs w:val="24"/>
          <w:lang w:val="bg-BG"/>
        </w:rPr>
      </w:pPr>
      <w:r>
        <w:rPr>
          <w:rFonts w:ascii="Times New Roman" w:hAnsi="Times New Roman"/>
          <w:bCs/>
          <w:color w:val="000000" w:themeColor="text1"/>
          <w:szCs w:val="24"/>
          <w:lang w:val="bg-BG"/>
        </w:rPr>
        <w:t xml:space="preserve">- </w:t>
      </w:r>
      <w:r w:rsidRPr="00352187">
        <w:rPr>
          <w:rFonts w:ascii="Times New Roman" w:hAnsi="Times New Roman"/>
          <w:bCs/>
          <w:color w:val="000000" w:themeColor="text1"/>
          <w:szCs w:val="24"/>
        </w:rPr>
        <w:t>Измазване на комини и възстановяване на бетонови шапки</w:t>
      </w:r>
      <w:r w:rsidR="008740FE">
        <w:rPr>
          <w:rFonts w:ascii="Times New Roman" w:hAnsi="Times New Roman"/>
          <w:bCs/>
          <w:color w:val="000000" w:themeColor="text1"/>
          <w:szCs w:val="24"/>
          <w:lang w:val="bg-BG"/>
        </w:rPr>
        <w:t>.</w:t>
      </w:r>
    </w:p>
    <w:p w:rsidR="003F6C30" w:rsidRDefault="003F6C30" w:rsidP="003F6C30">
      <w:pPr>
        <w:spacing w:line="276" w:lineRule="auto"/>
        <w:jc w:val="both"/>
        <w:rPr>
          <w:rFonts w:ascii="Times New Roman" w:hAnsi="Times New Roman"/>
          <w:bCs/>
          <w:color w:val="000000" w:themeColor="text1"/>
          <w:szCs w:val="24"/>
          <w:lang w:val="bg-BG"/>
        </w:rPr>
      </w:pPr>
      <w:r>
        <w:rPr>
          <w:rFonts w:ascii="Times New Roman" w:hAnsi="Times New Roman"/>
          <w:bCs/>
          <w:color w:val="000000" w:themeColor="text1"/>
          <w:szCs w:val="24"/>
          <w:lang w:val="bg-BG"/>
        </w:rPr>
        <w:t xml:space="preserve">- </w:t>
      </w:r>
      <w:r w:rsidRPr="00352187">
        <w:rPr>
          <w:rFonts w:ascii="Times New Roman" w:hAnsi="Times New Roman"/>
          <w:bCs/>
          <w:color w:val="000000" w:themeColor="text1"/>
          <w:szCs w:val="24"/>
        </w:rPr>
        <w:t xml:space="preserve">Обработка на всички видими армировъчни пръти. </w:t>
      </w:r>
      <w:proofErr w:type="gramStart"/>
      <w:r w:rsidRPr="00352187">
        <w:rPr>
          <w:rFonts w:ascii="Times New Roman" w:hAnsi="Times New Roman"/>
          <w:bCs/>
          <w:color w:val="000000" w:themeColor="text1"/>
          <w:szCs w:val="24"/>
        </w:rPr>
        <w:t>Възстановяване на бетонното покритие.</w:t>
      </w:r>
      <w:proofErr w:type="gramEnd"/>
    </w:p>
    <w:p w:rsidR="003F6C30" w:rsidRPr="00352187" w:rsidRDefault="003F6C30" w:rsidP="003F6C30">
      <w:pPr>
        <w:spacing w:line="276" w:lineRule="auto"/>
        <w:jc w:val="both"/>
        <w:rPr>
          <w:rFonts w:ascii="Times New Roman" w:hAnsi="Times New Roman"/>
          <w:bCs/>
          <w:color w:val="000000" w:themeColor="text1"/>
          <w:szCs w:val="24"/>
        </w:rPr>
      </w:pPr>
      <w:r>
        <w:rPr>
          <w:rFonts w:ascii="Times New Roman" w:hAnsi="Times New Roman"/>
          <w:bCs/>
          <w:color w:val="000000" w:themeColor="text1"/>
          <w:szCs w:val="24"/>
          <w:lang w:val="bg-BG"/>
        </w:rPr>
        <w:t xml:space="preserve"> - </w:t>
      </w:r>
      <w:r w:rsidRPr="00352187">
        <w:rPr>
          <w:rFonts w:ascii="Times New Roman" w:hAnsi="Times New Roman"/>
          <w:bCs/>
          <w:color w:val="000000" w:themeColor="text1"/>
          <w:szCs w:val="24"/>
        </w:rPr>
        <w:t>Обработка на фугите между панелите с цел избягване поява на пукнатини.</w:t>
      </w:r>
    </w:p>
    <w:p w:rsidR="00E620CA" w:rsidRPr="00B05E70" w:rsidRDefault="003F6C30" w:rsidP="008C10B9">
      <w:pPr>
        <w:spacing w:line="288" w:lineRule="auto"/>
        <w:jc w:val="both"/>
        <w:rPr>
          <w:rFonts w:ascii="Times New Roman" w:hAnsi="Times New Roman"/>
          <w:b/>
          <w:szCs w:val="24"/>
          <w:lang w:val="bg-BG"/>
        </w:rPr>
      </w:pPr>
      <w:r>
        <w:rPr>
          <w:rFonts w:ascii="Times New Roman" w:hAnsi="Times New Roman"/>
          <w:b/>
          <w:szCs w:val="24"/>
          <w:lang w:val="bg-BG"/>
        </w:rPr>
        <w:t>Част „ Е</w:t>
      </w:r>
      <w:r w:rsidR="00881814" w:rsidRPr="00B05E70">
        <w:rPr>
          <w:rFonts w:ascii="Times New Roman" w:hAnsi="Times New Roman"/>
          <w:b/>
          <w:szCs w:val="24"/>
          <w:lang w:val="bg-BG"/>
        </w:rPr>
        <w:t xml:space="preserve">нергийна </w:t>
      </w:r>
      <w:r w:rsidR="00E620CA" w:rsidRPr="00B05E70">
        <w:rPr>
          <w:rFonts w:ascii="Times New Roman" w:hAnsi="Times New Roman"/>
          <w:b/>
          <w:szCs w:val="24"/>
          <w:lang w:val="bg-BG"/>
        </w:rPr>
        <w:t>ефективност</w:t>
      </w:r>
      <w:r>
        <w:rPr>
          <w:rFonts w:ascii="Times New Roman" w:hAnsi="Times New Roman"/>
          <w:b/>
          <w:szCs w:val="24"/>
          <w:lang w:val="bg-BG"/>
        </w:rPr>
        <w:t xml:space="preserve"> „</w:t>
      </w:r>
    </w:p>
    <w:p w:rsidR="00174759" w:rsidRDefault="00924257" w:rsidP="008C10B9">
      <w:pPr>
        <w:spacing w:line="276" w:lineRule="auto"/>
        <w:jc w:val="both"/>
        <w:rPr>
          <w:rFonts w:ascii="Times New Roman" w:hAnsi="Times New Roman"/>
          <w:bCs/>
          <w:szCs w:val="24"/>
          <w:lang w:val="bg-BG"/>
        </w:rPr>
      </w:pPr>
      <w:r>
        <w:rPr>
          <w:rFonts w:ascii="Times New Roman" w:hAnsi="Times New Roman"/>
          <w:szCs w:val="24"/>
          <w:lang w:val="bg-BG"/>
        </w:rPr>
        <w:t xml:space="preserve">- </w:t>
      </w:r>
      <w:r w:rsidR="00174759" w:rsidRPr="00F136F8">
        <w:rPr>
          <w:rFonts w:ascii="Times New Roman" w:hAnsi="Times New Roman"/>
          <w:b/>
          <w:szCs w:val="24"/>
          <w:lang w:val="bg-BG"/>
        </w:rPr>
        <w:t>т</w:t>
      </w:r>
      <w:r w:rsidR="00174759" w:rsidRPr="00F136F8">
        <w:rPr>
          <w:rFonts w:ascii="Times New Roman" w:hAnsi="Times New Roman"/>
          <w:b/>
          <w:bCs/>
          <w:szCs w:val="24"/>
        </w:rPr>
        <w:t>опл</w:t>
      </w:r>
      <w:r w:rsidR="00174759" w:rsidRPr="00F136F8">
        <w:rPr>
          <w:rFonts w:ascii="Times New Roman" w:hAnsi="Times New Roman"/>
          <w:b/>
          <w:bCs/>
          <w:szCs w:val="24"/>
          <w:lang w:val="bg-BG"/>
        </w:rPr>
        <w:t>инно изолиране</w:t>
      </w:r>
      <w:r w:rsidR="00174759" w:rsidRPr="00F136F8">
        <w:rPr>
          <w:rFonts w:ascii="Times New Roman" w:hAnsi="Times New Roman"/>
          <w:b/>
          <w:bCs/>
          <w:szCs w:val="24"/>
        </w:rPr>
        <w:t xml:space="preserve"> на външните стени на сградата</w:t>
      </w:r>
      <w:r w:rsidR="00174759" w:rsidRPr="00F136F8">
        <w:rPr>
          <w:rFonts w:ascii="Times New Roman" w:hAnsi="Times New Roman"/>
          <w:bCs/>
          <w:szCs w:val="24"/>
        </w:rPr>
        <w:t>,-</w:t>
      </w:r>
      <w:r w:rsidR="00174759" w:rsidRPr="00F136F8">
        <w:rPr>
          <w:rFonts w:ascii="Times New Roman" w:hAnsi="Times New Roman"/>
          <w:bCs/>
          <w:szCs w:val="24"/>
        </w:rPr>
        <w:tab/>
      </w:r>
      <w:r w:rsidR="00174759" w:rsidRPr="00F136F8">
        <w:rPr>
          <w:rFonts w:ascii="Times New Roman" w:hAnsi="Times New Roman"/>
          <w:bCs/>
          <w:szCs w:val="24"/>
          <w:lang w:val="bg-BG"/>
        </w:rPr>
        <w:t xml:space="preserve">За всички външни стени  е предвидена топлинна изолация   с експандиран полистирен/ стиропор/ , топлоизолиращи пана </w:t>
      </w:r>
      <w:r w:rsidR="00174759" w:rsidRPr="00F136F8">
        <w:rPr>
          <w:rFonts w:ascii="Times New Roman" w:hAnsi="Times New Roman"/>
          <w:bCs/>
          <w:szCs w:val="24"/>
        </w:rPr>
        <w:t>EPS-F</w:t>
      </w:r>
      <w:r w:rsidR="00174759" w:rsidRPr="00F136F8">
        <w:rPr>
          <w:rFonts w:ascii="Times New Roman" w:hAnsi="Times New Roman"/>
          <w:bCs/>
          <w:szCs w:val="24"/>
          <w:lang w:val="bg-BG"/>
        </w:rPr>
        <w:t xml:space="preserve"> с дебелина </w:t>
      </w:r>
      <w:r w:rsidR="00174759" w:rsidRPr="00F136F8">
        <w:rPr>
          <w:rFonts w:ascii="Times New Roman" w:hAnsi="Times New Roman"/>
          <w:bCs/>
          <w:szCs w:val="24"/>
        </w:rPr>
        <w:t xml:space="preserve">80 </w:t>
      </w:r>
      <w:r w:rsidR="00174759" w:rsidRPr="00F136F8">
        <w:rPr>
          <w:rFonts w:ascii="Times New Roman" w:hAnsi="Times New Roman"/>
          <w:bCs/>
          <w:szCs w:val="24"/>
          <w:lang w:val="bg-BG"/>
        </w:rPr>
        <w:t>мм . Върху тях се предвижда двупластова шпакловка на циментова основа армирана със стъклофибърна мрежа и финишно покритие – структурна мазилка. П</w:t>
      </w:r>
      <w:r w:rsidR="00174759">
        <w:rPr>
          <w:rFonts w:ascii="Times New Roman" w:hAnsi="Times New Roman"/>
          <w:bCs/>
          <w:szCs w:val="24"/>
          <w:lang w:val="bg-BG"/>
        </w:rPr>
        <w:t>лощта на изолираните стени е 1997</w:t>
      </w:r>
      <w:r w:rsidR="00174759" w:rsidRPr="00F136F8">
        <w:rPr>
          <w:rFonts w:ascii="Times New Roman" w:hAnsi="Times New Roman"/>
          <w:bCs/>
          <w:szCs w:val="24"/>
          <w:lang w:val="bg-BG"/>
        </w:rPr>
        <w:t xml:space="preserve"> м</w:t>
      </w:r>
      <w:r w:rsidR="00174759" w:rsidRPr="00F136F8">
        <w:rPr>
          <w:rFonts w:ascii="Times New Roman" w:hAnsi="Times New Roman"/>
          <w:bCs/>
          <w:szCs w:val="24"/>
          <w:vertAlign w:val="superscript"/>
          <w:lang w:val="bg-BG"/>
        </w:rPr>
        <w:t xml:space="preserve">2 </w:t>
      </w:r>
      <w:r w:rsidR="00174759" w:rsidRPr="00F136F8">
        <w:rPr>
          <w:rFonts w:ascii="Times New Roman" w:hAnsi="Times New Roman"/>
          <w:bCs/>
          <w:szCs w:val="24"/>
          <w:lang w:val="bg-BG"/>
        </w:rPr>
        <w:t xml:space="preserve">. Коефициент на топлопреминаване след прилагане на мярката </w:t>
      </w:r>
      <w:r w:rsidR="00174759">
        <w:rPr>
          <w:rFonts w:ascii="Times New Roman" w:hAnsi="Times New Roman"/>
          <w:bCs/>
          <w:szCs w:val="24"/>
          <w:lang w:val="bg-BG"/>
        </w:rPr>
        <w:t xml:space="preserve"> на  изолиране на стените е 0,3</w:t>
      </w:r>
      <w:r w:rsidR="00174759" w:rsidRPr="00F136F8">
        <w:rPr>
          <w:rFonts w:ascii="Times New Roman" w:hAnsi="Times New Roman"/>
          <w:bCs/>
          <w:szCs w:val="24"/>
        </w:rPr>
        <w:t>W/m2K</w:t>
      </w:r>
      <w:r w:rsidR="00174759" w:rsidRPr="00F136F8">
        <w:rPr>
          <w:rFonts w:ascii="Times New Roman" w:hAnsi="Times New Roman"/>
          <w:bCs/>
          <w:szCs w:val="24"/>
          <w:lang w:val="bg-BG"/>
        </w:rPr>
        <w:t xml:space="preserve"> </w:t>
      </w:r>
      <w:r w:rsidR="00174759">
        <w:rPr>
          <w:rFonts w:ascii="Times New Roman" w:hAnsi="Times New Roman"/>
          <w:bCs/>
          <w:szCs w:val="24"/>
          <w:lang w:val="bg-BG"/>
        </w:rPr>
        <w:t>;</w:t>
      </w:r>
    </w:p>
    <w:p w:rsidR="00174759" w:rsidRDefault="00174759" w:rsidP="009B409A">
      <w:pPr>
        <w:jc w:val="both"/>
        <w:rPr>
          <w:rFonts w:ascii="Times New Roman" w:hAnsi="Times New Roman"/>
          <w:bCs/>
          <w:szCs w:val="24"/>
          <w:lang w:val="bg-BG"/>
        </w:rPr>
      </w:pPr>
      <w:r>
        <w:rPr>
          <w:rFonts w:ascii="Times New Roman" w:hAnsi="Times New Roman"/>
          <w:b/>
          <w:szCs w:val="24"/>
          <w:lang w:val="bg-BG"/>
        </w:rPr>
        <w:tab/>
      </w:r>
      <w:r w:rsidRPr="00F136F8">
        <w:rPr>
          <w:rFonts w:ascii="Times New Roman" w:hAnsi="Times New Roman"/>
          <w:b/>
          <w:szCs w:val="24"/>
          <w:lang w:val="bg-BG"/>
        </w:rPr>
        <w:t>- т</w:t>
      </w:r>
      <w:r w:rsidRPr="00F136F8">
        <w:rPr>
          <w:rFonts w:ascii="Times New Roman" w:hAnsi="Times New Roman"/>
          <w:b/>
          <w:bCs/>
          <w:szCs w:val="24"/>
        </w:rPr>
        <w:t>опл</w:t>
      </w:r>
      <w:r w:rsidRPr="00F136F8">
        <w:rPr>
          <w:rFonts w:ascii="Times New Roman" w:hAnsi="Times New Roman"/>
          <w:b/>
          <w:bCs/>
          <w:szCs w:val="24"/>
          <w:lang w:val="bg-BG"/>
        </w:rPr>
        <w:t>инно изолиране</w:t>
      </w:r>
      <w:r w:rsidRPr="00F136F8">
        <w:rPr>
          <w:rFonts w:ascii="Times New Roman" w:hAnsi="Times New Roman"/>
          <w:b/>
          <w:bCs/>
          <w:szCs w:val="24"/>
        </w:rPr>
        <w:t xml:space="preserve"> на </w:t>
      </w:r>
      <w:r w:rsidRPr="00F136F8">
        <w:rPr>
          <w:rFonts w:ascii="Times New Roman" w:hAnsi="Times New Roman"/>
          <w:b/>
          <w:bCs/>
          <w:szCs w:val="24"/>
          <w:lang w:val="bg-BG"/>
        </w:rPr>
        <w:t xml:space="preserve">пода </w:t>
      </w:r>
      <w:r w:rsidRPr="00F136F8">
        <w:rPr>
          <w:rFonts w:ascii="Times New Roman" w:hAnsi="Times New Roman"/>
          <w:b/>
          <w:bCs/>
          <w:szCs w:val="24"/>
        </w:rPr>
        <w:t xml:space="preserve"> на сградата</w:t>
      </w:r>
      <w:r w:rsidRPr="00F136F8">
        <w:rPr>
          <w:rFonts w:ascii="Times New Roman" w:hAnsi="Times New Roman"/>
          <w:b/>
          <w:bCs/>
          <w:szCs w:val="24"/>
          <w:lang w:val="bg-BG"/>
        </w:rPr>
        <w:t xml:space="preserve">- </w:t>
      </w:r>
      <w:r w:rsidRPr="00F136F8">
        <w:rPr>
          <w:rFonts w:ascii="Times New Roman" w:hAnsi="Times New Roman"/>
          <w:bCs/>
          <w:szCs w:val="24"/>
          <w:lang w:val="bg-BG"/>
        </w:rPr>
        <w:t>Предвидено е да се положи топлинна изолация от експандиран полист</w:t>
      </w:r>
      <w:r w:rsidRPr="00F136F8">
        <w:rPr>
          <w:rFonts w:ascii="Times New Roman" w:hAnsi="Times New Roman"/>
          <w:bCs/>
          <w:szCs w:val="24"/>
        </w:rPr>
        <w:t>ирен</w:t>
      </w:r>
      <w:r w:rsidRPr="00F136F8">
        <w:rPr>
          <w:rFonts w:ascii="Times New Roman" w:hAnsi="Times New Roman"/>
          <w:bCs/>
          <w:szCs w:val="24"/>
          <w:lang w:val="bg-BG"/>
        </w:rPr>
        <w:t xml:space="preserve">/стиропор/ с дебелина </w:t>
      </w:r>
      <w:r>
        <w:rPr>
          <w:rFonts w:ascii="Times New Roman" w:hAnsi="Times New Roman"/>
          <w:bCs/>
          <w:szCs w:val="24"/>
          <w:lang w:val="bg-BG"/>
        </w:rPr>
        <w:t>6</w:t>
      </w:r>
      <w:r w:rsidRPr="00F136F8">
        <w:rPr>
          <w:rFonts w:ascii="Times New Roman" w:hAnsi="Times New Roman"/>
          <w:bCs/>
          <w:szCs w:val="24"/>
        </w:rPr>
        <w:t>0</w:t>
      </w:r>
      <w:r w:rsidRPr="00F136F8">
        <w:rPr>
          <w:rFonts w:ascii="Times New Roman" w:hAnsi="Times New Roman"/>
          <w:bCs/>
          <w:szCs w:val="24"/>
          <w:lang w:val="bg-BG"/>
        </w:rPr>
        <w:t xml:space="preserve"> мм и коефициент на топлопроводност 0,0</w:t>
      </w:r>
      <w:r>
        <w:rPr>
          <w:rFonts w:ascii="Times New Roman" w:hAnsi="Times New Roman"/>
          <w:bCs/>
          <w:szCs w:val="24"/>
        </w:rPr>
        <w:t>3</w:t>
      </w:r>
      <w:r>
        <w:rPr>
          <w:rFonts w:ascii="Times New Roman" w:hAnsi="Times New Roman"/>
          <w:bCs/>
          <w:szCs w:val="24"/>
          <w:lang w:val="bg-BG"/>
        </w:rPr>
        <w:t>5</w:t>
      </w:r>
      <w:r w:rsidRPr="00F136F8">
        <w:rPr>
          <w:rFonts w:ascii="Times New Roman" w:hAnsi="Times New Roman"/>
          <w:bCs/>
          <w:szCs w:val="24"/>
          <w:lang w:val="bg-BG"/>
        </w:rPr>
        <w:t xml:space="preserve">W/mK </w:t>
      </w:r>
      <w:r w:rsidRPr="00F136F8">
        <w:rPr>
          <w:rFonts w:ascii="Times New Roman" w:hAnsi="Times New Roman"/>
          <w:bCs/>
          <w:szCs w:val="24"/>
        </w:rPr>
        <w:t xml:space="preserve">на надземните стени на сутерена </w:t>
      </w:r>
      <w:r>
        <w:rPr>
          <w:rFonts w:ascii="Times New Roman" w:hAnsi="Times New Roman"/>
          <w:bCs/>
          <w:szCs w:val="24"/>
          <w:lang w:val="bg-BG"/>
        </w:rPr>
        <w:t xml:space="preserve">и топлинна изолация </w:t>
      </w:r>
      <w:r w:rsidRPr="00F136F8">
        <w:rPr>
          <w:rFonts w:ascii="Times New Roman" w:hAnsi="Times New Roman"/>
          <w:bCs/>
          <w:szCs w:val="24"/>
        </w:rPr>
        <w:t>с екструдиран полист</w:t>
      </w:r>
      <w:r w:rsidRPr="00F136F8">
        <w:rPr>
          <w:rFonts w:ascii="Times New Roman" w:hAnsi="Times New Roman"/>
          <w:bCs/>
          <w:szCs w:val="24"/>
          <w:lang w:val="bg-BG"/>
        </w:rPr>
        <w:t>ирен</w:t>
      </w:r>
      <w:r w:rsidRPr="00F136F8">
        <w:rPr>
          <w:rFonts w:ascii="Times New Roman" w:hAnsi="Times New Roman"/>
          <w:bCs/>
          <w:szCs w:val="24"/>
        </w:rPr>
        <w:t xml:space="preserve"> / фибран/</w:t>
      </w:r>
      <w:r w:rsidRPr="00F136F8">
        <w:rPr>
          <w:rFonts w:ascii="Times New Roman" w:hAnsi="Times New Roman"/>
          <w:bCs/>
          <w:szCs w:val="24"/>
          <w:lang w:val="bg-BG"/>
        </w:rPr>
        <w:t xml:space="preserve"> - </w:t>
      </w:r>
      <w:r>
        <w:rPr>
          <w:rFonts w:ascii="Times New Roman" w:hAnsi="Times New Roman"/>
          <w:bCs/>
          <w:szCs w:val="24"/>
          <w:lang w:val="bg-BG"/>
        </w:rPr>
        <w:t>10</w:t>
      </w:r>
      <w:r w:rsidRPr="00F136F8">
        <w:rPr>
          <w:rFonts w:ascii="Times New Roman" w:hAnsi="Times New Roman"/>
          <w:bCs/>
          <w:szCs w:val="24"/>
          <w:lang w:val="bg-BG"/>
        </w:rPr>
        <w:t xml:space="preserve"> см с коефициент на топлопроводност 0,0</w:t>
      </w:r>
      <w:r w:rsidRPr="00F136F8">
        <w:rPr>
          <w:rFonts w:ascii="Times New Roman" w:hAnsi="Times New Roman"/>
          <w:bCs/>
          <w:szCs w:val="24"/>
        </w:rPr>
        <w:t>3</w:t>
      </w:r>
      <w:r>
        <w:rPr>
          <w:rFonts w:ascii="Times New Roman" w:hAnsi="Times New Roman"/>
          <w:bCs/>
          <w:szCs w:val="24"/>
          <w:lang w:val="bg-BG"/>
        </w:rPr>
        <w:t xml:space="preserve"> W/mK за подове на тераси над незатворени такива- граничещи с външен въздух.</w:t>
      </w:r>
    </w:p>
    <w:p w:rsidR="00174759" w:rsidRDefault="00174759" w:rsidP="009B409A">
      <w:pPr>
        <w:jc w:val="both"/>
        <w:rPr>
          <w:rFonts w:ascii="Times New Roman" w:hAnsi="Times New Roman"/>
          <w:bCs/>
          <w:szCs w:val="24"/>
          <w:lang w:val="bg-BG"/>
        </w:rPr>
      </w:pPr>
      <w:r w:rsidRPr="00F136F8">
        <w:rPr>
          <w:rFonts w:ascii="Times New Roman" w:hAnsi="Times New Roman"/>
          <w:bCs/>
          <w:szCs w:val="24"/>
          <w:lang w:val="bg-BG"/>
        </w:rPr>
        <w:t>След топлоизолирането коефициент</w:t>
      </w:r>
      <w:r>
        <w:rPr>
          <w:rFonts w:ascii="Times New Roman" w:hAnsi="Times New Roman"/>
          <w:bCs/>
          <w:szCs w:val="24"/>
          <w:lang w:val="bg-BG"/>
        </w:rPr>
        <w:t>а на топлопреминаване става 0, 69</w:t>
      </w:r>
      <w:r w:rsidRPr="00F136F8">
        <w:rPr>
          <w:rFonts w:ascii="Times New Roman" w:hAnsi="Times New Roman"/>
          <w:bCs/>
          <w:szCs w:val="24"/>
        </w:rPr>
        <w:t>W</w:t>
      </w:r>
      <w:r w:rsidRPr="00F136F8">
        <w:rPr>
          <w:rFonts w:ascii="Times New Roman" w:hAnsi="Times New Roman"/>
          <w:bCs/>
          <w:szCs w:val="24"/>
          <w:lang w:val="bg-BG"/>
        </w:rPr>
        <w:t>/</w:t>
      </w:r>
      <w:r w:rsidRPr="00F136F8">
        <w:rPr>
          <w:rFonts w:ascii="Times New Roman" w:hAnsi="Times New Roman"/>
          <w:bCs/>
          <w:szCs w:val="24"/>
        </w:rPr>
        <w:t>m</w:t>
      </w:r>
      <w:r w:rsidRPr="00F136F8">
        <w:rPr>
          <w:rFonts w:ascii="Times New Roman" w:hAnsi="Times New Roman"/>
          <w:bCs/>
          <w:szCs w:val="24"/>
          <w:vertAlign w:val="superscript"/>
          <w:lang w:val="bg-BG"/>
        </w:rPr>
        <w:t xml:space="preserve">2 </w:t>
      </w:r>
      <w:r w:rsidRPr="00F136F8">
        <w:rPr>
          <w:rFonts w:ascii="Times New Roman" w:hAnsi="Times New Roman"/>
          <w:bCs/>
          <w:szCs w:val="24"/>
        </w:rPr>
        <w:t>K</w:t>
      </w:r>
      <w:r w:rsidRPr="00F136F8">
        <w:rPr>
          <w:rFonts w:ascii="Times New Roman" w:hAnsi="Times New Roman"/>
          <w:bCs/>
          <w:szCs w:val="24"/>
          <w:lang w:val="bg-BG"/>
        </w:rPr>
        <w:t>.</w:t>
      </w:r>
    </w:p>
    <w:p w:rsidR="00174759" w:rsidRDefault="00174759" w:rsidP="009B409A">
      <w:pPr>
        <w:jc w:val="both"/>
        <w:rPr>
          <w:rFonts w:ascii="Times New Roman" w:hAnsi="Times New Roman"/>
          <w:bCs/>
          <w:szCs w:val="24"/>
          <w:lang w:val="bg-BG"/>
        </w:rPr>
      </w:pPr>
      <w:r w:rsidRPr="00C2588E">
        <w:rPr>
          <w:rFonts w:ascii="Times New Roman" w:hAnsi="Times New Roman"/>
          <w:b/>
          <w:bCs/>
          <w:szCs w:val="24"/>
          <w:lang w:val="bg-BG"/>
        </w:rPr>
        <w:tab/>
        <w:t>-</w:t>
      </w:r>
      <w:r w:rsidRPr="00C2588E">
        <w:rPr>
          <w:rFonts w:ascii="Times New Roman" w:hAnsi="Times New Roman"/>
          <w:b/>
          <w:bCs/>
          <w:szCs w:val="24"/>
        </w:rPr>
        <w:t>топлинно изолиране на покрива на сградата</w:t>
      </w:r>
      <w:r w:rsidRPr="00C2588E">
        <w:rPr>
          <w:rFonts w:ascii="Times New Roman" w:hAnsi="Times New Roman"/>
          <w:bCs/>
          <w:szCs w:val="24"/>
        </w:rPr>
        <w:t xml:space="preserve"> -</w:t>
      </w:r>
      <w:r w:rsidRPr="00C2588E">
        <w:rPr>
          <w:rFonts w:ascii="Times New Roman" w:hAnsi="Times New Roman"/>
          <w:bCs/>
          <w:szCs w:val="24"/>
          <w:lang w:val="bg-BG"/>
        </w:rPr>
        <w:t xml:space="preserve"> Предвидено е полагане на топлоизолация от експандиран полистирен/стиропор с дебелина </w:t>
      </w:r>
      <w:r>
        <w:rPr>
          <w:rFonts w:ascii="Times New Roman" w:hAnsi="Times New Roman"/>
          <w:bCs/>
          <w:szCs w:val="24"/>
          <w:lang w:val="bg-BG"/>
        </w:rPr>
        <w:t>100</w:t>
      </w:r>
      <w:r w:rsidRPr="00C2588E">
        <w:rPr>
          <w:rFonts w:ascii="Times New Roman" w:hAnsi="Times New Roman"/>
          <w:bCs/>
          <w:szCs w:val="24"/>
          <w:lang w:val="bg-BG"/>
        </w:rPr>
        <w:t xml:space="preserve"> мм с   коефициент на топлопроводност 0,0</w:t>
      </w:r>
      <w:r>
        <w:rPr>
          <w:rFonts w:ascii="Times New Roman" w:hAnsi="Times New Roman"/>
          <w:bCs/>
          <w:szCs w:val="24"/>
          <w:lang w:val="bg-BG"/>
        </w:rPr>
        <w:t xml:space="preserve">29 </w:t>
      </w:r>
      <w:r w:rsidRPr="00C2588E">
        <w:rPr>
          <w:rFonts w:ascii="Times New Roman" w:hAnsi="Times New Roman"/>
          <w:bCs/>
          <w:szCs w:val="24"/>
          <w:lang w:val="bg-BG"/>
        </w:rPr>
        <w:t>W/mK</w:t>
      </w:r>
      <w:r>
        <w:rPr>
          <w:rFonts w:ascii="Times New Roman" w:hAnsi="Times New Roman"/>
          <w:bCs/>
          <w:szCs w:val="24"/>
          <w:lang w:val="bg-BG"/>
        </w:rPr>
        <w:t xml:space="preserve"> над горната плоча .</w:t>
      </w:r>
      <w:r w:rsidRPr="00C2588E">
        <w:rPr>
          <w:rFonts w:ascii="Times New Roman" w:hAnsi="Times New Roman"/>
          <w:bCs/>
          <w:szCs w:val="24"/>
          <w:lang w:val="bg-BG"/>
        </w:rPr>
        <w:t xml:space="preserve"> Предвидено е и изолиране на стените на таванското простр</w:t>
      </w:r>
      <w:r>
        <w:rPr>
          <w:rFonts w:ascii="Times New Roman" w:hAnsi="Times New Roman"/>
          <w:bCs/>
          <w:szCs w:val="24"/>
          <w:lang w:val="bg-BG"/>
        </w:rPr>
        <w:t>анство с дебелина 60</w:t>
      </w:r>
      <w:r w:rsidRPr="00C2588E">
        <w:rPr>
          <w:rFonts w:ascii="Times New Roman" w:hAnsi="Times New Roman"/>
          <w:bCs/>
          <w:szCs w:val="24"/>
          <w:lang w:val="bg-BG"/>
        </w:rPr>
        <w:t xml:space="preserve"> мм експандиран полистирен , с коефициент на топлопроводност 0,0</w:t>
      </w:r>
      <w:r w:rsidRPr="00C2588E">
        <w:rPr>
          <w:rFonts w:ascii="Times New Roman" w:hAnsi="Times New Roman"/>
          <w:bCs/>
          <w:szCs w:val="24"/>
        </w:rPr>
        <w:t>3</w:t>
      </w:r>
      <w:r w:rsidRPr="00C2588E">
        <w:rPr>
          <w:rFonts w:ascii="Times New Roman" w:hAnsi="Times New Roman"/>
          <w:bCs/>
          <w:szCs w:val="24"/>
          <w:lang w:val="bg-BG"/>
        </w:rPr>
        <w:t>5W/mK</w:t>
      </w:r>
      <w:r>
        <w:rPr>
          <w:rFonts w:ascii="Times New Roman" w:hAnsi="Times New Roman"/>
          <w:bCs/>
          <w:szCs w:val="24"/>
          <w:lang w:val="bg-BG"/>
        </w:rPr>
        <w:t>;</w:t>
      </w:r>
    </w:p>
    <w:p w:rsidR="00174759" w:rsidRPr="00C2588E" w:rsidRDefault="00174759" w:rsidP="009B409A">
      <w:pPr>
        <w:jc w:val="both"/>
        <w:rPr>
          <w:rFonts w:ascii="Times New Roman" w:hAnsi="Times New Roman"/>
          <w:bCs/>
          <w:szCs w:val="24"/>
          <w:lang w:val="bg-BG"/>
        </w:rPr>
      </w:pPr>
      <w:r>
        <w:rPr>
          <w:rFonts w:ascii="Times New Roman" w:hAnsi="Times New Roman"/>
          <w:b/>
          <w:bCs/>
          <w:szCs w:val="24"/>
          <w:lang w:val="bg-BG"/>
        </w:rPr>
        <w:tab/>
      </w:r>
      <w:r w:rsidRPr="00C2588E">
        <w:rPr>
          <w:rFonts w:ascii="Times New Roman" w:hAnsi="Times New Roman"/>
          <w:b/>
          <w:bCs/>
          <w:szCs w:val="24"/>
        </w:rPr>
        <w:t xml:space="preserve">- </w:t>
      </w:r>
      <w:r w:rsidRPr="00C2588E">
        <w:rPr>
          <w:rFonts w:ascii="Times New Roman" w:hAnsi="Times New Roman"/>
          <w:b/>
          <w:bCs/>
          <w:szCs w:val="24"/>
          <w:lang w:val="bg-BG"/>
        </w:rPr>
        <w:t xml:space="preserve"> </w:t>
      </w:r>
      <w:proofErr w:type="gramStart"/>
      <w:r w:rsidRPr="00C2588E">
        <w:rPr>
          <w:rFonts w:ascii="Times New Roman" w:hAnsi="Times New Roman"/>
          <w:b/>
          <w:bCs/>
          <w:szCs w:val="24"/>
          <w:lang w:val="bg-BG"/>
        </w:rPr>
        <w:t>подмяна</w:t>
      </w:r>
      <w:proofErr w:type="gramEnd"/>
      <w:r w:rsidRPr="00C2588E">
        <w:rPr>
          <w:rFonts w:ascii="Times New Roman" w:hAnsi="Times New Roman"/>
          <w:b/>
          <w:bCs/>
          <w:szCs w:val="24"/>
          <w:lang w:val="bg-BG"/>
        </w:rPr>
        <w:t xml:space="preserve"> на дървената дограма на сградата</w:t>
      </w:r>
      <w:r w:rsidRPr="00C2588E">
        <w:rPr>
          <w:rFonts w:ascii="Times New Roman" w:hAnsi="Times New Roman"/>
          <w:bCs/>
          <w:szCs w:val="24"/>
          <w:lang w:val="bg-BG"/>
        </w:rPr>
        <w:t xml:space="preserve"> с</w:t>
      </w:r>
      <w:r w:rsidRPr="00C2588E">
        <w:rPr>
          <w:rFonts w:ascii="Times New Roman" w:hAnsi="Times New Roman"/>
          <w:bCs/>
          <w:szCs w:val="24"/>
        </w:rPr>
        <w:t xml:space="preserve"> </w:t>
      </w:r>
      <w:r w:rsidRPr="00C2588E">
        <w:rPr>
          <w:rFonts w:ascii="Times New Roman" w:hAnsi="Times New Roman"/>
          <w:bCs/>
          <w:szCs w:val="24"/>
          <w:lang w:val="bg-BG"/>
        </w:rPr>
        <w:t xml:space="preserve"> дограма от  </w:t>
      </w:r>
      <w:r w:rsidRPr="00C2588E">
        <w:rPr>
          <w:rFonts w:ascii="Times New Roman" w:hAnsi="Times New Roman"/>
          <w:bCs/>
          <w:szCs w:val="24"/>
        </w:rPr>
        <w:t>PVC</w:t>
      </w:r>
      <w:r w:rsidRPr="00C2588E">
        <w:rPr>
          <w:rFonts w:ascii="Times New Roman" w:hAnsi="Times New Roman"/>
          <w:bCs/>
          <w:szCs w:val="24"/>
          <w:lang w:val="bg-BG"/>
        </w:rPr>
        <w:t xml:space="preserve"> със стъклопакет.  </w:t>
      </w:r>
      <w:r>
        <w:rPr>
          <w:rFonts w:ascii="Times New Roman" w:hAnsi="Times New Roman"/>
          <w:bCs/>
          <w:szCs w:val="24"/>
          <w:lang w:val="bg-BG"/>
        </w:rPr>
        <w:tab/>
      </w:r>
      <w:r w:rsidRPr="00C2588E">
        <w:rPr>
          <w:rFonts w:ascii="Times New Roman" w:hAnsi="Times New Roman"/>
          <w:bCs/>
          <w:szCs w:val="24"/>
          <w:lang w:val="bg-BG"/>
        </w:rPr>
        <w:t>Предвижда се подмяна на съществуващата дограма с  дограма от  ПВС профил   и  двоен стъклопакет с ко</w:t>
      </w:r>
      <w:r>
        <w:rPr>
          <w:rFonts w:ascii="Times New Roman" w:hAnsi="Times New Roman"/>
          <w:bCs/>
          <w:szCs w:val="24"/>
          <w:lang w:val="bg-BG"/>
        </w:rPr>
        <w:t>ефициент на топлопреминаване 1,4</w:t>
      </w:r>
      <w:r w:rsidRPr="00C2588E">
        <w:rPr>
          <w:rFonts w:ascii="Times New Roman" w:hAnsi="Times New Roman"/>
          <w:bCs/>
          <w:szCs w:val="24"/>
          <w:lang w:val="bg-BG"/>
        </w:rPr>
        <w:t xml:space="preserve"> W/m</w:t>
      </w:r>
      <w:r w:rsidRPr="00C2588E">
        <w:rPr>
          <w:rFonts w:ascii="Times New Roman" w:hAnsi="Times New Roman"/>
          <w:bCs/>
          <w:szCs w:val="24"/>
          <w:vertAlign w:val="superscript"/>
          <w:lang w:val="bg-BG"/>
        </w:rPr>
        <w:t>2</w:t>
      </w:r>
      <w:r w:rsidRPr="00C2588E">
        <w:rPr>
          <w:rFonts w:ascii="Times New Roman" w:hAnsi="Times New Roman"/>
          <w:bCs/>
          <w:szCs w:val="24"/>
        </w:rPr>
        <w:t xml:space="preserve">K и </w:t>
      </w:r>
      <w:r>
        <w:rPr>
          <w:rFonts w:ascii="Times New Roman" w:hAnsi="Times New Roman"/>
          <w:bCs/>
          <w:szCs w:val="24"/>
          <w:lang w:val="bg-BG"/>
        </w:rPr>
        <w:t xml:space="preserve">алуминиева </w:t>
      </w:r>
      <w:r w:rsidRPr="00C2588E">
        <w:rPr>
          <w:rFonts w:ascii="Times New Roman" w:hAnsi="Times New Roman"/>
          <w:bCs/>
          <w:szCs w:val="24"/>
        </w:rPr>
        <w:t xml:space="preserve">дограма </w:t>
      </w:r>
      <w:r>
        <w:rPr>
          <w:rFonts w:ascii="Times New Roman" w:hAnsi="Times New Roman"/>
          <w:bCs/>
          <w:szCs w:val="24"/>
          <w:lang w:val="bg-BG"/>
        </w:rPr>
        <w:t xml:space="preserve">за </w:t>
      </w:r>
      <w:r w:rsidRPr="00C2588E">
        <w:rPr>
          <w:rFonts w:ascii="Times New Roman" w:hAnsi="Times New Roman"/>
          <w:bCs/>
          <w:szCs w:val="24"/>
        </w:rPr>
        <w:t xml:space="preserve"> външни врати</w:t>
      </w:r>
      <w:r>
        <w:rPr>
          <w:rFonts w:ascii="Times New Roman" w:hAnsi="Times New Roman"/>
          <w:bCs/>
          <w:szCs w:val="24"/>
          <w:lang w:val="bg-BG"/>
        </w:rPr>
        <w:t xml:space="preserve"> и прозорци от стълбищната клетка </w:t>
      </w:r>
      <w:r w:rsidRPr="00C2588E">
        <w:rPr>
          <w:rFonts w:ascii="Times New Roman" w:hAnsi="Times New Roman"/>
          <w:bCs/>
          <w:szCs w:val="24"/>
        </w:rPr>
        <w:t xml:space="preserve"> с коефициент </w:t>
      </w:r>
      <w:r>
        <w:rPr>
          <w:rFonts w:ascii="Times New Roman" w:hAnsi="Times New Roman"/>
          <w:bCs/>
          <w:szCs w:val="24"/>
          <w:lang w:val="bg-BG"/>
        </w:rPr>
        <w:t xml:space="preserve"> на топлопреминаване 1,8</w:t>
      </w:r>
      <w:r w:rsidRPr="00C2588E">
        <w:rPr>
          <w:rFonts w:ascii="Times New Roman" w:hAnsi="Times New Roman"/>
          <w:bCs/>
          <w:szCs w:val="24"/>
          <w:lang w:val="bg-BG"/>
        </w:rPr>
        <w:t xml:space="preserve"> W/m</w:t>
      </w:r>
      <w:r w:rsidRPr="00C2588E">
        <w:rPr>
          <w:rFonts w:ascii="Times New Roman" w:hAnsi="Times New Roman"/>
          <w:bCs/>
          <w:szCs w:val="24"/>
          <w:vertAlign w:val="superscript"/>
          <w:lang w:val="bg-BG"/>
        </w:rPr>
        <w:t>2</w:t>
      </w:r>
      <w:r w:rsidRPr="00C2588E">
        <w:rPr>
          <w:rFonts w:ascii="Times New Roman" w:hAnsi="Times New Roman"/>
          <w:bCs/>
          <w:szCs w:val="24"/>
        </w:rPr>
        <w:t xml:space="preserve">K </w:t>
      </w:r>
      <w:r w:rsidRPr="00C2588E">
        <w:rPr>
          <w:rFonts w:ascii="Times New Roman" w:hAnsi="Times New Roman"/>
          <w:bCs/>
          <w:szCs w:val="24"/>
          <w:lang w:val="bg-BG"/>
        </w:rPr>
        <w:t>.Чрез подмяната  на дограмата се постига намаляване на коефицие</w:t>
      </w:r>
      <w:r>
        <w:rPr>
          <w:rFonts w:ascii="Times New Roman" w:hAnsi="Times New Roman"/>
          <w:bCs/>
          <w:szCs w:val="24"/>
          <w:lang w:val="bg-BG"/>
        </w:rPr>
        <w:t>нта на топлопреминаване на 1,58</w:t>
      </w:r>
      <w:r w:rsidRPr="00C2588E">
        <w:rPr>
          <w:rFonts w:ascii="Times New Roman" w:hAnsi="Times New Roman"/>
          <w:bCs/>
          <w:szCs w:val="24"/>
        </w:rPr>
        <w:t>W</w:t>
      </w:r>
      <w:r w:rsidRPr="00C2588E">
        <w:rPr>
          <w:rFonts w:ascii="Times New Roman" w:hAnsi="Times New Roman"/>
          <w:bCs/>
          <w:szCs w:val="24"/>
          <w:lang w:val="bg-BG"/>
        </w:rPr>
        <w:t>/</w:t>
      </w:r>
      <w:r w:rsidRPr="00C2588E">
        <w:rPr>
          <w:rFonts w:ascii="Times New Roman" w:hAnsi="Times New Roman"/>
          <w:bCs/>
          <w:szCs w:val="24"/>
        </w:rPr>
        <w:t>m</w:t>
      </w:r>
      <w:r w:rsidRPr="00C2588E">
        <w:rPr>
          <w:rFonts w:ascii="Times New Roman" w:hAnsi="Times New Roman"/>
          <w:bCs/>
          <w:szCs w:val="24"/>
          <w:vertAlign w:val="superscript"/>
          <w:lang w:val="bg-BG"/>
        </w:rPr>
        <w:t xml:space="preserve">2 </w:t>
      </w:r>
      <w:r w:rsidRPr="00C2588E">
        <w:rPr>
          <w:rFonts w:ascii="Times New Roman" w:hAnsi="Times New Roman"/>
          <w:bCs/>
          <w:szCs w:val="24"/>
        </w:rPr>
        <w:t>K</w:t>
      </w:r>
      <w:r w:rsidRPr="00C2588E">
        <w:rPr>
          <w:rFonts w:ascii="Times New Roman" w:hAnsi="Times New Roman"/>
          <w:bCs/>
          <w:szCs w:val="24"/>
          <w:lang w:val="bg-BG"/>
        </w:rPr>
        <w:t xml:space="preserve"> и намаляване на инфилтрацията до 0,5.</w:t>
      </w:r>
    </w:p>
    <w:p w:rsidR="00174759" w:rsidRPr="003F6C30" w:rsidRDefault="00174759" w:rsidP="006C4D75">
      <w:pPr>
        <w:spacing w:before="120" w:after="120" w:line="288" w:lineRule="auto"/>
        <w:rPr>
          <w:rFonts w:ascii="Times New Roman" w:hAnsi="Times New Roman"/>
          <w:b/>
          <w:szCs w:val="24"/>
        </w:rPr>
      </w:pPr>
      <w:r w:rsidRPr="003F6C30">
        <w:rPr>
          <w:rFonts w:ascii="Times New Roman" w:hAnsi="Times New Roman"/>
          <w:b/>
          <w:szCs w:val="24"/>
        </w:rPr>
        <w:t>Част “Електроинсталации”</w:t>
      </w:r>
    </w:p>
    <w:p w:rsidR="00174759" w:rsidRDefault="00174759" w:rsidP="006C4D75">
      <w:pPr>
        <w:pStyle w:val="ListParagraph"/>
        <w:spacing w:before="120" w:after="120" w:line="288" w:lineRule="auto"/>
        <w:ind w:left="0"/>
        <w:jc w:val="both"/>
        <w:rPr>
          <w:rFonts w:ascii="Times New Roman" w:hAnsi="Times New Roman"/>
          <w:szCs w:val="24"/>
          <w:lang w:val="bg-BG"/>
        </w:rPr>
      </w:pPr>
      <w:r>
        <w:rPr>
          <w:rFonts w:ascii="Times New Roman" w:hAnsi="Times New Roman"/>
          <w:szCs w:val="24"/>
          <w:lang w:val="bg-BG"/>
        </w:rPr>
        <w:lastRenderedPageBreak/>
        <w:t>-</w:t>
      </w:r>
      <w:r w:rsidRPr="00B23764">
        <w:rPr>
          <w:rFonts w:ascii="Times New Roman" w:hAnsi="Times New Roman"/>
          <w:szCs w:val="24"/>
          <w:lang w:val="bg-BG"/>
        </w:rPr>
        <w:t>Осветителната и силовата инсталации не отговарят на съвременните нормативни изисквания (Наредба № 3 за устройството на електрическите уредби и електропроводните линии – 2004г), амортизирани са и се нуждаят от подмяна.Да се предвиди подмяна на осветителни тела в общите части с</w:t>
      </w:r>
      <w:r w:rsidR="008740FE">
        <w:rPr>
          <w:rFonts w:ascii="Times New Roman" w:hAnsi="Times New Roman"/>
          <w:szCs w:val="24"/>
          <w:lang w:val="bg-BG"/>
        </w:rPr>
        <w:t xml:space="preserve"> </w:t>
      </w:r>
      <w:r w:rsidRPr="00B23764">
        <w:rPr>
          <w:rFonts w:ascii="Times New Roman" w:hAnsi="Times New Roman"/>
          <w:szCs w:val="24"/>
          <w:lang w:val="bg-BG"/>
        </w:rPr>
        <w:t>нови оборудвани с енергостпестващи лампи /LED лампи/ управлявани от сензори за движение.</w:t>
      </w:r>
    </w:p>
    <w:p w:rsidR="00174759" w:rsidRDefault="00174759" w:rsidP="006C4D75">
      <w:pPr>
        <w:pStyle w:val="ListParagraph"/>
        <w:spacing w:before="120" w:after="120" w:line="288" w:lineRule="auto"/>
        <w:ind w:left="0"/>
        <w:jc w:val="both"/>
        <w:rPr>
          <w:rFonts w:ascii="Times New Roman" w:hAnsi="Times New Roman"/>
          <w:szCs w:val="24"/>
          <w:lang w:val="bg-BG"/>
        </w:rPr>
      </w:pPr>
      <w:r>
        <w:rPr>
          <w:rFonts w:ascii="Times New Roman" w:hAnsi="Times New Roman"/>
          <w:szCs w:val="24"/>
          <w:lang w:val="bg-BG"/>
        </w:rPr>
        <w:t>-</w:t>
      </w:r>
      <w:r w:rsidRPr="001D25A9">
        <w:rPr>
          <w:rFonts w:ascii="Times New Roman" w:hAnsi="Times New Roman"/>
          <w:szCs w:val="24"/>
          <w:lang w:val="bg-BG"/>
        </w:rPr>
        <w:t>Заземителната инсталация - Необходима е проверка за ефективността на съществуващите заземителни уредби (за електробезопасност и за мълниезащита) и при необходимост разкриване и подновяване на заземяващите електроди и свързващи проводници.</w:t>
      </w:r>
    </w:p>
    <w:p w:rsidR="00174759" w:rsidRDefault="00174759" w:rsidP="006C4D75">
      <w:pPr>
        <w:pStyle w:val="ListParagraph"/>
        <w:spacing w:before="120" w:after="120" w:line="288" w:lineRule="auto"/>
        <w:ind w:left="0"/>
        <w:jc w:val="both"/>
        <w:rPr>
          <w:rFonts w:ascii="Times New Roman" w:hAnsi="Times New Roman"/>
          <w:szCs w:val="24"/>
          <w:lang w:val="bg-BG"/>
        </w:rPr>
      </w:pPr>
      <w:r>
        <w:rPr>
          <w:rFonts w:ascii="Times New Roman" w:hAnsi="Times New Roman"/>
          <w:szCs w:val="24"/>
          <w:lang w:val="bg-BG"/>
        </w:rPr>
        <w:t xml:space="preserve">- </w:t>
      </w:r>
      <w:r w:rsidRPr="001D25A9">
        <w:rPr>
          <w:rFonts w:ascii="Times New Roman" w:hAnsi="Times New Roman"/>
          <w:szCs w:val="24"/>
          <w:lang w:val="bg-BG"/>
        </w:rPr>
        <w:t>Мълниезащитна инсталация трябва да се провери и при необходимост да се подменят дефектиралите или липсващи елементи.</w:t>
      </w:r>
    </w:p>
    <w:p w:rsidR="00174759" w:rsidRDefault="00174759" w:rsidP="006C4D75">
      <w:pPr>
        <w:pStyle w:val="ListParagraph"/>
        <w:spacing w:before="120" w:after="120" w:line="288" w:lineRule="auto"/>
        <w:ind w:left="0"/>
        <w:jc w:val="both"/>
        <w:rPr>
          <w:rFonts w:ascii="Times New Roman" w:hAnsi="Times New Roman"/>
          <w:szCs w:val="24"/>
          <w:lang w:val="bg-BG"/>
        </w:rPr>
      </w:pPr>
      <w:r>
        <w:rPr>
          <w:rFonts w:ascii="Times New Roman" w:hAnsi="Times New Roman"/>
          <w:szCs w:val="24"/>
          <w:lang w:val="bg-BG"/>
        </w:rPr>
        <w:t>-</w:t>
      </w:r>
      <w:r w:rsidRPr="001D25A9">
        <w:rPr>
          <w:rFonts w:ascii="Times New Roman" w:hAnsi="Times New Roman"/>
          <w:szCs w:val="24"/>
          <w:lang w:val="bg-BG"/>
        </w:rPr>
        <w:t xml:space="preserve">Да се положат нови кабелни захранващи линии по трипроводна схема </w:t>
      </w:r>
      <w:r w:rsidRPr="001D25A9">
        <w:rPr>
          <w:rFonts w:ascii="Times New Roman" w:hAnsi="Times New Roman"/>
          <w:szCs w:val="24"/>
        </w:rPr>
        <w:t xml:space="preserve">(TNC-S) </w:t>
      </w:r>
      <w:r w:rsidRPr="001D25A9">
        <w:rPr>
          <w:rFonts w:ascii="Times New Roman" w:hAnsi="Times New Roman"/>
          <w:szCs w:val="24"/>
          <w:lang w:val="bg-BG"/>
        </w:rPr>
        <w:t>за монофазните инсталации - от етажните измервателни табла до съществуващите апартаментни табламонтирани във всеки апартамент.</w:t>
      </w:r>
    </w:p>
    <w:p w:rsidR="008C10B9" w:rsidRDefault="00174759" w:rsidP="008C10B9">
      <w:pPr>
        <w:pStyle w:val="ListParagraph"/>
        <w:spacing w:before="120" w:after="120" w:line="288" w:lineRule="auto"/>
        <w:ind w:left="0"/>
        <w:jc w:val="both"/>
        <w:rPr>
          <w:rFonts w:ascii="Times New Roman" w:hAnsi="Times New Roman"/>
          <w:szCs w:val="24"/>
        </w:rPr>
      </w:pPr>
      <w:r>
        <w:rPr>
          <w:rFonts w:ascii="Times New Roman" w:hAnsi="Times New Roman"/>
          <w:szCs w:val="24"/>
          <w:lang w:val="bg-BG"/>
        </w:rPr>
        <w:t>-</w:t>
      </w:r>
      <w:r w:rsidRPr="001D25A9">
        <w:rPr>
          <w:rFonts w:ascii="Times New Roman" w:hAnsi="Times New Roman"/>
          <w:szCs w:val="24"/>
          <w:lang w:val="bg-BG"/>
        </w:rPr>
        <w:t xml:space="preserve">Да се изтеглят допълнителни проводници </w:t>
      </w:r>
      <w:r w:rsidRPr="001D25A9">
        <w:rPr>
          <w:rFonts w:ascii="Times New Roman" w:hAnsi="Times New Roman"/>
          <w:szCs w:val="24"/>
        </w:rPr>
        <w:t xml:space="preserve">PE </w:t>
      </w:r>
      <w:r w:rsidRPr="001D25A9">
        <w:rPr>
          <w:rFonts w:ascii="Times New Roman" w:hAnsi="Times New Roman"/>
          <w:szCs w:val="24"/>
          <w:lang w:val="bg-BG"/>
        </w:rPr>
        <w:t xml:space="preserve">по вертикалните магистрали от ГРТ до захранваните от него етажни измервателни табла с оглед реализиране на петпроводна схема </w:t>
      </w:r>
      <w:r w:rsidRPr="001D25A9">
        <w:rPr>
          <w:rFonts w:ascii="Times New Roman" w:hAnsi="Times New Roman"/>
          <w:szCs w:val="24"/>
        </w:rPr>
        <w:t>(TNC-S)</w:t>
      </w:r>
      <w:r>
        <w:rPr>
          <w:rFonts w:ascii="Times New Roman" w:hAnsi="Times New Roman"/>
          <w:szCs w:val="24"/>
          <w:lang w:val="bg-BG"/>
        </w:rPr>
        <w:t>.</w:t>
      </w:r>
    </w:p>
    <w:p w:rsidR="008C10B9" w:rsidRDefault="00F45BC8" w:rsidP="008C10B9">
      <w:pPr>
        <w:pStyle w:val="ListParagraph"/>
        <w:spacing w:before="120" w:after="120" w:line="288" w:lineRule="auto"/>
        <w:ind w:left="0"/>
        <w:jc w:val="both"/>
        <w:rPr>
          <w:rFonts w:ascii="Times New Roman" w:hAnsi="Times New Roman"/>
          <w:b/>
          <w:szCs w:val="24"/>
        </w:rPr>
      </w:pPr>
      <w:r w:rsidRPr="00BE3C01">
        <w:rPr>
          <w:rFonts w:ascii="Times New Roman" w:hAnsi="Times New Roman"/>
          <w:b/>
          <w:szCs w:val="24"/>
          <w:lang w:val="bg-BG"/>
        </w:rPr>
        <w:t>3. Данни и характеристики на изпълнените дейности по поддържане, преустройство и реконструкция на строежа:</w:t>
      </w:r>
    </w:p>
    <w:p w:rsidR="00BD3C00" w:rsidRPr="00670B8B" w:rsidRDefault="00670B8B" w:rsidP="008C10B9">
      <w:pPr>
        <w:pStyle w:val="ListParagraph"/>
        <w:spacing w:before="120" w:after="120" w:line="288" w:lineRule="auto"/>
        <w:ind w:left="0"/>
        <w:jc w:val="both"/>
        <w:rPr>
          <w:rFonts w:ascii="Times New Roman" w:eastAsia="Calibri" w:hAnsi="Times New Roman"/>
          <w:szCs w:val="24"/>
          <w:lang w:val="bg-BG" w:eastAsia="bg-BG"/>
        </w:rPr>
      </w:pPr>
      <w:r>
        <w:rPr>
          <w:rFonts w:ascii="Times New Roman" w:eastAsia="Calibri" w:hAnsi="Times New Roman"/>
          <w:szCs w:val="24"/>
          <w:lang w:val="bg-BG" w:eastAsia="bg-BG"/>
        </w:rPr>
        <w:tab/>
      </w:r>
      <w:r w:rsidR="00BD3C00" w:rsidRPr="00670B8B">
        <w:rPr>
          <w:rFonts w:ascii="Times New Roman" w:eastAsia="Calibri" w:hAnsi="Times New Roman"/>
          <w:szCs w:val="24"/>
          <w:lang w:val="bg-BG" w:eastAsia="bg-BG"/>
        </w:rPr>
        <w:t>В периода на експлоатация са извършвани строително - ремонтни</w:t>
      </w:r>
      <w:r>
        <w:rPr>
          <w:rFonts w:ascii="Times New Roman" w:eastAsia="Calibri" w:hAnsi="Times New Roman"/>
          <w:szCs w:val="24"/>
          <w:lang w:val="bg-BG" w:eastAsia="bg-BG"/>
        </w:rPr>
        <w:t xml:space="preserve"> </w:t>
      </w:r>
      <w:r w:rsidR="00BD3C00" w:rsidRPr="00670B8B">
        <w:rPr>
          <w:rFonts w:ascii="Times New Roman" w:eastAsia="Calibri" w:hAnsi="Times New Roman"/>
          <w:szCs w:val="24"/>
          <w:lang w:val="bg-BG" w:eastAsia="bg-BG"/>
        </w:rPr>
        <w:t>и други дейности</w:t>
      </w:r>
      <w:r w:rsidR="00347D49">
        <w:rPr>
          <w:rFonts w:ascii="Times New Roman" w:eastAsia="Calibri" w:hAnsi="Times New Roman"/>
          <w:szCs w:val="24"/>
          <w:lang w:val="bg-BG" w:eastAsia="bg-BG"/>
        </w:rPr>
        <w:t xml:space="preserve">, </w:t>
      </w:r>
      <w:r w:rsidR="00BD3C00" w:rsidRPr="00670B8B">
        <w:rPr>
          <w:rFonts w:ascii="Times New Roman" w:eastAsia="Calibri" w:hAnsi="Times New Roman"/>
          <w:szCs w:val="24"/>
          <w:lang w:val="bg-BG" w:eastAsia="bg-BG"/>
        </w:rPr>
        <w:t>свързани с преустройства на отделни помещени</w:t>
      </w:r>
      <w:r w:rsidR="00DD27A7">
        <w:rPr>
          <w:rFonts w:ascii="Times New Roman" w:eastAsia="Calibri" w:hAnsi="Times New Roman"/>
          <w:szCs w:val="24"/>
          <w:lang w:val="bg-BG" w:eastAsia="bg-BG"/>
        </w:rPr>
        <w:t>я</w:t>
      </w:r>
      <w:r w:rsidR="00BD3C00" w:rsidRPr="00670B8B">
        <w:rPr>
          <w:rFonts w:ascii="Times New Roman" w:eastAsia="Calibri" w:hAnsi="Times New Roman"/>
          <w:szCs w:val="24"/>
          <w:lang w:val="bg-BG" w:eastAsia="bg-BG"/>
        </w:rPr>
        <w:t xml:space="preserve"> в сградата. Ремонтните</w:t>
      </w:r>
      <w:r>
        <w:rPr>
          <w:rFonts w:ascii="Times New Roman" w:eastAsia="Calibri" w:hAnsi="Times New Roman"/>
          <w:szCs w:val="24"/>
          <w:lang w:val="bg-BG" w:eastAsia="bg-BG"/>
        </w:rPr>
        <w:t xml:space="preserve"> </w:t>
      </w:r>
      <w:r w:rsidR="00BD3C00" w:rsidRPr="00670B8B">
        <w:rPr>
          <w:rFonts w:ascii="Times New Roman" w:eastAsia="Calibri" w:hAnsi="Times New Roman"/>
          <w:szCs w:val="24"/>
          <w:lang w:val="bg-BG" w:eastAsia="bg-BG"/>
        </w:rPr>
        <w:t>дейности, преустройства и подмяна на материали за довършителни работи са били частични, в</w:t>
      </w:r>
      <w:r>
        <w:rPr>
          <w:rFonts w:ascii="Times New Roman" w:eastAsia="Calibri" w:hAnsi="Times New Roman"/>
          <w:szCs w:val="24"/>
          <w:lang w:val="bg-BG" w:eastAsia="bg-BG"/>
        </w:rPr>
        <w:t xml:space="preserve"> </w:t>
      </w:r>
      <w:r w:rsidR="00BD3C00" w:rsidRPr="00670B8B">
        <w:rPr>
          <w:rFonts w:ascii="Times New Roman" w:eastAsia="Calibri" w:hAnsi="Times New Roman"/>
          <w:szCs w:val="24"/>
          <w:lang w:val="bg-BG" w:eastAsia="bg-BG"/>
        </w:rPr>
        <w:t>различен период от експлоатацията на сградата. Съществуват и части от сградата, които през</w:t>
      </w:r>
      <w:r w:rsidR="00472E7F">
        <w:rPr>
          <w:rFonts w:ascii="Times New Roman" w:eastAsia="Calibri" w:hAnsi="Times New Roman"/>
          <w:szCs w:val="24"/>
          <w:lang w:val="bg-BG" w:eastAsia="bg-BG"/>
        </w:rPr>
        <w:t xml:space="preserve"> </w:t>
      </w:r>
      <w:r w:rsidR="00BD3C00" w:rsidRPr="00670B8B">
        <w:rPr>
          <w:rFonts w:ascii="Times New Roman" w:eastAsia="Calibri" w:hAnsi="Times New Roman"/>
          <w:szCs w:val="24"/>
          <w:lang w:val="bg-BG" w:eastAsia="bg-BG"/>
        </w:rPr>
        <w:t>целия експлоатационен период не са били ремонтирани.</w:t>
      </w:r>
      <w:r w:rsidR="00472E7F">
        <w:rPr>
          <w:rFonts w:ascii="Times New Roman" w:eastAsia="Calibri" w:hAnsi="Times New Roman"/>
          <w:szCs w:val="24"/>
          <w:lang w:val="bg-BG" w:eastAsia="bg-BG"/>
        </w:rPr>
        <w:t xml:space="preserve"> </w:t>
      </w:r>
      <w:r w:rsidR="00BD3C00" w:rsidRPr="00670B8B">
        <w:rPr>
          <w:rFonts w:ascii="Times New Roman" w:eastAsia="Calibri" w:hAnsi="Times New Roman"/>
          <w:szCs w:val="24"/>
          <w:lang w:val="bg-BG" w:eastAsia="bg-BG"/>
        </w:rPr>
        <w:t>Необходимо е строго спазване на правилата и нормите за пожарна безопасност, здраве, защита</w:t>
      </w:r>
      <w:r w:rsidR="00472E7F">
        <w:rPr>
          <w:rFonts w:ascii="Times New Roman" w:eastAsia="Calibri" w:hAnsi="Times New Roman"/>
          <w:szCs w:val="24"/>
          <w:lang w:val="bg-BG" w:eastAsia="bg-BG"/>
        </w:rPr>
        <w:t xml:space="preserve"> </w:t>
      </w:r>
      <w:r w:rsidR="00BD3C00" w:rsidRPr="00670B8B">
        <w:rPr>
          <w:rFonts w:ascii="Times New Roman" w:eastAsia="Calibri" w:hAnsi="Times New Roman"/>
          <w:szCs w:val="24"/>
          <w:lang w:val="bg-BG" w:eastAsia="bg-BG"/>
        </w:rPr>
        <w:t>от шум и опазване на околната среда, вкл. предпазване от подхлъзване, спъване, удар от</w:t>
      </w:r>
      <w:r w:rsidR="00472E7F">
        <w:rPr>
          <w:rFonts w:ascii="Times New Roman" w:eastAsia="Calibri" w:hAnsi="Times New Roman"/>
          <w:szCs w:val="24"/>
          <w:lang w:val="bg-BG" w:eastAsia="bg-BG"/>
        </w:rPr>
        <w:t xml:space="preserve"> </w:t>
      </w:r>
      <w:r w:rsidR="00BD3C00" w:rsidRPr="00670B8B">
        <w:rPr>
          <w:rFonts w:ascii="Times New Roman" w:eastAsia="Calibri" w:hAnsi="Times New Roman"/>
          <w:szCs w:val="24"/>
          <w:lang w:val="bg-BG" w:eastAsia="bg-BG"/>
        </w:rPr>
        <w:t>падащи предмети и др.</w:t>
      </w:r>
      <w:r w:rsidR="00472E7F">
        <w:rPr>
          <w:rFonts w:ascii="Times New Roman" w:eastAsia="Calibri" w:hAnsi="Times New Roman"/>
          <w:szCs w:val="24"/>
          <w:lang w:val="bg-BG" w:eastAsia="bg-BG"/>
        </w:rPr>
        <w:t xml:space="preserve"> </w:t>
      </w:r>
      <w:r w:rsidR="00BD3C00" w:rsidRPr="00670B8B">
        <w:rPr>
          <w:rFonts w:ascii="Times New Roman" w:eastAsia="Calibri" w:hAnsi="Times New Roman"/>
          <w:szCs w:val="24"/>
          <w:lang w:val="bg-BG" w:eastAsia="bg-BG"/>
        </w:rPr>
        <w:t>При експлоатацията на сградата трябва да се съблюдава за нормалната експлоатация и</w:t>
      </w:r>
      <w:r w:rsidR="00472E7F">
        <w:rPr>
          <w:rFonts w:ascii="Times New Roman" w:eastAsia="Calibri" w:hAnsi="Times New Roman"/>
          <w:szCs w:val="24"/>
          <w:lang w:val="bg-BG" w:eastAsia="bg-BG"/>
        </w:rPr>
        <w:t xml:space="preserve"> </w:t>
      </w:r>
      <w:r w:rsidR="00BD3C00" w:rsidRPr="00670B8B">
        <w:rPr>
          <w:rFonts w:ascii="Times New Roman" w:eastAsia="Calibri" w:hAnsi="Times New Roman"/>
          <w:szCs w:val="24"/>
          <w:lang w:val="bg-BG" w:eastAsia="bg-BG"/>
        </w:rPr>
        <w:t>поддържането на сградните инсталации, мрежите и системите, а така също и поддържане в</w:t>
      </w:r>
      <w:r w:rsidR="00472E7F">
        <w:rPr>
          <w:rFonts w:ascii="Times New Roman" w:eastAsia="Calibri" w:hAnsi="Times New Roman"/>
          <w:szCs w:val="24"/>
          <w:lang w:val="bg-BG" w:eastAsia="bg-BG"/>
        </w:rPr>
        <w:t xml:space="preserve"> </w:t>
      </w:r>
      <w:r w:rsidR="00BD3C00" w:rsidRPr="00670B8B">
        <w:rPr>
          <w:rFonts w:ascii="Times New Roman" w:eastAsia="Calibri" w:hAnsi="Times New Roman"/>
          <w:szCs w:val="24"/>
          <w:lang w:val="bg-BG" w:eastAsia="bg-BG"/>
        </w:rPr>
        <w:t>експлоатационна годност и правилна експлоатация на пътническите асансьори.</w:t>
      </w:r>
    </w:p>
    <w:p w:rsidR="007C2800" w:rsidRDefault="00F45BC8" w:rsidP="006C4D75">
      <w:pPr>
        <w:widowControl/>
        <w:overflowPunct/>
        <w:spacing w:before="120" w:after="120" w:line="276" w:lineRule="auto"/>
        <w:jc w:val="both"/>
        <w:textAlignment w:val="auto"/>
        <w:rPr>
          <w:rFonts w:ascii="Times New Roman" w:eastAsia="Calibri" w:hAnsi="Times New Roman"/>
          <w:szCs w:val="24"/>
          <w:lang w:val="bg-BG" w:eastAsia="bg-BG"/>
        </w:rPr>
      </w:pPr>
      <w:r w:rsidRPr="009062F3">
        <w:rPr>
          <w:rFonts w:ascii="Times New Roman" w:hAnsi="Times New Roman"/>
          <w:b/>
          <w:szCs w:val="24"/>
          <w:lang w:val="bg-BG"/>
        </w:rPr>
        <w:t>4. Срокове за извършване на основни ремонти по отделните конструкции и елементи на строежа:</w:t>
      </w:r>
      <w:r w:rsidRPr="009062F3">
        <w:rPr>
          <w:rFonts w:ascii="Times New Roman" w:hAnsi="Times New Roman"/>
          <w:szCs w:val="24"/>
          <w:lang w:val="bg-BG"/>
        </w:rPr>
        <w:t xml:space="preserve"> </w:t>
      </w:r>
      <w:r w:rsidR="00B46A53" w:rsidRPr="00B46A53">
        <w:rPr>
          <w:rFonts w:ascii="Times New Roman" w:hAnsi="Times New Roman"/>
          <w:i/>
          <w:szCs w:val="24"/>
        </w:rPr>
        <w:t>Основни ремонти се извършват</w:t>
      </w:r>
      <w:r w:rsidR="00622D5F">
        <w:rPr>
          <w:rFonts w:ascii="Times New Roman" w:hAnsi="Times New Roman"/>
          <w:i/>
          <w:szCs w:val="24"/>
          <w:lang w:val="bg-BG"/>
        </w:rPr>
        <w:t>,</w:t>
      </w:r>
      <w:r w:rsidR="00B46A53" w:rsidRPr="00B46A53">
        <w:rPr>
          <w:rFonts w:ascii="Times New Roman" w:hAnsi="Times New Roman"/>
          <w:i/>
          <w:szCs w:val="24"/>
        </w:rPr>
        <w:t xml:space="preserve"> ако след технически прегледи се установи, че има нужда от усилване на конструкцията на сградата.</w:t>
      </w:r>
    </w:p>
    <w:p w:rsidR="003E5FAC" w:rsidRPr="00B46A53" w:rsidRDefault="00F45BC8" w:rsidP="006C4D75">
      <w:pPr>
        <w:widowControl/>
        <w:overflowPunct/>
        <w:autoSpaceDE/>
        <w:autoSpaceDN/>
        <w:adjustRightInd/>
        <w:spacing w:before="120" w:after="120" w:line="288" w:lineRule="auto"/>
        <w:jc w:val="both"/>
        <w:textAlignment w:val="auto"/>
        <w:rPr>
          <w:rFonts w:ascii="Times New Roman" w:hAnsi="Times New Roman"/>
          <w:szCs w:val="24"/>
          <w:lang w:val="bg-BG"/>
        </w:rPr>
      </w:pPr>
      <w:r w:rsidRPr="00BE3C01">
        <w:rPr>
          <w:rFonts w:ascii="Times New Roman" w:hAnsi="Times New Roman"/>
          <w:b/>
          <w:szCs w:val="24"/>
          <w:lang w:val="bg-BG"/>
        </w:rPr>
        <w:t>5. Срокове за извършване на текущи ремонти по отделните конструкции и елементи на строежа:</w:t>
      </w:r>
      <w:r>
        <w:rPr>
          <w:rFonts w:ascii="Times New Roman" w:hAnsi="Times New Roman"/>
          <w:szCs w:val="24"/>
          <w:lang w:val="bg-BG"/>
        </w:rPr>
        <w:t xml:space="preserve"> </w:t>
      </w:r>
      <w:r w:rsidR="00B46A53" w:rsidRPr="00B46A53">
        <w:rPr>
          <w:rFonts w:ascii="Times New Roman" w:hAnsi="Times New Roman"/>
          <w:i/>
          <w:szCs w:val="24"/>
        </w:rPr>
        <w:t>ако се констатира, че има нарушаване на целостта на бетоновото покритие да се предприемат мерки за възстановяването им</w:t>
      </w:r>
      <w:r w:rsidR="00B46A53" w:rsidRPr="00B46A53">
        <w:rPr>
          <w:rFonts w:ascii="Times New Roman" w:hAnsi="Times New Roman"/>
          <w:szCs w:val="24"/>
        </w:rPr>
        <w:t>.</w:t>
      </w:r>
    </w:p>
    <w:p w:rsidR="00B46A53" w:rsidRPr="00B46A53" w:rsidRDefault="00F45BC8" w:rsidP="006C4D75">
      <w:pPr>
        <w:spacing w:before="120" w:after="120"/>
        <w:jc w:val="both"/>
        <w:rPr>
          <w:rFonts w:ascii="Times New Roman" w:hAnsi="Times New Roman"/>
          <w:i/>
          <w:szCs w:val="24"/>
        </w:rPr>
      </w:pPr>
      <w:r w:rsidRPr="00BE3C01">
        <w:rPr>
          <w:rFonts w:ascii="Times New Roman" w:hAnsi="Times New Roman"/>
          <w:b/>
          <w:szCs w:val="24"/>
          <w:lang w:val="bg-BG"/>
        </w:rPr>
        <w:t>6. Срокове за извършване на технически прегледи по отделните конструкции и елементи на строежа:</w:t>
      </w:r>
      <w:r w:rsidRPr="00470983">
        <w:rPr>
          <w:rFonts w:ascii="Times New Roman" w:hAnsi="Times New Roman"/>
          <w:szCs w:val="24"/>
          <w:lang w:val="bg-BG"/>
        </w:rPr>
        <w:t xml:space="preserve"> </w:t>
      </w:r>
      <w:r>
        <w:rPr>
          <w:rFonts w:ascii="Times New Roman" w:hAnsi="Times New Roman"/>
          <w:szCs w:val="24"/>
          <w:lang w:val="bg-BG"/>
        </w:rPr>
        <w:t xml:space="preserve"> </w:t>
      </w:r>
      <w:r w:rsidR="00430A9A">
        <w:rPr>
          <w:rFonts w:ascii="Times New Roman" w:hAnsi="Times New Roman"/>
          <w:i/>
          <w:szCs w:val="24"/>
        </w:rPr>
        <w:t>Периодично на вс</w:t>
      </w:r>
      <w:r w:rsidR="00430A9A">
        <w:rPr>
          <w:rFonts w:ascii="Times New Roman" w:hAnsi="Times New Roman"/>
          <w:i/>
          <w:szCs w:val="24"/>
          <w:lang w:val="bg-BG"/>
        </w:rPr>
        <w:t xml:space="preserve">яка </w:t>
      </w:r>
      <w:r w:rsidR="00B46A53" w:rsidRPr="00B46A53">
        <w:rPr>
          <w:rFonts w:ascii="Times New Roman" w:hAnsi="Times New Roman"/>
          <w:i/>
          <w:szCs w:val="24"/>
        </w:rPr>
        <w:t>календарн</w:t>
      </w:r>
      <w:r w:rsidR="00430A9A">
        <w:rPr>
          <w:rFonts w:ascii="Times New Roman" w:hAnsi="Times New Roman"/>
          <w:i/>
          <w:szCs w:val="24"/>
          <w:lang w:val="bg-BG"/>
        </w:rPr>
        <w:t>а</w:t>
      </w:r>
      <w:r w:rsidR="00B46A53" w:rsidRPr="00B46A53">
        <w:rPr>
          <w:rFonts w:ascii="Times New Roman" w:hAnsi="Times New Roman"/>
          <w:i/>
          <w:szCs w:val="24"/>
        </w:rPr>
        <w:t xml:space="preserve"> годин</w:t>
      </w:r>
      <w:r w:rsidR="00430A9A">
        <w:rPr>
          <w:rFonts w:ascii="Times New Roman" w:hAnsi="Times New Roman"/>
          <w:i/>
          <w:szCs w:val="24"/>
          <w:lang w:val="bg-BG"/>
        </w:rPr>
        <w:t>а</w:t>
      </w:r>
      <w:r w:rsidR="00B46A53" w:rsidRPr="00B46A53">
        <w:rPr>
          <w:rFonts w:ascii="Times New Roman" w:hAnsi="Times New Roman"/>
          <w:i/>
          <w:szCs w:val="24"/>
        </w:rPr>
        <w:t xml:space="preserve"> да се извършва технически преглед на конструкцията от проектант  по част „Конструктивна”!</w:t>
      </w:r>
    </w:p>
    <w:p w:rsidR="00F45BC8" w:rsidRDefault="00F45BC8" w:rsidP="006C4D75">
      <w:pPr>
        <w:widowControl/>
        <w:overflowPunct/>
        <w:autoSpaceDE/>
        <w:autoSpaceDN/>
        <w:adjustRightInd/>
        <w:spacing w:before="120" w:after="120" w:line="288" w:lineRule="auto"/>
        <w:jc w:val="both"/>
        <w:textAlignment w:val="auto"/>
        <w:rPr>
          <w:rFonts w:ascii="Times New Roman" w:hAnsi="Times New Roman"/>
          <w:szCs w:val="24"/>
          <w:lang w:val="bg-BG"/>
        </w:rPr>
      </w:pPr>
    </w:p>
    <w:p w:rsidR="00B67E29" w:rsidRPr="00847809" w:rsidRDefault="00B67E29" w:rsidP="006C4D75">
      <w:pPr>
        <w:pStyle w:val="BodyText"/>
        <w:spacing w:before="120" w:line="276" w:lineRule="auto"/>
        <w:ind w:left="252"/>
        <w:jc w:val="center"/>
        <w:rPr>
          <w:rFonts w:ascii="Times New Roman" w:hAnsi="Times New Roman"/>
          <w:b/>
          <w:szCs w:val="24"/>
          <w:u w:val="single"/>
        </w:rPr>
      </w:pPr>
      <w:r w:rsidRPr="00847809">
        <w:rPr>
          <w:rFonts w:ascii="Times New Roman" w:hAnsi="Times New Roman"/>
          <w:b/>
          <w:szCs w:val="24"/>
          <w:u w:val="single"/>
        </w:rPr>
        <w:t>Част В “Указания и инструкции за безопасна експлоатация” относно:</w:t>
      </w:r>
    </w:p>
    <w:p w:rsidR="00B67E29" w:rsidRPr="00847809" w:rsidRDefault="00934A81" w:rsidP="008C10B9">
      <w:pPr>
        <w:spacing w:line="276" w:lineRule="auto"/>
        <w:ind w:firstLine="249"/>
        <w:jc w:val="both"/>
        <w:rPr>
          <w:rFonts w:ascii="Times New Roman" w:hAnsi="Times New Roman"/>
          <w:szCs w:val="24"/>
          <w:lang w:val="bg-BG"/>
        </w:rPr>
      </w:pPr>
      <w:r w:rsidRPr="00847809">
        <w:rPr>
          <w:rFonts w:ascii="Times New Roman" w:hAnsi="Times New Roman"/>
          <w:szCs w:val="24"/>
          <w:lang w:val="bg-BG"/>
        </w:rPr>
        <w:tab/>
      </w:r>
      <w:r w:rsidR="00B67E29" w:rsidRPr="00847809">
        <w:rPr>
          <w:rFonts w:ascii="Times New Roman" w:hAnsi="Times New Roman"/>
          <w:szCs w:val="24"/>
        </w:rPr>
        <w:t xml:space="preserve">1. Съхраняване на целостта на строителната конструкция – недопускане на повреди или умишлени нарушения (разбиване на отвори, намаляване на сечението, премахване на </w:t>
      </w:r>
      <w:r w:rsidR="00B67E29" w:rsidRPr="00847809">
        <w:rPr>
          <w:rFonts w:ascii="Times New Roman" w:hAnsi="Times New Roman"/>
          <w:szCs w:val="24"/>
        </w:rPr>
        <w:lastRenderedPageBreak/>
        <w:t>елементи и др.) на носещите елементи.</w:t>
      </w:r>
    </w:p>
    <w:p w:rsidR="00847809" w:rsidRPr="00847809" w:rsidRDefault="00847809" w:rsidP="008C10B9">
      <w:pPr>
        <w:widowControl/>
        <w:overflowPunct/>
        <w:spacing w:line="276" w:lineRule="auto"/>
        <w:jc w:val="both"/>
        <w:textAlignment w:val="auto"/>
        <w:rPr>
          <w:rFonts w:ascii="Times New Roman" w:eastAsia="SymbolMT" w:hAnsi="Times New Roman"/>
          <w:szCs w:val="24"/>
          <w:lang w:val="bg-BG" w:eastAsia="bg-BG"/>
        </w:rPr>
      </w:pPr>
      <w:r>
        <w:rPr>
          <w:rFonts w:ascii="Times New Roman" w:eastAsia="Arial Unicode MS" w:hAnsi="Times New Roman"/>
          <w:szCs w:val="24"/>
          <w:lang w:val="bg-BG" w:eastAsia="bg-BG"/>
        </w:rPr>
        <w:t xml:space="preserve">- </w:t>
      </w:r>
      <w:r w:rsidRPr="00847809">
        <w:rPr>
          <w:rFonts w:ascii="Times New Roman" w:eastAsia="SymbolMT" w:hAnsi="Times New Roman"/>
          <w:szCs w:val="24"/>
          <w:lang w:val="bg-BG" w:eastAsia="bg-BG"/>
        </w:rPr>
        <w:t>Да не се допуска засягане на носещи конструктивни елементи, без наличието на одобрен</w:t>
      </w:r>
    </w:p>
    <w:p w:rsidR="00847809" w:rsidRPr="00847809" w:rsidRDefault="00847809" w:rsidP="008C10B9">
      <w:pPr>
        <w:widowControl/>
        <w:overflowPunct/>
        <w:spacing w:line="276" w:lineRule="auto"/>
        <w:jc w:val="both"/>
        <w:textAlignment w:val="auto"/>
        <w:rPr>
          <w:rFonts w:ascii="Times New Roman" w:eastAsia="SymbolMT" w:hAnsi="Times New Roman"/>
          <w:szCs w:val="24"/>
          <w:lang w:val="bg-BG" w:eastAsia="bg-BG"/>
        </w:rPr>
      </w:pPr>
      <w:r w:rsidRPr="00847809">
        <w:rPr>
          <w:rFonts w:ascii="Times New Roman" w:eastAsia="SymbolMT" w:hAnsi="Times New Roman"/>
          <w:szCs w:val="24"/>
          <w:lang w:val="bg-BG" w:eastAsia="bg-BG"/>
        </w:rPr>
        <w:t>проект и издадено разрешение за строеж;</w:t>
      </w:r>
    </w:p>
    <w:p w:rsidR="00847809" w:rsidRPr="00847809" w:rsidRDefault="00847809" w:rsidP="008C10B9">
      <w:pPr>
        <w:widowControl/>
        <w:overflowPunct/>
        <w:spacing w:line="276" w:lineRule="auto"/>
        <w:jc w:val="both"/>
        <w:textAlignment w:val="auto"/>
        <w:rPr>
          <w:rFonts w:ascii="Times New Roman" w:hAnsi="Times New Roman"/>
          <w:szCs w:val="24"/>
          <w:lang w:val="bg-BG"/>
        </w:rPr>
      </w:pPr>
      <w:r>
        <w:rPr>
          <w:rFonts w:ascii="Times New Roman" w:eastAsia="Arial Unicode MS" w:hAnsi="Times New Roman"/>
          <w:szCs w:val="24"/>
          <w:lang w:val="bg-BG" w:eastAsia="bg-BG"/>
        </w:rPr>
        <w:t xml:space="preserve">- </w:t>
      </w:r>
      <w:r w:rsidRPr="00847809">
        <w:rPr>
          <w:rFonts w:ascii="Times New Roman" w:eastAsia="SymbolMT" w:hAnsi="Times New Roman"/>
          <w:szCs w:val="24"/>
          <w:lang w:val="bg-BG" w:eastAsia="bg-BG"/>
        </w:rPr>
        <w:t>Да не се допуска извършване на дейности, като преместване на съществуващи</w:t>
      </w:r>
      <w:r>
        <w:rPr>
          <w:rFonts w:ascii="Times New Roman" w:eastAsia="SymbolMT" w:hAnsi="Times New Roman"/>
          <w:szCs w:val="24"/>
          <w:lang w:val="bg-BG" w:eastAsia="bg-BG"/>
        </w:rPr>
        <w:t xml:space="preserve"> </w:t>
      </w:r>
      <w:r w:rsidRPr="00847809">
        <w:rPr>
          <w:rFonts w:ascii="Times New Roman" w:eastAsia="SymbolMT" w:hAnsi="Times New Roman"/>
          <w:szCs w:val="24"/>
          <w:lang w:val="bg-BG" w:eastAsia="bg-BG"/>
        </w:rPr>
        <w:t>стоманобетонни елементи и направа на отвори в тях, ако се засягат носещи конструктивни</w:t>
      </w:r>
      <w:r w:rsidR="00DD27AF">
        <w:rPr>
          <w:rFonts w:ascii="Times New Roman" w:eastAsia="SymbolMT" w:hAnsi="Times New Roman"/>
          <w:szCs w:val="24"/>
          <w:lang w:val="bg-BG" w:eastAsia="bg-BG"/>
        </w:rPr>
        <w:t xml:space="preserve"> </w:t>
      </w:r>
      <w:r w:rsidRPr="00847809">
        <w:rPr>
          <w:rFonts w:ascii="Times New Roman" w:eastAsia="SymbolMT" w:hAnsi="Times New Roman"/>
          <w:szCs w:val="24"/>
          <w:lang w:val="bg-BG" w:eastAsia="bg-BG"/>
        </w:rPr>
        <w:t>елементи или се увеличава натоварването върху тях.</w:t>
      </w:r>
    </w:p>
    <w:p w:rsidR="00B67E29" w:rsidRPr="00847809" w:rsidRDefault="00934A81" w:rsidP="006C4D75">
      <w:pPr>
        <w:spacing w:before="120" w:after="120" w:line="276" w:lineRule="auto"/>
        <w:ind w:firstLine="249"/>
        <w:jc w:val="both"/>
        <w:rPr>
          <w:rFonts w:ascii="Times New Roman" w:hAnsi="Times New Roman"/>
          <w:szCs w:val="24"/>
          <w:lang w:val="bg-BG"/>
        </w:rPr>
      </w:pPr>
      <w:r w:rsidRPr="00847809">
        <w:rPr>
          <w:rFonts w:ascii="Times New Roman" w:hAnsi="Times New Roman"/>
          <w:szCs w:val="24"/>
          <w:lang w:val="bg-BG"/>
        </w:rPr>
        <w:tab/>
      </w:r>
      <w:r w:rsidR="00B67E29" w:rsidRPr="00847809">
        <w:rPr>
          <w:rFonts w:ascii="Times New Roman" w:hAnsi="Times New Roman"/>
          <w:szCs w:val="24"/>
        </w:rPr>
        <w:t xml:space="preserve">2. Недопускане на нерегламентирана промяна на предназначението на строежа, която води до превишаване на проектните експлоатационни натоварвания и въздействия, вкл. </w:t>
      </w:r>
      <w:proofErr w:type="gramStart"/>
      <w:r w:rsidR="00B67E29" w:rsidRPr="00847809">
        <w:rPr>
          <w:rFonts w:ascii="Times New Roman" w:hAnsi="Times New Roman"/>
          <w:szCs w:val="24"/>
        </w:rPr>
        <w:t>чрез</w:t>
      </w:r>
      <w:proofErr w:type="gramEnd"/>
      <w:r w:rsidR="00B67E29" w:rsidRPr="00847809">
        <w:rPr>
          <w:rFonts w:ascii="Times New Roman" w:hAnsi="Times New Roman"/>
          <w:szCs w:val="24"/>
        </w:rPr>
        <w:t xml:space="preserve"> надстрояване, пристрояване или</w:t>
      </w:r>
      <w:r w:rsidR="00AF03A8" w:rsidRPr="00847809">
        <w:rPr>
          <w:rFonts w:ascii="Times New Roman" w:hAnsi="Times New Roman"/>
          <w:szCs w:val="24"/>
        </w:rPr>
        <w:t xml:space="preserve"> ограждане на части от сградата</w:t>
      </w:r>
      <w:r w:rsidR="00B67E29" w:rsidRPr="00847809">
        <w:rPr>
          <w:rFonts w:ascii="Times New Roman" w:hAnsi="Times New Roman"/>
          <w:szCs w:val="24"/>
        </w:rPr>
        <w:t>.</w:t>
      </w:r>
    </w:p>
    <w:p w:rsidR="00847809" w:rsidRPr="00847809" w:rsidRDefault="00DD27AF" w:rsidP="006C4D75">
      <w:pPr>
        <w:widowControl/>
        <w:overflowPunct/>
        <w:spacing w:before="120" w:after="120" w:line="276" w:lineRule="auto"/>
        <w:jc w:val="both"/>
        <w:textAlignment w:val="auto"/>
        <w:rPr>
          <w:rFonts w:ascii="Times New Roman" w:eastAsia="Calibri" w:hAnsi="Times New Roman"/>
          <w:szCs w:val="24"/>
          <w:lang w:val="bg-BG" w:eastAsia="bg-BG"/>
        </w:rPr>
      </w:pPr>
      <w:r>
        <w:rPr>
          <w:rFonts w:ascii="Times New Roman" w:eastAsia="Calibri" w:hAnsi="Times New Roman"/>
          <w:szCs w:val="24"/>
          <w:lang w:val="bg-BG" w:eastAsia="bg-BG"/>
        </w:rPr>
        <w:t xml:space="preserve">- </w:t>
      </w:r>
      <w:r w:rsidR="00847809" w:rsidRPr="00847809">
        <w:rPr>
          <w:rFonts w:ascii="Times New Roman" w:eastAsia="Calibri" w:hAnsi="Times New Roman"/>
          <w:szCs w:val="24"/>
          <w:lang w:val="bg-BG" w:eastAsia="bg-BG"/>
        </w:rPr>
        <w:t>Смяна предназначението на строежа или части от него, пристрояване и надстрояване се</w:t>
      </w:r>
    </w:p>
    <w:p w:rsidR="00847809" w:rsidRPr="00847809" w:rsidRDefault="00847809" w:rsidP="006C4D75">
      <w:pPr>
        <w:widowControl/>
        <w:overflowPunct/>
        <w:spacing w:before="120" w:after="120" w:line="276" w:lineRule="auto"/>
        <w:jc w:val="both"/>
        <w:textAlignment w:val="auto"/>
        <w:rPr>
          <w:rFonts w:ascii="Times New Roman" w:eastAsia="Calibri" w:hAnsi="Times New Roman"/>
          <w:szCs w:val="24"/>
          <w:lang w:val="bg-BG" w:eastAsia="bg-BG"/>
        </w:rPr>
      </w:pPr>
      <w:r w:rsidRPr="00847809">
        <w:rPr>
          <w:rFonts w:ascii="Times New Roman" w:eastAsia="Calibri" w:hAnsi="Times New Roman"/>
          <w:szCs w:val="24"/>
          <w:lang w:val="bg-BG" w:eastAsia="bg-BG"/>
        </w:rPr>
        <w:t>допуска след проведена процедура по съгласуване и одобряване на инвестиционен проект и</w:t>
      </w:r>
      <w:r w:rsidR="00DD27AF">
        <w:rPr>
          <w:rFonts w:ascii="Times New Roman" w:eastAsia="Calibri" w:hAnsi="Times New Roman"/>
          <w:szCs w:val="24"/>
          <w:lang w:val="bg-BG" w:eastAsia="bg-BG"/>
        </w:rPr>
        <w:t xml:space="preserve"> </w:t>
      </w:r>
      <w:r w:rsidRPr="00847809">
        <w:rPr>
          <w:rFonts w:ascii="Times New Roman" w:eastAsia="Calibri" w:hAnsi="Times New Roman"/>
          <w:szCs w:val="24"/>
          <w:lang w:val="bg-BG" w:eastAsia="bg-BG"/>
        </w:rPr>
        <w:t>издаване на разрешение за строеж</w:t>
      </w:r>
      <w:r w:rsidR="00DD27AF">
        <w:rPr>
          <w:rFonts w:ascii="Times New Roman" w:eastAsia="Calibri" w:hAnsi="Times New Roman"/>
          <w:szCs w:val="24"/>
          <w:lang w:val="bg-BG" w:eastAsia="bg-BG"/>
        </w:rPr>
        <w:t>;</w:t>
      </w:r>
    </w:p>
    <w:p w:rsidR="00847809" w:rsidRPr="00847809" w:rsidRDefault="00DD27AF" w:rsidP="006C4D75">
      <w:pPr>
        <w:widowControl/>
        <w:overflowPunct/>
        <w:spacing w:before="120" w:after="120" w:line="276" w:lineRule="auto"/>
        <w:jc w:val="both"/>
        <w:textAlignment w:val="auto"/>
        <w:rPr>
          <w:rFonts w:ascii="Times New Roman" w:eastAsia="Calibri" w:hAnsi="Times New Roman"/>
          <w:szCs w:val="24"/>
          <w:lang w:val="bg-BG" w:eastAsia="bg-BG"/>
        </w:rPr>
      </w:pPr>
      <w:r>
        <w:rPr>
          <w:rFonts w:ascii="Times New Roman" w:eastAsia="Arial Unicode MS" w:hAnsi="Times New Roman"/>
          <w:szCs w:val="24"/>
          <w:lang w:val="bg-BG" w:eastAsia="bg-BG"/>
        </w:rPr>
        <w:t xml:space="preserve">- </w:t>
      </w:r>
      <w:r w:rsidR="00847809" w:rsidRPr="00847809">
        <w:rPr>
          <w:rFonts w:ascii="Times New Roman" w:eastAsia="Calibri" w:hAnsi="Times New Roman"/>
          <w:szCs w:val="24"/>
          <w:lang w:val="bg-BG" w:eastAsia="bg-BG"/>
        </w:rPr>
        <w:t>Разрешено е извършване на текущи ремонти (подобряване и поддържане в изправност на</w:t>
      </w:r>
    </w:p>
    <w:p w:rsidR="00847809" w:rsidRPr="00847809" w:rsidRDefault="00847809" w:rsidP="006C4D75">
      <w:pPr>
        <w:widowControl/>
        <w:overflowPunct/>
        <w:spacing w:before="120" w:after="120" w:line="276" w:lineRule="auto"/>
        <w:jc w:val="both"/>
        <w:textAlignment w:val="auto"/>
        <w:rPr>
          <w:rFonts w:ascii="Times New Roman" w:eastAsia="Calibri" w:hAnsi="Times New Roman"/>
          <w:szCs w:val="24"/>
          <w:lang w:val="bg-BG" w:eastAsia="bg-BG"/>
        </w:rPr>
      </w:pPr>
      <w:r w:rsidRPr="00847809">
        <w:rPr>
          <w:rFonts w:ascii="Times New Roman" w:eastAsia="Calibri" w:hAnsi="Times New Roman"/>
          <w:szCs w:val="24"/>
          <w:lang w:val="bg-BG" w:eastAsia="bg-BG"/>
        </w:rPr>
        <w:t>сградата, инсталациите и съоръженията в нея), при които не се засяга носещата конструкция</w:t>
      </w:r>
      <w:r w:rsidR="00DD27AF">
        <w:rPr>
          <w:rFonts w:ascii="Times New Roman" w:eastAsia="Calibri" w:hAnsi="Times New Roman"/>
          <w:szCs w:val="24"/>
          <w:lang w:val="bg-BG" w:eastAsia="bg-BG"/>
        </w:rPr>
        <w:t xml:space="preserve"> </w:t>
      </w:r>
      <w:r w:rsidRPr="00847809">
        <w:rPr>
          <w:rFonts w:ascii="Times New Roman" w:eastAsia="Calibri" w:hAnsi="Times New Roman"/>
          <w:szCs w:val="24"/>
          <w:lang w:val="bg-BG" w:eastAsia="bg-BG"/>
        </w:rPr>
        <w:t>на сградата, не се променя предназначението на помещенията и не се увеличават</w:t>
      </w:r>
      <w:r w:rsidR="00DD27AF">
        <w:rPr>
          <w:rFonts w:ascii="Times New Roman" w:eastAsia="Calibri" w:hAnsi="Times New Roman"/>
          <w:szCs w:val="24"/>
          <w:lang w:val="bg-BG" w:eastAsia="bg-BG"/>
        </w:rPr>
        <w:t xml:space="preserve"> </w:t>
      </w:r>
      <w:r w:rsidRPr="00847809">
        <w:rPr>
          <w:rFonts w:ascii="Times New Roman" w:eastAsia="Calibri" w:hAnsi="Times New Roman"/>
          <w:szCs w:val="24"/>
          <w:lang w:val="bg-BG" w:eastAsia="bg-BG"/>
        </w:rPr>
        <w:t>натоварванията, като същите се извършват от специализирани групи</w:t>
      </w:r>
      <w:r w:rsidR="00DD27AF">
        <w:rPr>
          <w:rFonts w:ascii="Times New Roman" w:eastAsia="Calibri" w:hAnsi="Times New Roman"/>
          <w:szCs w:val="24"/>
          <w:lang w:val="bg-BG" w:eastAsia="bg-BG"/>
        </w:rPr>
        <w:t>;</w:t>
      </w:r>
    </w:p>
    <w:p w:rsidR="00847809" w:rsidRPr="00847809" w:rsidRDefault="00373A85" w:rsidP="006C4D75">
      <w:pPr>
        <w:widowControl/>
        <w:overflowPunct/>
        <w:spacing w:before="120" w:after="120" w:line="276" w:lineRule="auto"/>
        <w:jc w:val="both"/>
        <w:textAlignment w:val="auto"/>
        <w:rPr>
          <w:rFonts w:ascii="Times New Roman" w:eastAsia="Calibri" w:hAnsi="Times New Roman"/>
          <w:szCs w:val="24"/>
          <w:lang w:val="bg-BG" w:eastAsia="bg-BG"/>
        </w:rPr>
      </w:pPr>
      <w:r>
        <w:rPr>
          <w:rFonts w:ascii="Times New Roman" w:eastAsia="Arial Unicode MS" w:hAnsi="Times New Roman"/>
          <w:szCs w:val="24"/>
          <w:lang w:val="bg-BG" w:eastAsia="bg-BG"/>
        </w:rPr>
        <w:t xml:space="preserve">- </w:t>
      </w:r>
      <w:r w:rsidR="00847809" w:rsidRPr="00847809">
        <w:rPr>
          <w:rFonts w:ascii="Times New Roman" w:eastAsia="Calibri" w:hAnsi="Times New Roman"/>
          <w:szCs w:val="24"/>
          <w:lang w:val="bg-BG" w:eastAsia="bg-BG"/>
        </w:rPr>
        <w:t>При обследването е установено, че носещата конструкция на сградата има необходимата</w:t>
      </w:r>
    </w:p>
    <w:p w:rsidR="00847809" w:rsidRPr="00847809" w:rsidRDefault="00847809" w:rsidP="006C4D75">
      <w:pPr>
        <w:widowControl/>
        <w:overflowPunct/>
        <w:spacing w:before="120" w:after="120" w:line="276" w:lineRule="auto"/>
        <w:jc w:val="both"/>
        <w:textAlignment w:val="auto"/>
        <w:rPr>
          <w:rFonts w:ascii="Times New Roman" w:eastAsia="Calibri" w:hAnsi="Times New Roman"/>
          <w:szCs w:val="24"/>
          <w:lang w:val="bg-BG" w:eastAsia="bg-BG"/>
        </w:rPr>
      </w:pPr>
      <w:r w:rsidRPr="00847809">
        <w:rPr>
          <w:rFonts w:ascii="Times New Roman" w:eastAsia="Calibri" w:hAnsi="Times New Roman"/>
          <w:szCs w:val="24"/>
          <w:lang w:val="bg-BG" w:eastAsia="bg-BG"/>
        </w:rPr>
        <w:t>конструктивна сигурност към момента на обследването. Надеждната експлоатация в бъдеще</w:t>
      </w:r>
      <w:r w:rsidR="00373A85">
        <w:rPr>
          <w:rFonts w:ascii="Times New Roman" w:eastAsia="Calibri" w:hAnsi="Times New Roman"/>
          <w:szCs w:val="24"/>
          <w:lang w:val="bg-BG" w:eastAsia="bg-BG"/>
        </w:rPr>
        <w:t xml:space="preserve"> </w:t>
      </w:r>
      <w:r w:rsidRPr="00847809">
        <w:rPr>
          <w:rFonts w:ascii="Times New Roman" w:eastAsia="Calibri" w:hAnsi="Times New Roman"/>
          <w:szCs w:val="24"/>
          <w:lang w:val="bg-BG" w:eastAsia="bg-BG"/>
        </w:rPr>
        <w:t>може да се гарантира, при условие, че не променят съществуващите архитектурни</w:t>
      </w:r>
    </w:p>
    <w:p w:rsidR="00847809" w:rsidRPr="00847809" w:rsidRDefault="00847809" w:rsidP="006C4D75">
      <w:pPr>
        <w:widowControl/>
        <w:overflowPunct/>
        <w:spacing w:before="120" w:after="120" w:line="276" w:lineRule="auto"/>
        <w:jc w:val="both"/>
        <w:textAlignment w:val="auto"/>
        <w:rPr>
          <w:rFonts w:ascii="Times New Roman" w:eastAsia="Calibri" w:hAnsi="Times New Roman"/>
          <w:szCs w:val="24"/>
          <w:lang w:val="bg-BG" w:eastAsia="bg-BG"/>
        </w:rPr>
      </w:pPr>
      <w:r w:rsidRPr="00847809">
        <w:rPr>
          <w:rFonts w:ascii="Times New Roman" w:eastAsia="Calibri" w:hAnsi="Times New Roman"/>
          <w:szCs w:val="24"/>
          <w:lang w:val="bg-BG" w:eastAsia="bg-BG"/>
        </w:rPr>
        <w:t>разпределенията, не се нарушава целостта на конструктивните елементи и не се променя</w:t>
      </w:r>
    </w:p>
    <w:p w:rsidR="00847809" w:rsidRPr="00847809" w:rsidRDefault="00847809" w:rsidP="006C4D75">
      <w:pPr>
        <w:widowControl/>
        <w:overflowPunct/>
        <w:spacing w:before="120" w:after="120" w:line="276" w:lineRule="auto"/>
        <w:jc w:val="both"/>
        <w:textAlignment w:val="auto"/>
        <w:rPr>
          <w:rFonts w:ascii="Times New Roman" w:eastAsia="Calibri" w:hAnsi="Times New Roman"/>
          <w:szCs w:val="24"/>
          <w:lang w:val="bg-BG" w:eastAsia="bg-BG"/>
        </w:rPr>
      </w:pPr>
      <w:r w:rsidRPr="00847809">
        <w:rPr>
          <w:rFonts w:ascii="Times New Roman" w:eastAsia="Calibri" w:hAnsi="Times New Roman"/>
          <w:szCs w:val="24"/>
          <w:lang w:val="bg-BG" w:eastAsia="bg-BG"/>
        </w:rPr>
        <w:t>нейното предназначение. При евентуални преустройства задължително да се проверява</w:t>
      </w:r>
    </w:p>
    <w:p w:rsidR="00847809" w:rsidRPr="00847809" w:rsidRDefault="00847809" w:rsidP="006C4D75">
      <w:pPr>
        <w:widowControl/>
        <w:overflowPunct/>
        <w:spacing w:before="120" w:after="120" w:line="276" w:lineRule="auto"/>
        <w:jc w:val="both"/>
        <w:textAlignment w:val="auto"/>
        <w:rPr>
          <w:rFonts w:ascii="Times New Roman" w:hAnsi="Times New Roman"/>
          <w:szCs w:val="24"/>
          <w:lang w:val="bg-BG"/>
        </w:rPr>
      </w:pPr>
      <w:r w:rsidRPr="00847809">
        <w:rPr>
          <w:rFonts w:ascii="Times New Roman" w:eastAsia="Calibri" w:hAnsi="Times New Roman"/>
          <w:szCs w:val="24"/>
          <w:lang w:val="bg-BG" w:eastAsia="bg-BG"/>
        </w:rPr>
        <w:t>устойчивостта и носимоспособността на конструктивните елементи, както за хоризонтални,</w:t>
      </w:r>
      <w:r w:rsidR="00373A85">
        <w:rPr>
          <w:rFonts w:ascii="Times New Roman" w:eastAsia="Calibri" w:hAnsi="Times New Roman"/>
          <w:szCs w:val="24"/>
          <w:lang w:val="bg-BG" w:eastAsia="bg-BG"/>
        </w:rPr>
        <w:t xml:space="preserve"> </w:t>
      </w:r>
      <w:r w:rsidRPr="00847809">
        <w:rPr>
          <w:rFonts w:ascii="Times New Roman" w:eastAsia="Calibri" w:hAnsi="Times New Roman"/>
          <w:szCs w:val="24"/>
          <w:lang w:val="bg-BG" w:eastAsia="bg-BG"/>
        </w:rPr>
        <w:t>така и за вертикални въздействия.</w:t>
      </w:r>
    </w:p>
    <w:p w:rsidR="00B67E29" w:rsidRPr="00847809" w:rsidRDefault="00934A81" w:rsidP="006C4D75">
      <w:pPr>
        <w:spacing w:before="120" w:after="120" w:line="276" w:lineRule="auto"/>
        <w:ind w:firstLine="249"/>
        <w:jc w:val="both"/>
        <w:rPr>
          <w:rFonts w:ascii="Times New Roman" w:hAnsi="Times New Roman"/>
          <w:szCs w:val="24"/>
          <w:lang w:val="bg-BG"/>
        </w:rPr>
      </w:pPr>
      <w:r w:rsidRPr="00847809">
        <w:rPr>
          <w:rFonts w:ascii="Times New Roman" w:hAnsi="Times New Roman"/>
          <w:szCs w:val="24"/>
          <w:lang w:val="bg-BG"/>
        </w:rPr>
        <w:tab/>
      </w:r>
      <w:r w:rsidR="00B67E29" w:rsidRPr="00847809">
        <w:rPr>
          <w:rFonts w:ascii="Times New Roman" w:hAnsi="Times New Roman"/>
          <w:szCs w:val="24"/>
        </w:rPr>
        <w:t xml:space="preserve">3. Спазване на правилата и нормите за пожарна безопасност, здраве, защита от шум и опазване на околната среда, вкл. </w:t>
      </w:r>
      <w:proofErr w:type="gramStart"/>
      <w:r w:rsidR="00B67E29" w:rsidRPr="00847809">
        <w:rPr>
          <w:rFonts w:ascii="Times New Roman" w:hAnsi="Times New Roman"/>
          <w:szCs w:val="24"/>
        </w:rPr>
        <w:t>предпазване</w:t>
      </w:r>
      <w:proofErr w:type="gramEnd"/>
      <w:r w:rsidR="00B67E29" w:rsidRPr="00847809">
        <w:rPr>
          <w:rFonts w:ascii="Times New Roman" w:hAnsi="Times New Roman"/>
          <w:szCs w:val="24"/>
        </w:rPr>
        <w:t xml:space="preserve"> от подхлъзване, спъване, удар от падащи предмети от покрива или фасадата и др.</w:t>
      </w:r>
    </w:p>
    <w:p w:rsidR="00847809" w:rsidRPr="00847809" w:rsidRDefault="00847809" w:rsidP="006C4D75">
      <w:pPr>
        <w:widowControl/>
        <w:overflowPunct/>
        <w:spacing w:before="120" w:after="120" w:line="276" w:lineRule="auto"/>
        <w:jc w:val="both"/>
        <w:textAlignment w:val="auto"/>
        <w:rPr>
          <w:rFonts w:ascii="Times New Roman" w:eastAsia="SymbolMT" w:hAnsi="Times New Roman"/>
          <w:szCs w:val="24"/>
          <w:lang w:val="bg-BG" w:eastAsia="bg-BG"/>
        </w:rPr>
      </w:pPr>
      <w:r w:rsidRPr="00847809">
        <w:rPr>
          <w:rFonts w:ascii="Times New Roman" w:eastAsia="SymbolMT" w:hAnsi="Times New Roman"/>
          <w:szCs w:val="24"/>
          <w:lang w:val="bg-BG" w:eastAsia="bg-BG"/>
        </w:rPr>
        <w:t>Да се изготви инструкция за противопожарна защита, с която да бъдат инструктирани</w:t>
      </w:r>
      <w:r w:rsidR="00BB0838">
        <w:rPr>
          <w:rFonts w:ascii="Times New Roman" w:eastAsia="SymbolMT" w:hAnsi="Times New Roman"/>
          <w:szCs w:val="24"/>
          <w:lang w:val="bg-BG" w:eastAsia="bg-BG"/>
        </w:rPr>
        <w:t xml:space="preserve"> </w:t>
      </w:r>
      <w:r w:rsidRPr="00847809">
        <w:rPr>
          <w:rFonts w:ascii="Times New Roman" w:eastAsia="SymbolMT" w:hAnsi="Times New Roman"/>
          <w:szCs w:val="24"/>
          <w:lang w:val="bg-BG" w:eastAsia="bg-BG"/>
        </w:rPr>
        <w:t>живущите в сградата. Същата да бъде поставена на видно място</w:t>
      </w:r>
      <w:r w:rsidR="00BB0838">
        <w:rPr>
          <w:rFonts w:ascii="Times New Roman" w:eastAsia="SymbolMT" w:hAnsi="Times New Roman"/>
          <w:szCs w:val="24"/>
          <w:lang w:val="bg-BG" w:eastAsia="bg-BG"/>
        </w:rPr>
        <w:t xml:space="preserve">. </w:t>
      </w:r>
      <w:r w:rsidRPr="00847809">
        <w:rPr>
          <w:rFonts w:ascii="Times New Roman" w:eastAsia="SymbolMT" w:hAnsi="Times New Roman"/>
          <w:szCs w:val="24"/>
          <w:lang w:val="bg-BG" w:eastAsia="bg-BG"/>
        </w:rPr>
        <w:t>Необходимо е:</w:t>
      </w:r>
    </w:p>
    <w:p w:rsidR="00847809" w:rsidRPr="00847809" w:rsidRDefault="00BB0838" w:rsidP="006C4D75">
      <w:pPr>
        <w:widowControl/>
        <w:overflowPunct/>
        <w:spacing w:before="120" w:after="120" w:line="276" w:lineRule="auto"/>
        <w:jc w:val="both"/>
        <w:textAlignment w:val="auto"/>
        <w:rPr>
          <w:rFonts w:ascii="Times New Roman" w:eastAsia="SymbolMT" w:hAnsi="Times New Roman"/>
          <w:szCs w:val="24"/>
          <w:lang w:val="bg-BG" w:eastAsia="bg-BG"/>
        </w:rPr>
      </w:pPr>
      <w:r>
        <w:rPr>
          <w:rFonts w:ascii="Times New Roman" w:eastAsia="Arial Unicode MS" w:hAnsi="Times New Roman"/>
          <w:szCs w:val="24"/>
          <w:lang w:val="bg-BG" w:eastAsia="bg-BG"/>
        </w:rPr>
        <w:t xml:space="preserve">- </w:t>
      </w:r>
      <w:r w:rsidR="00847809" w:rsidRPr="00847809">
        <w:rPr>
          <w:rFonts w:ascii="Times New Roman" w:eastAsia="SymbolMT" w:hAnsi="Times New Roman"/>
          <w:szCs w:val="24"/>
          <w:lang w:val="bg-BG" w:eastAsia="bg-BG"/>
        </w:rPr>
        <w:t>Района на сградата да се почиства от сняг, лед и кал и други замърсители, а в случай на</w:t>
      </w:r>
    </w:p>
    <w:p w:rsidR="00847809" w:rsidRPr="00847809" w:rsidRDefault="00847809" w:rsidP="006C4D75">
      <w:pPr>
        <w:widowControl/>
        <w:overflowPunct/>
        <w:spacing w:before="120" w:after="120" w:line="276" w:lineRule="auto"/>
        <w:jc w:val="both"/>
        <w:textAlignment w:val="auto"/>
        <w:rPr>
          <w:rFonts w:ascii="Times New Roman" w:eastAsia="SymbolMT" w:hAnsi="Times New Roman"/>
          <w:szCs w:val="24"/>
          <w:lang w:val="bg-BG" w:eastAsia="bg-BG"/>
        </w:rPr>
      </w:pPr>
      <w:r w:rsidRPr="00847809">
        <w:rPr>
          <w:rFonts w:ascii="Times New Roman" w:eastAsia="SymbolMT" w:hAnsi="Times New Roman"/>
          <w:szCs w:val="24"/>
          <w:lang w:val="bg-BG" w:eastAsia="bg-BG"/>
        </w:rPr>
        <w:t>необходимост да се посипва с пясък или сгур</w:t>
      </w:r>
      <w:r w:rsidR="00BB0838">
        <w:rPr>
          <w:rFonts w:ascii="Times New Roman" w:eastAsia="SymbolMT" w:hAnsi="Times New Roman"/>
          <w:szCs w:val="24"/>
          <w:lang w:val="bg-BG" w:eastAsia="bg-BG"/>
        </w:rPr>
        <w:t>;</w:t>
      </w:r>
    </w:p>
    <w:p w:rsidR="00847809" w:rsidRPr="00847809" w:rsidRDefault="00BB0838" w:rsidP="006C4D75">
      <w:pPr>
        <w:widowControl/>
        <w:overflowPunct/>
        <w:spacing w:before="120" w:after="120" w:line="276" w:lineRule="auto"/>
        <w:jc w:val="both"/>
        <w:textAlignment w:val="auto"/>
        <w:rPr>
          <w:rFonts w:ascii="Times New Roman" w:eastAsia="SymbolMT" w:hAnsi="Times New Roman"/>
          <w:szCs w:val="24"/>
          <w:lang w:val="bg-BG" w:eastAsia="bg-BG"/>
        </w:rPr>
      </w:pPr>
      <w:r>
        <w:rPr>
          <w:rFonts w:ascii="Times New Roman" w:eastAsia="Arial Unicode MS" w:hAnsi="Times New Roman"/>
          <w:szCs w:val="24"/>
          <w:lang w:val="bg-BG" w:eastAsia="bg-BG"/>
        </w:rPr>
        <w:t xml:space="preserve">- </w:t>
      </w:r>
      <w:r w:rsidR="00847809" w:rsidRPr="00847809">
        <w:rPr>
          <w:rFonts w:ascii="Times New Roman" w:eastAsia="SymbolMT" w:hAnsi="Times New Roman"/>
          <w:szCs w:val="24"/>
          <w:lang w:val="bg-BG" w:eastAsia="bg-BG"/>
        </w:rPr>
        <w:t>В случай на извършване на текущ ремонт, мястото за бъде обезопасено, като се допускат за</w:t>
      </w:r>
      <w:r>
        <w:rPr>
          <w:rFonts w:ascii="Times New Roman" w:eastAsia="SymbolMT" w:hAnsi="Times New Roman"/>
          <w:szCs w:val="24"/>
          <w:lang w:val="bg-BG" w:eastAsia="bg-BG"/>
        </w:rPr>
        <w:t xml:space="preserve"> </w:t>
      </w:r>
      <w:r w:rsidR="00847809" w:rsidRPr="00847809">
        <w:rPr>
          <w:rFonts w:ascii="Times New Roman" w:eastAsia="SymbolMT" w:hAnsi="Times New Roman"/>
          <w:szCs w:val="24"/>
          <w:lang w:val="bg-BG" w:eastAsia="bg-BG"/>
        </w:rPr>
        <w:t>работа само специализирани лица</w:t>
      </w:r>
      <w:r>
        <w:rPr>
          <w:rFonts w:ascii="Times New Roman" w:eastAsia="SymbolMT" w:hAnsi="Times New Roman"/>
          <w:szCs w:val="24"/>
          <w:lang w:val="bg-BG" w:eastAsia="bg-BG"/>
        </w:rPr>
        <w:t>;</w:t>
      </w:r>
    </w:p>
    <w:p w:rsidR="00847809" w:rsidRPr="00847809" w:rsidRDefault="00BB0838" w:rsidP="006C4D75">
      <w:pPr>
        <w:widowControl/>
        <w:overflowPunct/>
        <w:spacing w:before="120" w:after="120" w:line="276" w:lineRule="auto"/>
        <w:jc w:val="both"/>
        <w:textAlignment w:val="auto"/>
        <w:rPr>
          <w:rFonts w:ascii="Times New Roman" w:hAnsi="Times New Roman"/>
          <w:szCs w:val="24"/>
          <w:lang w:val="bg-BG"/>
        </w:rPr>
      </w:pPr>
      <w:r>
        <w:rPr>
          <w:rFonts w:ascii="Times New Roman" w:eastAsia="Arial Unicode MS" w:hAnsi="Times New Roman"/>
          <w:szCs w:val="24"/>
          <w:lang w:val="bg-BG" w:eastAsia="bg-BG"/>
        </w:rPr>
        <w:t>- П</w:t>
      </w:r>
      <w:r w:rsidR="00847809" w:rsidRPr="00847809">
        <w:rPr>
          <w:rFonts w:ascii="Times New Roman" w:eastAsia="SymbolMT" w:hAnsi="Times New Roman"/>
          <w:szCs w:val="24"/>
          <w:lang w:val="bg-BG" w:eastAsia="bg-BG"/>
        </w:rPr>
        <w:t>ри реконструкция, основно обновяване (рехабилитация), основен ремонт или</w:t>
      </w:r>
      <w:r>
        <w:rPr>
          <w:rFonts w:ascii="Times New Roman" w:eastAsia="SymbolMT" w:hAnsi="Times New Roman"/>
          <w:szCs w:val="24"/>
          <w:lang w:val="bg-BG" w:eastAsia="bg-BG"/>
        </w:rPr>
        <w:t xml:space="preserve"> </w:t>
      </w:r>
      <w:r w:rsidR="00847809" w:rsidRPr="00847809">
        <w:rPr>
          <w:rFonts w:ascii="Times New Roman" w:eastAsia="SymbolMT" w:hAnsi="Times New Roman"/>
          <w:szCs w:val="24"/>
          <w:lang w:val="bg-BG" w:eastAsia="bg-BG"/>
        </w:rPr>
        <w:t>преустройство на строежите, както и при извършване на строителни и монтажни работи в тях,</w:t>
      </w:r>
      <w:r>
        <w:rPr>
          <w:rFonts w:ascii="Times New Roman" w:eastAsia="SymbolMT" w:hAnsi="Times New Roman"/>
          <w:szCs w:val="24"/>
          <w:lang w:val="bg-BG" w:eastAsia="bg-BG"/>
        </w:rPr>
        <w:t xml:space="preserve"> </w:t>
      </w:r>
      <w:r w:rsidR="00847809" w:rsidRPr="00847809">
        <w:rPr>
          <w:rFonts w:ascii="Times New Roman" w:eastAsia="SymbolMT" w:hAnsi="Times New Roman"/>
          <w:szCs w:val="24"/>
          <w:lang w:val="bg-BG" w:eastAsia="bg-BG"/>
        </w:rPr>
        <w:t>за които се изисква разрешение за строеж съгласно глава осма, раздел III от ЗУТ, да се изготви</w:t>
      </w:r>
      <w:r>
        <w:rPr>
          <w:rFonts w:ascii="Times New Roman" w:eastAsia="SymbolMT" w:hAnsi="Times New Roman"/>
          <w:szCs w:val="24"/>
          <w:lang w:val="bg-BG" w:eastAsia="bg-BG"/>
        </w:rPr>
        <w:t xml:space="preserve"> </w:t>
      </w:r>
      <w:r w:rsidR="00847809" w:rsidRPr="00847809">
        <w:rPr>
          <w:rFonts w:ascii="Times New Roman" w:eastAsia="SymbolMT" w:hAnsi="Times New Roman"/>
          <w:szCs w:val="24"/>
          <w:lang w:val="bg-BG" w:eastAsia="bg-BG"/>
        </w:rPr>
        <w:t>проект по част пожарна безопасност, с цел спазване на изискванията на Наредба № Із-1971.</w:t>
      </w:r>
    </w:p>
    <w:p w:rsidR="00B67E29" w:rsidRPr="00847809" w:rsidRDefault="00934A81" w:rsidP="006C4D75">
      <w:pPr>
        <w:spacing w:before="120" w:after="120" w:line="276" w:lineRule="auto"/>
        <w:ind w:firstLine="249"/>
        <w:jc w:val="both"/>
        <w:rPr>
          <w:rFonts w:ascii="Times New Roman" w:hAnsi="Times New Roman"/>
          <w:szCs w:val="24"/>
          <w:lang w:val="bg-BG"/>
        </w:rPr>
      </w:pPr>
      <w:r w:rsidRPr="00847809">
        <w:rPr>
          <w:rFonts w:ascii="Times New Roman" w:hAnsi="Times New Roman"/>
          <w:szCs w:val="24"/>
          <w:lang w:val="bg-BG"/>
        </w:rPr>
        <w:tab/>
      </w:r>
      <w:r w:rsidR="00B67E29" w:rsidRPr="00847809">
        <w:rPr>
          <w:rFonts w:ascii="Times New Roman" w:hAnsi="Times New Roman"/>
          <w:szCs w:val="24"/>
        </w:rPr>
        <w:t xml:space="preserve">4. Нормална експлоатация и поддържане на сградните </w:t>
      </w:r>
      <w:proofErr w:type="gramStart"/>
      <w:r w:rsidR="00B67E29" w:rsidRPr="00847809">
        <w:rPr>
          <w:rFonts w:ascii="Times New Roman" w:hAnsi="Times New Roman"/>
          <w:szCs w:val="24"/>
        </w:rPr>
        <w:t>инсталации .</w:t>
      </w:r>
      <w:proofErr w:type="gramEnd"/>
      <w:r w:rsidR="00B67E29" w:rsidRPr="00847809">
        <w:rPr>
          <w:rFonts w:ascii="Times New Roman" w:hAnsi="Times New Roman"/>
          <w:szCs w:val="24"/>
        </w:rPr>
        <w:t xml:space="preserve"> </w:t>
      </w:r>
    </w:p>
    <w:p w:rsidR="000956D6" w:rsidRPr="00847809" w:rsidRDefault="004F49DA" w:rsidP="006C4D75">
      <w:pPr>
        <w:widowControl/>
        <w:overflowPunct/>
        <w:spacing w:before="120" w:after="120" w:line="276" w:lineRule="auto"/>
        <w:jc w:val="both"/>
        <w:textAlignment w:val="auto"/>
        <w:rPr>
          <w:rFonts w:ascii="Times New Roman" w:hAnsi="Times New Roman"/>
          <w:szCs w:val="24"/>
          <w:lang w:val="bg-BG"/>
        </w:rPr>
      </w:pPr>
      <w:r>
        <w:rPr>
          <w:rFonts w:ascii="Times New Roman" w:eastAsia="Calibri" w:hAnsi="Times New Roman"/>
          <w:szCs w:val="24"/>
          <w:lang w:val="bg-BG" w:eastAsia="bg-BG"/>
        </w:rPr>
        <w:lastRenderedPageBreak/>
        <w:tab/>
      </w:r>
      <w:r w:rsidR="000956D6" w:rsidRPr="00847809">
        <w:rPr>
          <w:rFonts w:ascii="Times New Roman" w:hAnsi="Times New Roman"/>
          <w:szCs w:val="24"/>
          <w:lang w:val="bg-BG"/>
        </w:rPr>
        <w:t>5. Поддържане в експлоатационна годност на пътническите асансьори</w:t>
      </w:r>
      <w:r w:rsidR="00131E72" w:rsidRPr="00847809">
        <w:rPr>
          <w:rFonts w:ascii="Times New Roman" w:hAnsi="Times New Roman"/>
          <w:szCs w:val="24"/>
          <w:lang w:val="bg-BG"/>
        </w:rPr>
        <w:t>.</w:t>
      </w:r>
    </w:p>
    <w:p w:rsidR="00847809" w:rsidRPr="00847809" w:rsidRDefault="004F49DA" w:rsidP="006C4D75">
      <w:pPr>
        <w:widowControl/>
        <w:overflowPunct/>
        <w:spacing w:before="120" w:after="120" w:line="276" w:lineRule="auto"/>
        <w:jc w:val="both"/>
        <w:textAlignment w:val="auto"/>
        <w:rPr>
          <w:rFonts w:ascii="Times New Roman" w:eastAsia="SymbolMT" w:hAnsi="Times New Roman"/>
          <w:szCs w:val="24"/>
          <w:lang w:val="bg-BG" w:eastAsia="bg-BG"/>
        </w:rPr>
      </w:pPr>
      <w:r>
        <w:rPr>
          <w:rFonts w:ascii="Times New Roman" w:eastAsia="Arial Unicode MS" w:hAnsi="Times New Roman"/>
          <w:szCs w:val="24"/>
          <w:lang w:val="bg-BG" w:eastAsia="bg-BG"/>
        </w:rPr>
        <w:t xml:space="preserve">- </w:t>
      </w:r>
      <w:r w:rsidR="00847809" w:rsidRPr="00847809">
        <w:rPr>
          <w:rFonts w:ascii="Times New Roman" w:eastAsia="SymbolMT" w:hAnsi="Times New Roman"/>
          <w:szCs w:val="24"/>
          <w:lang w:val="bg-BG" w:eastAsia="bg-BG"/>
        </w:rPr>
        <w:t>Функционалните проверки, техническото обслужване и планово-предупредителните</w:t>
      </w:r>
      <w:r>
        <w:rPr>
          <w:rFonts w:ascii="Times New Roman" w:eastAsia="SymbolMT" w:hAnsi="Times New Roman"/>
          <w:szCs w:val="24"/>
          <w:lang w:val="bg-BG" w:eastAsia="bg-BG"/>
        </w:rPr>
        <w:t xml:space="preserve"> </w:t>
      </w:r>
      <w:r w:rsidR="00847809" w:rsidRPr="00847809">
        <w:rPr>
          <w:rFonts w:ascii="Times New Roman" w:eastAsia="SymbolMT" w:hAnsi="Times New Roman"/>
          <w:szCs w:val="24"/>
          <w:lang w:val="bg-BG" w:eastAsia="bg-BG"/>
        </w:rPr>
        <w:t>ремонти на асансьорите се извършват в срокове и по ред, определени в инструкциите на</w:t>
      </w:r>
      <w:r>
        <w:rPr>
          <w:rFonts w:ascii="Times New Roman" w:eastAsia="SymbolMT" w:hAnsi="Times New Roman"/>
          <w:szCs w:val="24"/>
          <w:lang w:val="bg-BG" w:eastAsia="bg-BG"/>
        </w:rPr>
        <w:t xml:space="preserve"> </w:t>
      </w:r>
      <w:r w:rsidR="00847809" w:rsidRPr="00847809">
        <w:rPr>
          <w:rFonts w:ascii="Times New Roman" w:eastAsia="SymbolMT" w:hAnsi="Times New Roman"/>
          <w:szCs w:val="24"/>
          <w:lang w:val="bg-BG" w:eastAsia="bg-BG"/>
        </w:rPr>
        <w:t>производителя. Ако в инструкцията не е определен срок за функционалните проверки, те се</w:t>
      </w:r>
      <w:r>
        <w:rPr>
          <w:rFonts w:ascii="Times New Roman" w:eastAsia="SymbolMT" w:hAnsi="Times New Roman"/>
          <w:szCs w:val="24"/>
          <w:lang w:val="bg-BG" w:eastAsia="bg-BG"/>
        </w:rPr>
        <w:t xml:space="preserve"> </w:t>
      </w:r>
      <w:r w:rsidR="00847809" w:rsidRPr="00847809">
        <w:rPr>
          <w:rFonts w:ascii="Times New Roman" w:eastAsia="SymbolMT" w:hAnsi="Times New Roman"/>
          <w:szCs w:val="24"/>
          <w:lang w:val="bg-BG" w:eastAsia="bg-BG"/>
        </w:rPr>
        <w:t>извършват най-малко веднъж на 30 дни (чл.9, ал.2 от Наредбата за безопасна експлоатация и</w:t>
      </w:r>
      <w:r>
        <w:rPr>
          <w:rFonts w:ascii="Times New Roman" w:eastAsia="SymbolMT" w:hAnsi="Times New Roman"/>
          <w:szCs w:val="24"/>
          <w:lang w:val="bg-BG" w:eastAsia="bg-BG"/>
        </w:rPr>
        <w:t xml:space="preserve"> </w:t>
      </w:r>
      <w:r w:rsidR="00847809" w:rsidRPr="00847809">
        <w:rPr>
          <w:rFonts w:ascii="Times New Roman" w:eastAsia="SymbolMT" w:hAnsi="Times New Roman"/>
          <w:szCs w:val="24"/>
          <w:lang w:val="bg-BG" w:eastAsia="bg-BG"/>
        </w:rPr>
        <w:t>технически надзор на асансьори);</w:t>
      </w:r>
    </w:p>
    <w:p w:rsidR="00847809" w:rsidRPr="00847809" w:rsidRDefault="004F49DA" w:rsidP="006C4D75">
      <w:pPr>
        <w:widowControl/>
        <w:overflowPunct/>
        <w:spacing w:before="120" w:after="120" w:line="276" w:lineRule="auto"/>
        <w:jc w:val="both"/>
        <w:textAlignment w:val="auto"/>
        <w:rPr>
          <w:rFonts w:ascii="Times New Roman" w:hAnsi="Times New Roman"/>
          <w:szCs w:val="24"/>
          <w:lang w:val="bg-BG"/>
        </w:rPr>
      </w:pPr>
      <w:r>
        <w:rPr>
          <w:rFonts w:ascii="Times New Roman" w:eastAsia="Arial Unicode MS" w:hAnsi="Times New Roman"/>
          <w:szCs w:val="24"/>
          <w:lang w:val="bg-BG" w:eastAsia="bg-BG"/>
        </w:rPr>
        <w:t xml:space="preserve">- </w:t>
      </w:r>
      <w:r w:rsidR="00847809" w:rsidRPr="00847809">
        <w:rPr>
          <w:rFonts w:ascii="Times New Roman" w:eastAsia="SymbolMT" w:hAnsi="Times New Roman"/>
          <w:szCs w:val="24"/>
          <w:lang w:val="bg-BG" w:eastAsia="bg-BG"/>
        </w:rPr>
        <w:t>Поддържането в експлоатационна годност на пътническия асансьори др. да се извършва в</w:t>
      </w:r>
      <w:r>
        <w:rPr>
          <w:rFonts w:ascii="Times New Roman" w:eastAsia="SymbolMT" w:hAnsi="Times New Roman"/>
          <w:szCs w:val="24"/>
          <w:lang w:val="bg-BG" w:eastAsia="bg-BG"/>
        </w:rPr>
        <w:t xml:space="preserve"> </w:t>
      </w:r>
      <w:r w:rsidR="00847809" w:rsidRPr="00847809">
        <w:rPr>
          <w:rFonts w:ascii="Times New Roman" w:eastAsia="SymbolMT" w:hAnsi="Times New Roman"/>
          <w:szCs w:val="24"/>
          <w:lang w:val="bg-BG" w:eastAsia="bg-BG"/>
        </w:rPr>
        <w:t>съответствие с изискванията на „Инспекция за държавен технически надзор”.</w:t>
      </w:r>
    </w:p>
    <w:p w:rsidR="004F49DA" w:rsidRDefault="001D3298" w:rsidP="006C4D75">
      <w:pPr>
        <w:spacing w:before="120" w:after="120" w:line="276" w:lineRule="auto"/>
        <w:ind w:firstLine="249"/>
        <w:jc w:val="both"/>
        <w:rPr>
          <w:rFonts w:ascii="Times New Roman" w:hAnsi="Times New Roman"/>
          <w:szCs w:val="24"/>
          <w:lang w:val="bg-BG"/>
        </w:rPr>
      </w:pPr>
      <w:r w:rsidRPr="00847809">
        <w:rPr>
          <w:rFonts w:ascii="Times New Roman" w:hAnsi="Times New Roman"/>
          <w:szCs w:val="24"/>
          <w:lang w:val="bg-BG"/>
        </w:rPr>
        <w:tab/>
        <w:t>6. Правилна експлоатация и поддържане на съоръженията с повишена опасност.</w:t>
      </w:r>
    </w:p>
    <w:p w:rsidR="00847809" w:rsidRPr="00847809" w:rsidRDefault="00847809" w:rsidP="006C4D75">
      <w:pPr>
        <w:spacing w:before="120" w:after="120" w:line="276" w:lineRule="auto"/>
        <w:ind w:firstLine="249"/>
        <w:jc w:val="both"/>
        <w:rPr>
          <w:rFonts w:ascii="Times New Roman" w:hAnsi="Times New Roman"/>
          <w:szCs w:val="24"/>
          <w:lang w:val="bg-BG"/>
        </w:rPr>
      </w:pPr>
      <w:r w:rsidRPr="00847809">
        <w:rPr>
          <w:rFonts w:ascii="Times New Roman" w:eastAsia="SymbolMT" w:hAnsi="Times New Roman"/>
          <w:szCs w:val="24"/>
          <w:lang w:val="bg-BG" w:eastAsia="bg-BG"/>
        </w:rPr>
        <w:t>В сградата не е установено наличие на съоръжения с повишена опасност.</w:t>
      </w:r>
    </w:p>
    <w:p w:rsidR="00AD1E33" w:rsidRDefault="00B67E29" w:rsidP="006C4D75">
      <w:pPr>
        <w:spacing w:before="120" w:after="120" w:line="276" w:lineRule="auto"/>
        <w:ind w:left="249"/>
        <w:jc w:val="both"/>
        <w:rPr>
          <w:rFonts w:cs="Arial"/>
          <w:i/>
          <w:sz w:val="22"/>
        </w:rPr>
      </w:pPr>
      <w:r w:rsidRPr="00CF7CBF">
        <w:rPr>
          <w:rFonts w:cs="Arial"/>
          <w:i/>
          <w:sz w:val="22"/>
        </w:rPr>
        <w:t xml:space="preserve"> </w:t>
      </w:r>
    </w:p>
    <w:p w:rsidR="00B67E29" w:rsidRPr="0020206B" w:rsidRDefault="00B67E29" w:rsidP="00B67E29">
      <w:pPr>
        <w:spacing w:before="60" w:line="288" w:lineRule="auto"/>
        <w:ind w:left="249"/>
        <w:rPr>
          <w:rFonts w:ascii="Times New Roman" w:hAnsi="Times New Roman"/>
          <w:b/>
          <w:i/>
          <w:szCs w:val="24"/>
        </w:rPr>
      </w:pPr>
      <w:proofErr w:type="gramStart"/>
      <w:r w:rsidRPr="0020206B">
        <w:rPr>
          <w:rFonts w:ascii="Times New Roman" w:hAnsi="Times New Roman"/>
          <w:b/>
          <w:i/>
          <w:szCs w:val="24"/>
        </w:rPr>
        <w:t>Съставили :</w:t>
      </w:r>
      <w:proofErr w:type="gramEnd"/>
    </w:p>
    <w:p w:rsidR="00F45BC8" w:rsidRPr="000D396F" w:rsidRDefault="00F45BC8" w:rsidP="00F45BC8">
      <w:pPr>
        <w:pStyle w:val="Subtitle"/>
        <w:spacing w:line="276" w:lineRule="auto"/>
        <w:jc w:val="both"/>
        <w:rPr>
          <w:rFonts w:ascii="Times New Roman" w:hAnsi="Times New Roman"/>
          <w:i/>
          <w:color w:val="000000"/>
          <w:sz w:val="24"/>
          <w:szCs w:val="24"/>
        </w:rPr>
      </w:pPr>
      <w:r w:rsidRPr="002369E7">
        <w:rPr>
          <w:rFonts w:ascii="Times New Roman" w:hAnsi="Times New Roman"/>
          <w:i/>
          <w:color w:val="000000"/>
          <w:sz w:val="24"/>
          <w:szCs w:val="24"/>
        </w:rPr>
        <w:t>арх.</w:t>
      </w:r>
      <w:r>
        <w:rPr>
          <w:rFonts w:ascii="Times New Roman" w:hAnsi="Times New Roman"/>
          <w:i/>
          <w:color w:val="000000"/>
          <w:sz w:val="24"/>
          <w:szCs w:val="24"/>
        </w:rPr>
        <w:t>Богдана Владимирова Хасърджиева</w:t>
      </w:r>
    </w:p>
    <w:p w:rsidR="00F45BC8" w:rsidRPr="002369E7" w:rsidRDefault="00F45BC8" w:rsidP="00F45BC8">
      <w:pPr>
        <w:pStyle w:val="Heading2"/>
        <w:spacing w:before="0" w:beforeAutospacing="0" w:afterAutospacing="0" w:line="276" w:lineRule="auto"/>
        <w:ind w:left="0" w:firstLine="0"/>
        <w:rPr>
          <w:rFonts w:ascii="Times New Roman" w:hAnsi="Times New Roman" w:cs="Times New Roman"/>
          <w:b w:val="0"/>
          <w:i/>
          <w:color w:val="000000"/>
          <w:sz w:val="24"/>
          <w:szCs w:val="24"/>
          <w:lang w:val="bg-BG"/>
        </w:rPr>
      </w:pPr>
      <w:proofErr w:type="gramStart"/>
      <w:r w:rsidRPr="002369E7">
        <w:rPr>
          <w:rFonts w:ascii="Times New Roman" w:hAnsi="Times New Roman" w:cs="Times New Roman"/>
          <w:b w:val="0"/>
          <w:i/>
          <w:color w:val="000000"/>
          <w:sz w:val="24"/>
          <w:szCs w:val="24"/>
        </w:rPr>
        <w:t>експерт</w:t>
      </w:r>
      <w:proofErr w:type="gramEnd"/>
      <w:r w:rsidRPr="002369E7">
        <w:rPr>
          <w:rFonts w:ascii="Times New Roman" w:hAnsi="Times New Roman" w:cs="Times New Roman"/>
          <w:b w:val="0"/>
          <w:i/>
          <w:color w:val="000000"/>
          <w:sz w:val="24"/>
          <w:szCs w:val="24"/>
        </w:rPr>
        <w:t xml:space="preserve"> по част “Архитектурна” </w:t>
      </w:r>
      <w:r w:rsidRPr="002369E7">
        <w:rPr>
          <w:rFonts w:ascii="Times New Roman" w:hAnsi="Times New Roman" w:cs="Times New Roman"/>
          <w:b w:val="0"/>
          <w:i/>
          <w:color w:val="000000"/>
          <w:sz w:val="24"/>
          <w:szCs w:val="24"/>
        </w:rPr>
        <w:tab/>
      </w:r>
      <w:r w:rsidRPr="002369E7">
        <w:rPr>
          <w:rFonts w:ascii="Times New Roman" w:hAnsi="Times New Roman" w:cs="Times New Roman"/>
          <w:b w:val="0"/>
          <w:i/>
          <w:color w:val="000000"/>
          <w:sz w:val="24"/>
          <w:szCs w:val="24"/>
        </w:rPr>
        <w:tab/>
      </w:r>
      <w:r w:rsidRPr="002369E7">
        <w:rPr>
          <w:rFonts w:ascii="Times New Roman" w:hAnsi="Times New Roman" w:cs="Times New Roman"/>
          <w:b w:val="0"/>
          <w:i/>
          <w:color w:val="000000"/>
          <w:sz w:val="24"/>
          <w:szCs w:val="24"/>
        </w:rPr>
        <w:tab/>
        <w:t xml:space="preserve">        </w:t>
      </w:r>
      <w:r w:rsidR="00BB394A">
        <w:rPr>
          <w:rFonts w:ascii="Times New Roman" w:hAnsi="Times New Roman" w:cs="Times New Roman"/>
          <w:b w:val="0"/>
          <w:i/>
          <w:color w:val="000000"/>
          <w:sz w:val="24"/>
          <w:szCs w:val="24"/>
          <w:lang w:val="bg-BG"/>
        </w:rPr>
        <w:tab/>
      </w:r>
      <w:r w:rsidRPr="002369E7">
        <w:rPr>
          <w:rFonts w:ascii="Times New Roman" w:hAnsi="Times New Roman" w:cs="Times New Roman"/>
          <w:b w:val="0"/>
          <w:i/>
          <w:color w:val="000000"/>
          <w:sz w:val="24"/>
          <w:szCs w:val="24"/>
        </w:rPr>
        <w:t xml:space="preserve"> ................................</w:t>
      </w:r>
    </w:p>
    <w:p w:rsidR="00F45BC8" w:rsidRDefault="00F45BC8" w:rsidP="00F45BC8">
      <w:pPr>
        <w:spacing w:line="276" w:lineRule="auto"/>
        <w:rPr>
          <w:rFonts w:ascii="Times New Roman" w:hAnsi="Times New Roman"/>
          <w:szCs w:val="24"/>
          <w:lang w:val="bg-BG"/>
        </w:rPr>
      </w:pPr>
    </w:p>
    <w:p w:rsidR="00F45BC8" w:rsidRPr="000D396F" w:rsidRDefault="00F45BC8" w:rsidP="00F45BC8">
      <w:pPr>
        <w:pStyle w:val="Subtitle"/>
        <w:spacing w:line="276" w:lineRule="auto"/>
        <w:jc w:val="both"/>
        <w:rPr>
          <w:rFonts w:ascii="Times New Roman" w:hAnsi="Times New Roman"/>
          <w:i/>
          <w:color w:val="000000"/>
          <w:sz w:val="24"/>
          <w:szCs w:val="24"/>
        </w:rPr>
      </w:pPr>
      <w:r w:rsidRPr="002369E7">
        <w:rPr>
          <w:rFonts w:ascii="Times New Roman" w:hAnsi="Times New Roman"/>
          <w:i/>
          <w:color w:val="000000"/>
          <w:sz w:val="24"/>
          <w:szCs w:val="24"/>
        </w:rPr>
        <w:t>инж.</w:t>
      </w:r>
      <w:r w:rsidR="0051787F" w:rsidRPr="0051787F">
        <w:rPr>
          <w:rFonts w:ascii="Times New Roman" w:hAnsi="Times New Roman"/>
          <w:i/>
          <w:color w:val="000000"/>
          <w:sz w:val="24"/>
          <w:szCs w:val="24"/>
        </w:rPr>
        <w:t xml:space="preserve"> </w:t>
      </w:r>
      <w:r w:rsidR="0051787F">
        <w:rPr>
          <w:rFonts w:ascii="Times New Roman" w:hAnsi="Times New Roman"/>
          <w:i/>
          <w:color w:val="000000"/>
          <w:sz w:val="24"/>
          <w:szCs w:val="24"/>
        </w:rPr>
        <w:t>Николина Атанасова Панайотова</w:t>
      </w:r>
    </w:p>
    <w:p w:rsidR="00F45BC8" w:rsidRDefault="00F45BC8" w:rsidP="00F45BC8">
      <w:pPr>
        <w:pStyle w:val="Subtitle"/>
        <w:spacing w:line="276" w:lineRule="auto"/>
        <w:jc w:val="both"/>
        <w:rPr>
          <w:rFonts w:ascii="Times New Roman" w:hAnsi="Times New Roman"/>
          <w:i/>
          <w:color w:val="000000"/>
          <w:sz w:val="24"/>
          <w:szCs w:val="24"/>
        </w:rPr>
      </w:pPr>
      <w:r w:rsidRPr="002369E7">
        <w:rPr>
          <w:rFonts w:ascii="Times New Roman" w:hAnsi="Times New Roman"/>
          <w:i/>
          <w:color w:val="000000"/>
          <w:sz w:val="24"/>
          <w:szCs w:val="24"/>
        </w:rPr>
        <w:t>експерт по ч</w:t>
      </w:r>
      <w:r w:rsidRPr="002369E7">
        <w:rPr>
          <w:rFonts w:ascii="Times New Roman" w:hAnsi="Times New Roman"/>
          <w:i/>
          <w:color w:val="000000"/>
          <w:sz w:val="24"/>
          <w:szCs w:val="24"/>
          <w:lang w:val="ru-RU"/>
        </w:rPr>
        <w:t xml:space="preserve">аст </w:t>
      </w:r>
      <w:r w:rsidRPr="002369E7">
        <w:rPr>
          <w:rFonts w:ascii="Times New Roman" w:hAnsi="Times New Roman"/>
          <w:i/>
          <w:color w:val="000000"/>
          <w:sz w:val="24"/>
          <w:szCs w:val="24"/>
        </w:rPr>
        <w:t xml:space="preserve">“Конструктивна” </w:t>
      </w:r>
    </w:p>
    <w:p w:rsidR="00F45BC8" w:rsidRDefault="00F45BC8" w:rsidP="00F45BC8">
      <w:pPr>
        <w:pStyle w:val="Subtitle"/>
        <w:spacing w:line="276" w:lineRule="auto"/>
        <w:jc w:val="both"/>
        <w:rPr>
          <w:rFonts w:ascii="Times New Roman" w:hAnsi="Times New Roman"/>
          <w:i/>
          <w:color w:val="000000"/>
          <w:sz w:val="24"/>
          <w:szCs w:val="24"/>
        </w:rPr>
      </w:pPr>
      <w:r>
        <w:rPr>
          <w:rFonts w:ascii="Times New Roman" w:hAnsi="Times New Roman"/>
          <w:i/>
          <w:color w:val="000000"/>
          <w:sz w:val="24"/>
          <w:szCs w:val="24"/>
        </w:rPr>
        <w:t>ТК част "Конструктивна"</w:t>
      </w:r>
      <w:r>
        <w:rPr>
          <w:rFonts w:ascii="Times New Roman" w:hAnsi="Times New Roman"/>
          <w:i/>
          <w:color w:val="000000"/>
          <w:sz w:val="24"/>
          <w:szCs w:val="24"/>
        </w:rPr>
        <w:tab/>
      </w:r>
      <w:r>
        <w:rPr>
          <w:rFonts w:ascii="Times New Roman" w:hAnsi="Times New Roman"/>
          <w:i/>
          <w:color w:val="000000"/>
          <w:sz w:val="24"/>
          <w:szCs w:val="24"/>
        </w:rPr>
        <w:tab/>
      </w:r>
      <w:r w:rsidRPr="002369E7">
        <w:rPr>
          <w:rFonts w:ascii="Times New Roman" w:hAnsi="Times New Roman"/>
          <w:i/>
          <w:color w:val="000000"/>
          <w:sz w:val="24"/>
          <w:szCs w:val="24"/>
        </w:rPr>
        <w:t xml:space="preserve">                 </w:t>
      </w:r>
      <w:r w:rsidRPr="002369E7">
        <w:rPr>
          <w:rFonts w:ascii="Times New Roman" w:hAnsi="Times New Roman"/>
          <w:i/>
          <w:color w:val="000000"/>
          <w:sz w:val="24"/>
          <w:szCs w:val="24"/>
        </w:rPr>
        <w:tab/>
      </w:r>
      <w:r w:rsidRPr="002369E7">
        <w:rPr>
          <w:rFonts w:ascii="Times New Roman" w:hAnsi="Times New Roman"/>
          <w:i/>
          <w:color w:val="000000"/>
          <w:sz w:val="24"/>
          <w:szCs w:val="24"/>
        </w:rPr>
        <w:tab/>
        <w:t xml:space="preserve">          </w:t>
      </w:r>
      <w:r w:rsidR="00BB394A">
        <w:rPr>
          <w:rFonts w:ascii="Times New Roman" w:hAnsi="Times New Roman"/>
          <w:i/>
          <w:color w:val="000000"/>
          <w:sz w:val="24"/>
          <w:szCs w:val="24"/>
        </w:rPr>
        <w:tab/>
      </w:r>
      <w:r w:rsidRPr="002369E7">
        <w:rPr>
          <w:rFonts w:ascii="Times New Roman" w:hAnsi="Times New Roman"/>
          <w:i/>
          <w:color w:val="000000"/>
          <w:sz w:val="24"/>
          <w:szCs w:val="24"/>
        </w:rPr>
        <w:t xml:space="preserve">................................ </w:t>
      </w:r>
    </w:p>
    <w:p w:rsidR="00F45BC8" w:rsidRPr="000D396F" w:rsidRDefault="00F45BC8" w:rsidP="00F45BC8">
      <w:pPr>
        <w:pStyle w:val="Subtitle"/>
        <w:spacing w:line="276" w:lineRule="auto"/>
        <w:jc w:val="both"/>
        <w:rPr>
          <w:rFonts w:ascii="Times New Roman" w:hAnsi="Times New Roman"/>
          <w:i/>
          <w:color w:val="000000"/>
          <w:sz w:val="24"/>
          <w:szCs w:val="24"/>
        </w:rPr>
      </w:pPr>
    </w:p>
    <w:p w:rsidR="00F45BC8" w:rsidRPr="002369E7" w:rsidRDefault="00F45BC8" w:rsidP="00F45BC8">
      <w:pPr>
        <w:pStyle w:val="Heading2"/>
        <w:spacing w:before="0" w:beforeAutospacing="0" w:afterAutospacing="0" w:line="276" w:lineRule="auto"/>
        <w:ind w:left="0" w:firstLine="0"/>
        <w:rPr>
          <w:rFonts w:ascii="Times New Roman" w:hAnsi="Times New Roman" w:cs="Times New Roman"/>
          <w:b w:val="0"/>
          <w:i/>
          <w:color w:val="000000"/>
          <w:sz w:val="24"/>
          <w:szCs w:val="24"/>
        </w:rPr>
      </w:pPr>
      <w:r w:rsidRPr="002369E7">
        <w:rPr>
          <w:rFonts w:ascii="Times New Roman" w:hAnsi="Times New Roman" w:cs="Times New Roman"/>
          <w:b w:val="0"/>
          <w:i/>
          <w:color w:val="000000"/>
          <w:sz w:val="24"/>
          <w:szCs w:val="24"/>
          <w:lang w:val="ru-RU"/>
        </w:rPr>
        <w:t xml:space="preserve">инж. </w:t>
      </w:r>
      <w:r>
        <w:rPr>
          <w:rFonts w:ascii="Times New Roman" w:hAnsi="Times New Roman" w:cs="Times New Roman"/>
          <w:b w:val="0"/>
          <w:i/>
          <w:color w:val="000000"/>
          <w:sz w:val="24"/>
          <w:szCs w:val="24"/>
          <w:lang w:val="bg-BG"/>
        </w:rPr>
        <w:t>Дяна Колева Тутанова</w:t>
      </w:r>
      <w:r w:rsidRPr="002369E7">
        <w:rPr>
          <w:rFonts w:ascii="Times New Roman" w:hAnsi="Times New Roman" w:cs="Times New Roman"/>
          <w:b w:val="0"/>
          <w:i/>
          <w:color w:val="000000"/>
          <w:sz w:val="24"/>
          <w:szCs w:val="24"/>
        </w:rPr>
        <w:t xml:space="preserve"> </w:t>
      </w:r>
    </w:p>
    <w:p w:rsidR="00F45BC8" w:rsidRDefault="00F45BC8" w:rsidP="00F45BC8">
      <w:pPr>
        <w:pStyle w:val="Heading2"/>
        <w:spacing w:before="0" w:beforeAutospacing="0" w:afterAutospacing="0" w:line="276" w:lineRule="auto"/>
        <w:ind w:left="0" w:firstLine="0"/>
        <w:rPr>
          <w:rFonts w:ascii="Times New Roman" w:hAnsi="Times New Roman" w:cs="Times New Roman"/>
          <w:b w:val="0"/>
          <w:i/>
          <w:color w:val="000000"/>
          <w:sz w:val="24"/>
          <w:szCs w:val="24"/>
          <w:lang w:val="bg-BG"/>
        </w:rPr>
      </w:pPr>
      <w:proofErr w:type="gramStart"/>
      <w:r w:rsidRPr="002369E7">
        <w:rPr>
          <w:rFonts w:ascii="Times New Roman" w:hAnsi="Times New Roman" w:cs="Times New Roman"/>
          <w:b w:val="0"/>
          <w:i/>
          <w:color w:val="000000"/>
          <w:sz w:val="24"/>
          <w:szCs w:val="24"/>
        </w:rPr>
        <w:t>експерт</w:t>
      </w:r>
      <w:proofErr w:type="gramEnd"/>
      <w:r w:rsidRPr="002369E7">
        <w:rPr>
          <w:rFonts w:ascii="Times New Roman" w:hAnsi="Times New Roman" w:cs="Times New Roman"/>
          <w:b w:val="0"/>
          <w:i/>
          <w:color w:val="000000"/>
          <w:sz w:val="24"/>
          <w:szCs w:val="24"/>
        </w:rPr>
        <w:t xml:space="preserve"> по ч</w:t>
      </w:r>
      <w:r w:rsidRPr="002369E7">
        <w:rPr>
          <w:rFonts w:ascii="Times New Roman" w:hAnsi="Times New Roman" w:cs="Times New Roman"/>
          <w:b w:val="0"/>
          <w:i/>
          <w:color w:val="000000"/>
          <w:sz w:val="24"/>
          <w:szCs w:val="24"/>
          <w:lang w:val="ru-RU"/>
        </w:rPr>
        <w:t xml:space="preserve">аст </w:t>
      </w:r>
      <w:r w:rsidRPr="002369E7">
        <w:rPr>
          <w:rFonts w:ascii="Times New Roman" w:hAnsi="Times New Roman" w:cs="Times New Roman"/>
          <w:b w:val="0"/>
          <w:i/>
          <w:color w:val="000000"/>
          <w:sz w:val="24"/>
          <w:szCs w:val="24"/>
        </w:rPr>
        <w:t>“Отопление</w:t>
      </w:r>
      <w:r>
        <w:rPr>
          <w:rFonts w:ascii="Times New Roman" w:hAnsi="Times New Roman" w:cs="Times New Roman"/>
          <w:b w:val="0"/>
          <w:i/>
          <w:color w:val="000000"/>
          <w:sz w:val="24"/>
          <w:szCs w:val="24"/>
          <w:lang w:val="bg-BG"/>
        </w:rPr>
        <w:t xml:space="preserve"> и вентилация</w:t>
      </w:r>
      <w:r w:rsidRPr="002369E7">
        <w:rPr>
          <w:rFonts w:ascii="Times New Roman" w:hAnsi="Times New Roman" w:cs="Times New Roman"/>
          <w:b w:val="0"/>
          <w:i/>
          <w:color w:val="000000"/>
          <w:sz w:val="24"/>
          <w:szCs w:val="24"/>
        </w:rPr>
        <w:t xml:space="preserve">”    </w:t>
      </w:r>
    </w:p>
    <w:p w:rsidR="00F45BC8" w:rsidRDefault="00F45BC8" w:rsidP="00F45BC8">
      <w:pPr>
        <w:pStyle w:val="Heading2"/>
        <w:spacing w:before="0" w:beforeAutospacing="0" w:afterAutospacing="0" w:line="276" w:lineRule="auto"/>
        <w:ind w:left="0" w:firstLine="0"/>
        <w:rPr>
          <w:rFonts w:ascii="Times New Roman" w:hAnsi="Times New Roman" w:cs="Times New Roman"/>
          <w:b w:val="0"/>
          <w:i/>
          <w:color w:val="000000"/>
          <w:sz w:val="24"/>
          <w:szCs w:val="24"/>
          <w:lang w:val="bg-BG"/>
        </w:rPr>
      </w:pPr>
      <w:r>
        <w:rPr>
          <w:rFonts w:ascii="Times New Roman" w:hAnsi="Times New Roman" w:cs="Times New Roman"/>
          <w:b w:val="0"/>
          <w:i/>
          <w:color w:val="000000"/>
          <w:sz w:val="24"/>
          <w:szCs w:val="24"/>
          <w:lang w:val="bg-BG"/>
        </w:rPr>
        <w:t>и  част "Енергийна ефективност"</w:t>
      </w:r>
      <w:r w:rsidRPr="002369E7">
        <w:rPr>
          <w:rFonts w:ascii="Times New Roman" w:hAnsi="Times New Roman" w:cs="Times New Roman"/>
          <w:b w:val="0"/>
          <w:i/>
          <w:color w:val="000000"/>
          <w:sz w:val="24"/>
          <w:szCs w:val="24"/>
        </w:rPr>
        <w:t xml:space="preserve"> </w:t>
      </w:r>
      <w:r w:rsidRPr="002369E7">
        <w:rPr>
          <w:rFonts w:ascii="Times New Roman" w:hAnsi="Times New Roman" w:cs="Times New Roman"/>
          <w:b w:val="0"/>
          <w:i/>
          <w:color w:val="000000"/>
          <w:sz w:val="24"/>
          <w:szCs w:val="24"/>
        </w:rPr>
        <w:tab/>
      </w:r>
      <w:r>
        <w:rPr>
          <w:rFonts w:ascii="Times New Roman" w:hAnsi="Times New Roman" w:cs="Times New Roman"/>
          <w:b w:val="0"/>
          <w:i/>
          <w:color w:val="000000"/>
          <w:sz w:val="24"/>
          <w:szCs w:val="24"/>
          <w:lang w:val="bg-BG"/>
        </w:rPr>
        <w:tab/>
      </w:r>
      <w:r w:rsidRPr="002369E7">
        <w:rPr>
          <w:rFonts w:ascii="Times New Roman" w:hAnsi="Times New Roman" w:cs="Times New Roman"/>
          <w:b w:val="0"/>
          <w:i/>
          <w:color w:val="000000"/>
          <w:sz w:val="24"/>
          <w:szCs w:val="24"/>
        </w:rPr>
        <w:tab/>
        <w:t xml:space="preserve">          </w:t>
      </w:r>
      <w:r w:rsidR="00BB394A">
        <w:rPr>
          <w:rFonts w:ascii="Times New Roman" w:hAnsi="Times New Roman" w:cs="Times New Roman"/>
          <w:b w:val="0"/>
          <w:i/>
          <w:color w:val="000000"/>
          <w:sz w:val="24"/>
          <w:szCs w:val="24"/>
          <w:lang w:val="bg-BG"/>
        </w:rPr>
        <w:tab/>
      </w:r>
      <w:r w:rsidRPr="002369E7">
        <w:rPr>
          <w:rFonts w:ascii="Times New Roman" w:hAnsi="Times New Roman" w:cs="Times New Roman"/>
          <w:b w:val="0"/>
          <w:i/>
          <w:color w:val="000000"/>
          <w:sz w:val="24"/>
          <w:szCs w:val="24"/>
        </w:rPr>
        <w:t>................................</w:t>
      </w:r>
    </w:p>
    <w:p w:rsidR="00F45BC8" w:rsidRPr="000D396F" w:rsidRDefault="00F45BC8" w:rsidP="00F45BC8">
      <w:pPr>
        <w:spacing w:line="276" w:lineRule="auto"/>
        <w:rPr>
          <w:lang w:val="bg-BG"/>
        </w:rPr>
      </w:pPr>
    </w:p>
    <w:p w:rsidR="00F45BC8" w:rsidRPr="0051787F" w:rsidRDefault="00F45BC8" w:rsidP="00F45BC8">
      <w:pPr>
        <w:pStyle w:val="Subtitle"/>
        <w:spacing w:line="276" w:lineRule="auto"/>
        <w:jc w:val="both"/>
        <w:rPr>
          <w:rFonts w:ascii="Times New Roman" w:hAnsi="Times New Roman"/>
          <w:i/>
          <w:color w:val="000000"/>
          <w:sz w:val="24"/>
          <w:szCs w:val="24"/>
        </w:rPr>
      </w:pPr>
      <w:r w:rsidRPr="002369E7">
        <w:rPr>
          <w:rFonts w:ascii="Times New Roman" w:hAnsi="Times New Roman"/>
          <w:i/>
          <w:color w:val="000000"/>
          <w:sz w:val="24"/>
          <w:szCs w:val="24"/>
          <w:lang w:val="ru-RU"/>
        </w:rPr>
        <w:t xml:space="preserve">инж. </w:t>
      </w:r>
      <w:r w:rsidR="0051787F">
        <w:rPr>
          <w:rFonts w:ascii="Times New Roman" w:hAnsi="Times New Roman"/>
          <w:i/>
          <w:color w:val="000000"/>
          <w:sz w:val="24"/>
          <w:szCs w:val="24"/>
        </w:rPr>
        <w:t>Ангел Радев Ангелов</w:t>
      </w:r>
    </w:p>
    <w:p w:rsidR="00F45BC8" w:rsidRPr="002369E7" w:rsidRDefault="00F45BC8" w:rsidP="00F45BC8">
      <w:pPr>
        <w:pStyle w:val="Subtitle"/>
        <w:spacing w:line="276" w:lineRule="auto"/>
        <w:jc w:val="both"/>
        <w:rPr>
          <w:rFonts w:ascii="Times New Roman" w:hAnsi="Times New Roman"/>
          <w:i/>
          <w:color w:val="000000"/>
          <w:sz w:val="24"/>
          <w:szCs w:val="24"/>
        </w:rPr>
      </w:pPr>
      <w:r w:rsidRPr="002369E7">
        <w:rPr>
          <w:rFonts w:ascii="Times New Roman" w:hAnsi="Times New Roman"/>
          <w:i/>
          <w:color w:val="000000"/>
          <w:sz w:val="24"/>
          <w:szCs w:val="24"/>
        </w:rPr>
        <w:t>експерт по ч</w:t>
      </w:r>
      <w:r w:rsidRPr="002369E7">
        <w:rPr>
          <w:rFonts w:ascii="Times New Roman" w:hAnsi="Times New Roman"/>
          <w:i/>
          <w:color w:val="000000"/>
          <w:sz w:val="24"/>
          <w:szCs w:val="24"/>
          <w:lang w:val="ru-RU"/>
        </w:rPr>
        <w:t xml:space="preserve">аст </w:t>
      </w:r>
      <w:r w:rsidRPr="002369E7">
        <w:rPr>
          <w:rFonts w:ascii="Times New Roman" w:hAnsi="Times New Roman"/>
          <w:i/>
          <w:color w:val="000000"/>
          <w:sz w:val="24"/>
          <w:szCs w:val="24"/>
        </w:rPr>
        <w:t xml:space="preserve">“В и К”                         </w:t>
      </w:r>
      <w:r w:rsidRPr="002369E7">
        <w:rPr>
          <w:rFonts w:ascii="Times New Roman" w:hAnsi="Times New Roman"/>
          <w:i/>
          <w:color w:val="000000"/>
          <w:sz w:val="24"/>
          <w:szCs w:val="24"/>
        </w:rPr>
        <w:tab/>
      </w:r>
      <w:r w:rsidRPr="002369E7">
        <w:rPr>
          <w:rFonts w:ascii="Times New Roman" w:hAnsi="Times New Roman"/>
          <w:i/>
          <w:color w:val="000000"/>
          <w:sz w:val="24"/>
          <w:szCs w:val="24"/>
        </w:rPr>
        <w:tab/>
      </w:r>
      <w:r w:rsidRPr="002369E7">
        <w:rPr>
          <w:rFonts w:ascii="Times New Roman" w:hAnsi="Times New Roman"/>
          <w:i/>
          <w:color w:val="000000"/>
          <w:sz w:val="24"/>
          <w:szCs w:val="24"/>
        </w:rPr>
        <w:tab/>
        <w:t xml:space="preserve">       </w:t>
      </w:r>
      <w:r>
        <w:rPr>
          <w:rFonts w:ascii="Times New Roman" w:hAnsi="Times New Roman"/>
          <w:i/>
          <w:color w:val="000000"/>
          <w:sz w:val="24"/>
          <w:szCs w:val="24"/>
        </w:rPr>
        <w:tab/>
      </w:r>
      <w:r w:rsidRPr="002369E7">
        <w:rPr>
          <w:rFonts w:ascii="Times New Roman" w:hAnsi="Times New Roman"/>
          <w:i/>
          <w:color w:val="000000"/>
          <w:sz w:val="24"/>
          <w:szCs w:val="24"/>
        </w:rPr>
        <w:t xml:space="preserve"> ................................</w:t>
      </w:r>
    </w:p>
    <w:p w:rsidR="00F45BC8" w:rsidRPr="002369E7" w:rsidRDefault="00F45BC8" w:rsidP="00F45BC8">
      <w:pPr>
        <w:pStyle w:val="Subtitle"/>
        <w:spacing w:line="276" w:lineRule="auto"/>
        <w:jc w:val="both"/>
        <w:rPr>
          <w:rFonts w:ascii="Times New Roman" w:hAnsi="Times New Roman"/>
          <w:i/>
          <w:color w:val="000000"/>
          <w:sz w:val="24"/>
          <w:szCs w:val="24"/>
        </w:rPr>
      </w:pPr>
    </w:p>
    <w:p w:rsidR="00F45BC8" w:rsidRPr="002369E7" w:rsidRDefault="00F45BC8" w:rsidP="00F45BC8">
      <w:pPr>
        <w:pStyle w:val="Subtitle"/>
        <w:spacing w:line="276" w:lineRule="auto"/>
        <w:jc w:val="both"/>
        <w:rPr>
          <w:rFonts w:ascii="Times New Roman" w:hAnsi="Times New Roman"/>
          <w:i/>
          <w:color w:val="000000"/>
          <w:sz w:val="24"/>
          <w:szCs w:val="24"/>
        </w:rPr>
      </w:pPr>
      <w:r w:rsidRPr="002369E7">
        <w:rPr>
          <w:rFonts w:ascii="Times New Roman" w:hAnsi="Times New Roman"/>
          <w:i/>
          <w:color w:val="000000"/>
          <w:sz w:val="24"/>
          <w:szCs w:val="24"/>
          <w:lang w:val="ru-RU"/>
        </w:rPr>
        <w:t xml:space="preserve">инж. </w:t>
      </w:r>
      <w:r>
        <w:rPr>
          <w:rFonts w:ascii="Times New Roman" w:hAnsi="Times New Roman"/>
          <w:i/>
          <w:color w:val="000000"/>
          <w:sz w:val="24"/>
          <w:szCs w:val="24"/>
        </w:rPr>
        <w:t>Красимир Стефанов Райнов</w:t>
      </w:r>
      <w:r w:rsidRPr="002369E7">
        <w:rPr>
          <w:rFonts w:ascii="Times New Roman" w:hAnsi="Times New Roman"/>
          <w:i/>
          <w:color w:val="000000"/>
          <w:sz w:val="24"/>
          <w:szCs w:val="24"/>
        </w:rPr>
        <w:t xml:space="preserve">  </w:t>
      </w:r>
    </w:p>
    <w:p w:rsidR="00F45BC8" w:rsidRDefault="00F45BC8" w:rsidP="00F45BC8">
      <w:pPr>
        <w:pStyle w:val="Subtitle"/>
        <w:spacing w:line="276" w:lineRule="auto"/>
        <w:jc w:val="both"/>
        <w:rPr>
          <w:rFonts w:ascii="Times New Roman" w:hAnsi="Times New Roman"/>
          <w:i/>
          <w:color w:val="000000"/>
          <w:sz w:val="24"/>
          <w:szCs w:val="24"/>
        </w:rPr>
      </w:pPr>
      <w:r w:rsidRPr="002369E7">
        <w:rPr>
          <w:rFonts w:ascii="Times New Roman" w:hAnsi="Times New Roman"/>
          <w:i/>
          <w:color w:val="000000"/>
          <w:sz w:val="24"/>
          <w:szCs w:val="24"/>
        </w:rPr>
        <w:t>експерт по ч</w:t>
      </w:r>
      <w:r w:rsidRPr="002369E7">
        <w:rPr>
          <w:rFonts w:ascii="Times New Roman" w:hAnsi="Times New Roman"/>
          <w:i/>
          <w:color w:val="000000"/>
          <w:sz w:val="24"/>
          <w:szCs w:val="24"/>
          <w:lang w:val="ru-RU"/>
        </w:rPr>
        <w:t xml:space="preserve">аст </w:t>
      </w:r>
      <w:r w:rsidRPr="002369E7">
        <w:rPr>
          <w:rFonts w:ascii="Times New Roman" w:hAnsi="Times New Roman"/>
          <w:i/>
          <w:color w:val="000000"/>
          <w:sz w:val="24"/>
          <w:szCs w:val="24"/>
        </w:rPr>
        <w:t>“Ел</w:t>
      </w:r>
      <w:r>
        <w:rPr>
          <w:rFonts w:ascii="Times New Roman" w:hAnsi="Times New Roman"/>
          <w:i/>
          <w:color w:val="000000"/>
          <w:sz w:val="24"/>
          <w:szCs w:val="24"/>
        </w:rPr>
        <w:t xml:space="preserve">.инсталации”            </w:t>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sidRPr="002369E7">
        <w:rPr>
          <w:rFonts w:ascii="Times New Roman" w:hAnsi="Times New Roman"/>
          <w:i/>
          <w:color w:val="000000"/>
          <w:sz w:val="24"/>
          <w:szCs w:val="24"/>
        </w:rPr>
        <w:t xml:space="preserve"> ................................</w:t>
      </w:r>
    </w:p>
    <w:p w:rsidR="00F45BC8" w:rsidRPr="000D396F" w:rsidRDefault="00F45BC8" w:rsidP="00F45BC8">
      <w:pPr>
        <w:pStyle w:val="Subtitle"/>
        <w:spacing w:line="276" w:lineRule="auto"/>
        <w:jc w:val="both"/>
        <w:rPr>
          <w:rFonts w:ascii="Times New Roman" w:hAnsi="Times New Roman"/>
          <w:i/>
          <w:color w:val="000000"/>
          <w:sz w:val="24"/>
          <w:szCs w:val="24"/>
        </w:rPr>
      </w:pPr>
    </w:p>
    <w:p w:rsidR="002E43B9" w:rsidRPr="002369E7" w:rsidRDefault="002E43B9" w:rsidP="002E43B9">
      <w:pPr>
        <w:spacing w:line="276" w:lineRule="auto"/>
        <w:rPr>
          <w:rFonts w:ascii="Times New Roman" w:hAnsi="Times New Roman"/>
          <w:i/>
          <w:color w:val="000000"/>
          <w:szCs w:val="24"/>
          <w:lang w:val="bg-BG"/>
        </w:rPr>
      </w:pPr>
      <w:r w:rsidRPr="002369E7">
        <w:rPr>
          <w:rFonts w:ascii="Times New Roman" w:hAnsi="Times New Roman"/>
          <w:i/>
          <w:color w:val="000000"/>
          <w:szCs w:val="24"/>
          <w:lang w:val="bg-BG"/>
        </w:rPr>
        <w:t>инж.</w:t>
      </w:r>
      <w:r>
        <w:rPr>
          <w:rFonts w:ascii="Times New Roman" w:hAnsi="Times New Roman"/>
          <w:i/>
          <w:color w:val="000000"/>
          <w:szCs w:val="24"/>
          <w:lang w:val="bg-BG"/>
        </w:rPr>
        <w:t>Стефан Петров Хаджиев</w:t>
      </w:r>
    </w:p>
    <w:p w:rsidR="00F45BC8" w:rsidRDefault="00F45BC8" w:rsidP="00F45BC8">
      <w:pPr>
        <w:pStyle w:val="Heading2"/>
        <w:spacing w:before="0" w:beforeAutospacing="0" w:afterAutospacing="0" w:line="276" w:lineRule="auto"/>
        <w:ind w:left="0" w:firstLine="0"/>
        <w:rPr>
          <w:rFonts w:ascii="Times New Roman" w:hAnsi="Times New Roman" w:cs="Times New Roman"/>
          <w:b w:val="0"/>
          <w:i/>
          <w:color w:val="000000"/>
          <w:sz w:val="24"/>
          <w:szCs w:val="24"/>
          <w:lang w:val="bg-BG"/>
        </w:rPr>
      </w:pPr>
      <w:proofErr w:type="gramStart"/>
      <w:r w:rsidRPr="002369E7">
        <w:rPr>
          <w:rFonts w:ascii="Times New Roman" w:hAnsi="Times New Roman" w:cs="Times New Roman"/>
          <w:b w:val="0"/>
          <w:i/>
          <w:color w:val="000000"/>
          <w:sz w:val="24"/>
          <w:szCs w:val="24"/>
        </w:rPr>
        <w:t>експерт</w:t>
      </w:r>
      <w:proofErr w:type="gramEnd"/>
      <w:r w:rsidRPr="002369E7">
        <w:rPr>
          <w:rFonts w:ascii="Times New Roman" w:hAnsi="Times New Roman" w:cs="Times New Roman"/>
          <w:b w:val="0"/>
          <w:i/>
          <w:color w:val="000000"/>
          <w:sz w:val="24"/>
          <w:szCs w:val="24"/>
        </w:rPr>
        <w:t xml:space="preserve"> по ч</w:t>
      </w:r>
      <w:r w:rsidRPr="002369E7">
        <w:rPr>
          <w:rFonts w:ascii="Times New Roman" w:hAnsi="Times New Roman" w:cs="Times New Roman"/>
          <w:b w:val="0"/>
          <w:i/>
          <w:color w:val="000000"/>
          <w:sz w:val="24"/>
          <w:szCs w:val="24"/>
          <w:lang w:val="ru-RU"/>
        </w:rPr>
        <w:t xml:space="preserve">аст </w:t>
      </w:r>
      <w:r w:rsidRPr="002369E7">
        <w:rPr>
          <w:rFonts w:ascii="Times New Roman" w:hAnsi="Times New Roman" w:cs="Times New Roman"/>
          <w:b w:val="0"/>
          <w:i/>
          <w:color w:val="000000"/>
          <w:sz w:val="24"/>
          <w:szCs w:val="24"/>
        </w:rPr>
        <w:t xml:space="preserve">“ПАБ”                             </w:t>
      </w:r>
      <w:r w:rsidRPr="002369E7">
        <w:rPr>
          <w:rFonts w:ascii="Times New Roman" w:hAnsi="Times New Roman" w:cs="Times New Roman"/>
          <w:b w:val="0"/>
          <w:i/>
          <w:color w:val="000000"/>
          <w:sz w:val="24"/>
          <w:szCs w:val="24"/>
        </w:rPr>
        <w:tab/>
      </w:r>
      <w:r w:rsidRPr="002369E7">
        <w:rPr>
          <w:rFonts w:ascii="Times New Roman" w:hAnsi="Times New Roman" w:cs="Times New Roman"/>
          <w:b w:val="0"/>
          <w:i/>
          <w:color w:val="000000"/>
          <w:sz w:val="24"/>
          <w:szCs w:val="24"/>
        </w:rPr>
        <w:tab/>
      </w:r>
      <w:r w:rsidRPr="002369E7">
        <w:rPr>
          <w:rFonts w:ascii="Times New Roman" w:hAnsi="Times New Roman" w:cs="Times New Roman"/>
          <w:b w:val="0"/>
          <w:i/>
          <w:color w:val="000000"/>
          <w:sz w:val="24"/>
          <w:szCs w:val="24"/>
        </w:rPr>
        <w:tab/>
        <w:t xml:space="preserve">         </w:t>
      </w:r>
      <w:r w:rsidR="00751372">
        <w:rPr>
          <w:rFonts w:ascii="Times New Roman" w:hAnsi="Times New Roman" w:cs="Times New Roman"/>
          <w:b w:val="0"/>
          <w:i/>
          <w:color w:val="000000"/>
          <w:sz w:val="24"/>
          <w:szCs w:val="24"/>
          <w:lang w:val="bg-BG"/>
        </w:rPr>
        <w:t xml:space="preserve">  </w:t>
      </w:r>
      <w:r w:rsidR="00BB394A">
        <w:rPr>
          <w:rFonts w:ascii="Times New Roman" w:hAnsi="Times New Roman" w:cs="Times New Roman"/>
          <w:b w:val="0"/>
          <w:i/>
          <w:color w:val="000000"/>
          <w:sz w:val="24"/>
          <w:szCs w:val="24"/>
          <w:lang w:val="bg-BG"/>
        </w:rPr>
        <w:tab/>
      </w:r>
      <w:r w:rsidRPr="002369E7">
        <w:rPr>
          <w:rFonts w:ascii="Times New Roman" w:hAnsi="Times New Roman" w:cs="Times New Roman"/>
          <w:b w:val="0"/>
          <w:i/>
          <w:color w:val="000000"/>
          <w:sz w:val="24"/>
          <w:szCs w:val="24"/>
        </w:rPr>
        <w:t>................................</w:t>
      </w:r>
    </w:p>
    <w:p w:rsidR="00F45BC8" w:rsidRDefault="00F45BC8" w:rsidP="00F45BC8">
      <w:pPr>
        <w:spacing w:line="276" w:lineRule="auto"/>
      </w:pPr>
    </w:p>
    <w:p w:rsidR="00F45BC8" w:rsidRPr="006B6A86" w:rsidRDefault="00F45BC8" w:rsidP="00F45BC8">
      <w:pPr>
        <w:spacing w:line="276" w:lineRule="auto"/>
        <w:rPr>
          <w:rFonts w:ascii="Times New Roman" w:hAnsi="Times New Roman"/>
          <w:b/>
          <w:caps/>
          <w:color w:val="000000"/>
          <w:szCs w:val="24"/>
          <w:lang w:val="bg-BG"/>
        </w:rPr>
      </w:pPr>
    </w:p>
    <w:p w:rsidR="00F45BC8" w:rsidRPr="00D3421D" w:rsidRDefault="00F45BC8" w:rsidP="00F45BC8">
      <w:pPr>
        <w:spacing w:line="276" w:lineRule="auto"/>
        <w:rPr>
          <w:rFonts w:ascii="Times New Roman" w:hAnsi="Times New Roman"/>
          <w:color w:val="000000"/>
          <w:sz w:val="22"/>
          <w:szCs w:val="22"/>
          <w:lang w:val="bg-BG"/>
        </w:rPr>
      </w:pPr>
      <w:r w:rsidRPr="006B6A86">
        <w:rPr>
          <w:rFonts w:ascii="Times New Roman" w:hAnsi="Times New Roman"/>
          <w:b/>
          <w:caps/>
          <w:color w:val="000000"/>
          <w:szCs w:val="24"/>
          <w:lang w:val="bg-BG"/>
        </w:rPr>
        <w:tab/>
      </w:r>
      <w:r w:rsidRPr="006B6A86">
        <w:rPr>
          <w:rFonts w:ascii="Times New Roman" w:hAnsi="Times New Roman"/>
          <w:b/>
          <w:caps/>
          <w:color w:val="000000"/>
          <w:szCs w:val="24"/>
          <w:lang w:val="bg-BG"/>
        </w:rPr>
        <w:tab/>
      </w:r>
      <w:r w:rsidRPr="006B6A86">
        <w:rPr>
          <w:rFonts w:ascii="Times New Roman" w:hAnsi="Times New Roman"/>
          <w:b/>
          <w:caps/>
          <w:color w:val="000000"/>
          <w:szCs w:val="24"/>
          <w:lang w:val="bg-BG"/>
        </w:rPr>
        <w:tab/>
      </w:r>
      <w:r w:rsidRPr="006B6A86">
        <w:rPr>
          <w:rFonts w:ascii="Times New Roman" w:hAnsi="Times New Roman"/>
          <w:b/>
          <w:caps/>
          <w:color w:val="000000"/>
          <w:szCs w:val="24"/>
          <w:lang w:val="bg-BG"/>
        </w:rPr>
        <w:tab/>
      </w:r>
      <w:r w:rsidRPr="006B6A86">
        <w:rPr>
          <w:rFonts w:ascii="Times New Roman" w:hAnsi="Times New Roman"/>
          <w:b/>
          <w:caps/>
          <w:color w:val="000000"/>
          <w:szCs w:val="24"/>
          <w:lang w:val="bg-BG"/>
        </w:rPr>
        <w:tab/>
      </w:r>
      <w:r w:rsidRPr="006B6A86">
        <w:rPr>
          <w:rFonts w:ascii="Times New Roman" w:hAnsi="Times New Roman"/>
          <w:b/>
          <w:caps/>
          <w:color w:val="000000"/>
          <w:szCs w:val="24"/>
          <w:lang w:val="bg-BG"/>
        </w:rPr>
        <w:tab/>
      </w:r>
      <w:r w:rsidRPr="00D3421D">
        <w:rPr>
          <w:rFonts w:ascii="Times New Roman" w:hAnsi="Times New Roman"/>
          <w:b/>
          <w:caps/>
          <w:color w:val="000000"/>
          <w:sz w:val="22"/>
          <w:szCs w:val="22"/>
          <w:lang w:val="bg-BG"/>
        </w:rPr>
        <w:t>Управител,</w:t>
      </w:r>
      <w:r w:rsidRPr="00D3421D">
        <w:rPr>
          <w:rFonts w:ascii="Times New Roman" w:hAnsi="Times New Roman"/>
          <w:b/>
          <w:caps/>
          <w:color w:val="000000"/>
          <w:sz w:val="22"/>
          <w:szCs w:val="22"/>
          <w:lang w:val="bg-BG"/>
        </w:rPr>
        <w:tab/>
      </w:r>
    </w:p>
    <w:p w:rsidR="00F45BC8" w:rsidRPr="006B6A86" w:rsidRDefault="002E43B9" w:rsidP="00F45BC8">
      <w:pPr>
        <w:spacing w:line="276" w:lineRule="auto"/>
        <w:rPr>
          <w:rFonts w:ascii="Times New Roman" w:hAnsi="Times New Roman"/>
          <w:b/>
          <w:caps/>
          <w:color w:val="000000"/>
          <w:szCs w:val="24"/>
          <w:lang w:val="ru-RU"/>
        </w:rPr>
      </w:pPr>
      <w:r>
        <w:rPr>
          <w:rFonts w:ascii="Times New Roman" w:hAnsi="Times New Roman"/>
          <w:b/>
          <w:color w:val="000000"/>
          <w:szCs w:val="24"/>
          <w:lang w:val="bg-BG"/>
        </w:rPr>
        <w:t xml:space="preserve">          </w:t>
      </w:r>
      <w:r w:rsidR="00F45BC8" w:rsidRPr="006B6A86">
        <w:rPr>
          <w:rFonts w:ascii="Times New Roman" w:hAnsi="Times New Roman"/>
          <w:b/>
          <w:color w:val="000000"/>
          <w:szCs w:val="24"/>
          <w:lang w:val="bg-BG"/>
        </w:rPr>
        <w:tab/>
      </w:r>
      <w:r w:rsidR="00F45BC8" w:rsidRPr="006B6A86">
        <w:rPr>
          <w:rFonts w:ascii="Times New Roman" w:hAnsi="Times New Roman"/>
          <w:b/>
          <w:color w:val="000000"/>
          <w:szCs w:val="24"/>
          <w:lang w:val="bg-BG"/>
        </w:rPr>
        <w:tab/>
      </w:r>
      <w:r w:rsidR="00F45BC8">
        <w:rPr>
          <w:rFonts w:ascii="Times New Roman" w:hAnsi="Times New Roman"/>
          <w:b/>
          <w:color w:val="000000"/>
          <w:szCs w:val="24"/>
          <w:lang w:val="bg-BG"/>
        </w:rPr>
        <w:t xml:space="preserve">        </w:t>
      </w:r>
      <w:r>
        <w:rPr>
          <w:rFonts w:ascii="Times New Roman" w:hAnsi="Times New Roman"/>
          <w:b/>
          <w:color w:val="000000"/>
          <w:szCs w:val="24"/>
          <w:lang w:val="bg-BG"/>
        </w:rPr>
        <w:t xml:space="preserve">                            </w:t>
      </w:r>
      <w:r w:rsidR="0085588B">
        <w:rPr>
          <w:rFonts w:ascii="Times New Roman" w:hAnsi="Times New Roman"/>
          <w:b/>
          <w:color w:val="000000"/>
          <w:szCs w:val="24"/>
          <w:lang w:val="bg-BG"/>
        </w:rPr>
        <w:t>ДЗЗД</w:t>
      </w:r>
      <w:r w:rsidR="00F45BC8">
        <w:rPr>
          <w:rFonts w:ascii="Times New Roman" w:hAnsi="Times New Roman"/>
          <w:b/>
          <w:color w:val="000000"/>
          <w:szCs w:val="24"/>
          <w:lang w:val="bg-BG"/>
        </w:rPr>
        <w:t xml:space="preserve">  </w:t>
      </w:r>
      <w:r w:rsidR="00F45BC8" w:rsidRPr="006B6A86">
        <w:rPr>
          <w:rFonts w:ascii="Times New Roman" w:hAnsi="Times New Roman"/>
          <w:b/>
          <w:color w:val="000000"/>
          <w:szCs w:val="24"/>
          <w:lang w:val="bg-BG"/>
        </w:rPr>
        <w:t xml:space="preserve"> </w:t>
      </w:r>
      <w:r w:rsidR="00F45BC8" w:rsidRPr="00D3421D">
        <w:rPr>
          <w:rFonts w:ascii="Times New Roman" w:hAnsi="Times New Roman"/>
          <w:b/>
          <w:color w:val="000000"/>
          <w:sz w:val="22"/>
          <w:szCs w:val="22"/>
          <w:lang w:val="bg-BG"/>
        </w:rPr>
        <w:t xml:space="preserve">“ЕН АР </w:t>
      </w:r>
      <w:r w:rsidR="0085588B">
        <w:rPr>
          <w:rFonts w:ascii="Times New Roman" w:hAnsi="Times New Roman"/>
          <w:b/>
          <w:color w:val="000000"/>
          <w:sz w:val="22"/>
          <w:szCs w:val="22"/>
          <w:lang w:val="bg-BG"/>
        </w:rPr>
        <w:t>ИНФРАМ</w:t>
      </w:r>
      <w:r w:rsidR="00F45BC8" w:rsidRPr="00D3421D">
        <w:rPr>
          <w:rFonts w:ascii="Times New Roman" w:hAnsi="Times New Roman"/>
          <w:b/>
          <w:caps/>
          <w:color w:val="000000"/>
          <w:sz w:val="22"/>
          <w:szCs w:val="22"/>
          <w:lang w:val="ru-RU"/>
        </w:rPr>
        <w:t>”:</w:t>
      </w:r>
      <w:r w:rsidR="00F45BC8" w:rsidRPr="006B6A86">
        <w:rPr>
          <w:rFonts w:ascii="Times New Roman" w:hAnsi="Times New Roman"/>
          <w:caps/>
          <w:color w:val="000000"/>
          <w:szCs w:val="24"/>
          <w:lang w:val="ru-RU"/>
        </w:rPr>
        <w:t>...............................</w:t>
      </w:r>
    </w:p>
    <w:p w:rsidR="00395C7D" w:rsidRDefault="005D5AC8" w:rsidP="00FD1BB8">
      <w:pPr>
        <w:spacing w:line="276" w:lineRule="auto"/>
        <w:rPr>
          <w:rFonts w:ascii="Times New Roman" w:hAnsi="Times New Roman"/>
          <w:b/>
          <w:szCs w:val="24"/>
          <w:lang w:val="bg-BG"/>
        </w:rPr>
      </w:pPr>
      <w:r>
        <w:rPr>
          <w:rFonts w:ascii="Times New Roman" w:hAnsi="Times New Roman"/>
          <w:color w:val="000000"/>
          <w:szCs w:val="24"/>
          <w:lang w:val="bg-BG"/>
        </w:rPr>
        <w:t xml:space="preserve"> </w:t>
      </w:r>
      <w:r w:rsidR="00F45BC8" w:rsidRPr="006B6A86">
        <w:rPr>
          <w:rFonts w:ascii="Times New Roman" w:hAnsi="Times New Roman"/>
          <w:color w:val="000000"/>
          <w:szCs w:val="24"/>
          <w:lang w:val="bg-BG"/>
        </w:rPr>
        <w:t xml:space="preserve">           </w:t>
      </w:r>
      <w:r w:rsidR="00F45BC8" w:rsidRPr="006B6A86">
        <w:rPr>
          <w:rFonts w:ascii="Times New Roman" w:hAnsi="Times New Roman"/>
          <w:color w:val="000000"/>
          <w:szCs w:val="24"/>
        </w:rPr>
        <w:t xml:space="preserve">      </w:t>
      </w:r>
      <w:r w:rsidR="00F45BC8" w:rsidRPr="006B6A86">
        <w:rPr>
          <w:rFonts w:ascii="Times New Roman" w:hAnsi="Times New Roman"/>
          <w:color w:val="000000"/>
          <w:szCs w:val="24"/>
          <w:lang w:val="bg-BG"/>
        </w:rPr>
        <w:t xml:space="preserve">                                </w:t>
      </w:r>
      <w:r w:rsidR="00F45BC8" w:rsidRPr="006B6A86">
        <w:rPr>
          <w:rFonts w:ascii="Times New Roman" w:hAnsi="Times New Roman"/>
          <w:color w:val="000000"/>
          <w:szCs w:val="24"/>
        </w:rPr>
        <w:t xml:space="preserve">   </w:t>
      </w:r>
      <w:r w:rsidR="00F45BC8" w:rsidRPr="006B6A86">
        <w:rPr>
          <w:rFonts w:ascii="Times New Roman" w:hAnsi="Times New Roman"/>
          <w:color w:val="000000"/>
          <w:szCs w:val="24"/>
          <w:lang w:val="bg-BG"/>
        </w:rPr>
        <w:t xml:space="preserve">                                                </w:t>
      </w:r>
      <w:r>
        <w:rPr>
          <w:rFonts w:ascii="Times New Roman" w:hAnsi="Times New Roman"/>
          <w:color w:val="000000"/>
          <w:szCs w:val="24"/>
          <w:lang w:val="bg-BG"/>
        </w:rPr>
        <w:t xml:space="preserve">      </w:t>
      </w:r>
      <w:r>
        <w:rPr>
          <w:rFonts w:ascii="Times New Roman" w:hAnsi="Times New Roman"/>
          <w:color w:val="000000"/>
          <w:szCs w:val="24"/>
          <w:lang w:val="bg-BG"/>
        </w:rPr>
        <w:tab/>
      </w:r>
      <w:r>
        <w:rPr>
          <w:rFonts w:ascii="Times New Roman" w:hAnsi="Times New Roman"/>
          <w:color w:val="000000"/>
          <w:szCs w:val="24"/>
          <w:lang w:val="bg-BG"/>
        </w:rPr>
        <w:tab/>
      </w:r>
      <w:r>
        <w:rPr>
          <w:rFonts w:ascii="Times New Roman" w:hAnsi="Times New Roman"/>
          <w:color w:val="000000"/>
          <w:szCs w:val="24"/>
          <w:lang w:val="bg-BG"/>
        </w:rPr>
        <w:tab/>
      </w:r>
      <w:r>
        <w:rPr>
          <w:rFonts w:ascii="Times New Roman" w:hAnsi="Times New Roman"/>
          <w:color w:val="000000"/>
          <w:szCs w:val="24"/>
          <w:lang w:val="bg-BG"/>
        </w:rPr>
        <w:tab/>
      </w:r>
      <w:r>
        <w:rPr>
          <w:rFonts w:ascii="Times New Roman" w:hAnsi="Times New Roman"/>
          <w:color w:val="000000"/>
          <w:szCs w:val="24"/>
          <w:lang w:val="bg-BG"/>
        </w:rPr>
        <w:tab/>
      </w:r>
      <w:r>
        <w:rPr>
          <w:rFonts w:ascii="Times New Roman" w:hAnsi="Times New Roman"/>
          <w:color w:val="000000"/>
          <w:szCs w:val="24"/>
          <w:lang w:val="bg-BG"/>
        </w:rPr>
        <w:tab/>
      </w:r>
      <w:r>
        <w:rPr>
          <w:rFonts w:ascii="Times New Roman" w:hAnsi="Times New Roman"/>
          <w:color w:val="000000"/>
          <w:szCs w:val="24"/>
          <w:lang w:val="bg-BG"/>
        </w:rPr>
        <w:tab/>
      </w:r>
      <w:r>
        <w:rPr>
          <w:rFonts w:ascii="Times New Roman" w:hAnsi="Times New Roman"/>
          <w:color w:val="000000"/>
          <w:szCs w:val="24"/>
          <w:lang w:val="bg-BG"/>
        </w:rPr>
        <w:tab/>
      </w:r>
      <w:r>
        <w:rPr>
          <w:rFonts w:ascii="Times New Roman" w:hAnsi="Times New Roman"/>
          <w:color w:val="000000"/>
          <w:szCs w:val="24"/>
          <w:lang w:val="bg-BG"/>
        </w:rPr>
        <w:tab/>
      </w:r>
      <w:r>
        <w:rPr>
          <w:rFonts w:ascii="Times New Roman" w:hAnsi="Times New Roman"/>
          <w:color w:val="000000"/>
          <w:szCs w:val="24"/>
          <w:lang w:val="bg-BG"/>
        </w:rPr>
        <w:tab/>
      </w:r>
      <w:r>
        <w:rPr>
          <w:rFonts w:ascii="Times New Roman" w:hAnsi="Times New Roman"/>
          <w:color w:val="000000"/>
          <w:szCs w:val="24"/>
          <w:lang w:val="bg-BG"/>
        </w:rPr>
        <w:tab/>
      </w:r>
      <w:r w:rsidR="002E43B9">
        <w:rPr>
          <w:rFonts w:ascii="Times New Roman" w:hAnsi="Times New Roman"/>
          <w:color w:val="000000"/>
          <w:szCs w:val="24"/>
          <w:lang w:val="bg-BG"/>
        </w:rPr>
        <w:t xml:space="preserve">               </w:t>
      </w:r>
      <w:r w:rsidR="00F45BC8" w:rsidRPr="006B6A86">
        <w:rPr>
          <w:rFonts w:ascii="Times New Roman" w:hAnsi="Times New Roman"/>
          <w:color w:val="000000"/>
          <w:szCs w:val="24"/>
          <w:lang w:val="bg-BG"/>
        </w:rPr>
        <w:t>/арх.Б.Хасърджиева</w:t>
      </w:r>
      <w:r w:rsidR="00F45BC8" w:rsidRPr="006B6A86">
        <w:rPr>
          <w:rFonts w:ascii="Times New Roman" w:hAnsi="Times New Roman"/>
          <w:b/>
          <w:color w:val="000000"/>
          <w:szCs w:val="24"/>
          <w:lang w:val="bg-BG"/>
        </w:rPr>
        <w:t xml:space="preserve"> </w:t>
      </w:r>
      <w:r w:rsidR="00F45BC8" w:rsidRPr="006B6A86">
        <w:rPr>
          <w:rFonts w:ascii="Times New Roman" w:hAnsi="Times New Roman"/>
          <w:color w:val="000000"/>
          <w:szCs w:val="24"/>
          <w:lang w:val="bg-BG"/>
        </w:rPr>
        <w:t>/</w:t>
      </w:r>
    </w:p>
    <w:sectPr w:rsidR="00395C7D" w:rsidSect="004C7FB4">
      <w:footerReference w:type="default" r:id="rId8"/>
      <w:pgSz w:w="11906" w:h="16838" w:code="9"/>
      <w:pgMar w:top="1134" w:right="1134" w:bottom="1134" w:left="1418" w:header="0"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0B9" w:rsidRDefault="008C10B9" w:rsidP="00BC4EB3">
      <w:r>
        <w:separator/>
      </w:r>
    </w:p>
  </w:endnote>
  <w:endnote w:type="continuationSeparator" w:id="1">
    <w:p w:rsidR="008C10B9" w:rsidRDefault="008C10B9" w:rsidP="00BC4E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msCy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B9" w:rsidRDefault="008C10B9" w:rsidP="008002D4">
    <w:pPr>
      <w:pStyle w:val="Footer"/>
      <w:pBdr>
        <w:top w:val="thinThickSmallGap" w:sz="24" w:space="1" w:color="622423" w:themeColor="accent2" w:themeShade="7F"/>
      </w:pBdr>
      <w:jc w:val="center"/>
      <w:rPr>
        <w:rFonts w:asciiTheme="majorHAnsi" w:hAnsiTheme="majorHAnsi"/>
      </w:rPr>
    </w:pPr>
    <w:r>
      <w:rPr>
        <w:rFonts w:ascii="Times New Roman" w:hAnsi="Times New Roman"/>
        <w:sz w:val="18"/>
        <w:lang w:val="bg-BG"/>
      </w:rPr>
      <w:t xml:space="preserve">                </w:t>
    </w:r>
    <w:r>
      <w:rPr>
        <w:rFonts w:ascii="Times New Roman" w:hAnsi="Times New Roman"/>
        <w:sz w:val="18"/>
        <w:lang w:val="bg-BG"/>
      </w:rPr>
      <w:t>„Многофамилна жилищна сграда</w:t>
    </w:r>
    <w:r w:rsidRPr="00D942F8">
      <w:rPr>
        <w:rFonts w:ascii="Times New Roman" w:hAnsi="Times New Roman"/>
        <w:sz w:val="18"/>
        <w:lang w:val="bg-BG"/>
      </w:rPr>
      <w:t xml:space="preserve"> “,  с административен адрес гр.</w:t>
    </w:r>
    <w:r>
      <w:rPr>
        <w:rFonts w:ascii="Times New Roman" w:hAnsi="Times New Roman"/>
        <w:sz w:val="18"/>
        <w:lang w:val="bg-BG"/>
      </w:rPr>
      <w:t>Свиленград</w:t>
    </w:r>
    <w:r w:rsidRPr="00D942F8">
      <w:rPr>
        <w:rFonts w:ascii="Times New Roman" w:hAnsi="Times New Roman"/>
        <w:sz w:val="18"/>
        <w:lang w:val="bg-BG"/>
      </w:rPr>
      <w:t xml:space="preserve">, жк“Изгрев“ </w:t>
    </w:r>
    <w:r>
      <w:rPr>
        <w:rFonts w:ascii="Times New Roman" w:hAnsi="Times New Roman"/>
        <w:sz w:val="18"/>
        <w:lang w:val="bg-BG"/>
      </w:rPr>
      <w:t>бл</w:t>
    </w:r>
    <w:r w:rsidRPr="00D942F8">
      <w:rPr>
        <w:rFonts w:ascii="Times New Roman" w:hAnsi="Times New Roman"/>
        <w:sz w:val="18"/>
        <w:lang w:val="bg-BG"/>
      </w:rPr>
      <w:t>.</w:t>
    </w:r>
    <w:r>
      <w:rPr>
        <w:rFonts w:ascii="Times New Roman" w:hAnsi="Times New Roman"/>
        <w:sz w:val="18"/>
        <w:lang w:val="bg-BG"/>
      </w:rPr>
      <w:t>4</w:t>
    </w:r>
    <w:r w:rsidRPr="00D942F8">
      <w:rPr>
        <w:rFonts w:asciiTheme="majorHAnsi" w:hAnsiTheme="majorHAnsi"/>
        <w:sz w:val="22"/>
      </w:rPr>
      <w:ptab w:relativeTo="margin" w:alignment="right" w:leader="none"/>
    </w:r>
    <w:r w:rsidRPr="00D942F8">
      <w:rPr>
        <w:rFonts w:asciiTheme="majorHAnsi" w:hAnsiTheme="majorHAnsi"/>
        <w:sz w:val="22"/>
      </w:rPr>
      <w:t xml:space="preserve"> </w:t>
    </w:r>
    <w:r w:rsidRPr="0098054B">
      <w:rPr>
        <w:rFonts w:ascii="Times New Roman" w:hAnsi="Times New Roman"/>
        <w:sz w:val="22"/>
        <w:szCs w:val="22"/>
      </w:rPr>
      <w:fldChar w:fldCharType="begin"/>
    </w:r>
    <w:r w:rsidRPr="0098054B">
      <w:rPr>
        <w:rFonts w:ascii="Times New Roman" w:hAnsi="Times New Roman"/>
        <w:sz w:val="22"/>
        <w:szCs w:val="22"/>
      </w:rPr>
      <w:instrText xml:space="preserve"> PAGE   \* MERGEFORMAT </w:instrText>
    </w:r>
    <w:r w:rsidRPr="0098054B">
      <w:rPr>
        <w:rFonts w:ascii="Times New Roman" w:hAnsi="Times New Roman"/>
        <w:sz w:val="22"/>
        <w:szCs w:val="22"/>
      </w:rPr>
      <w:fldChar w:fldCharType="separate"/>
    </w:r>
    <w:r w:rsidR="005A07DC">
      <w:rPr>
        <w:rFonts w:ascii="Times New Roman" w:hAnsi="Times New Roman"/>
        <w:noProof/>
        <w:sz w:val="22"/>
        <w:szCs w:val="22"/>
      </w:rPr>
      <w:t>21</w:t>
    </w:r>
    <w:r w:rsidRPr="0098054B">
      <w:rPr>
        <w:rFonts w:ascii="Times New Roman" w:hAnsi="Times New Roman"/>
        <w:sz w:val="22"/>
        <w:szCs w:val="22"/>
      </w:rPr>
      <w:fldChar w:fldCharType="end"/>
    </w:r>
  </w:p>
  <w:p w:rsidR="008C10B9" w:rsidRDefault="008C1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0B9" w:rsidRDefault="008C10B9" w:rsidP="00BC4EB3">
      <w:r>
        <w:separator/>
      </w:r>
    </w:p>
  </w:footnote>
  <w:footnote w:type="continuationSeparator" w:id="1">
    <w:p w:rsidR="008C10B9" w:rsidRDefault="008C10B9" w:rsidP="00BC4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1E14"/>
    <w:multiLevelType w:val="hybridMultilevel"/>
    <w:tmpl w:val="F9887CDA"/>
    <w:lvl w:ilvl="0" w:tplc="46E08C26">
      <w:numFmt w:val="bullet"/>
      <w:lvlText w:val="-"/>
      <w:lvlJc w:val="left"/>
      <w:pPr>
        <w:tabs>
          <w:tab w:val="num" w:pos="644"/>
        </w:tabs>
        <w:ind w:left="644" w:hanging="360"/>
      </w:pPr>
      <w:rPr>
        <w:rFonts w:ascii="Arial" w:eastAsia="MS Mincho"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D3645F1"/>
    <w:multiLevelType w:val="hybridMultilevel"/>
    <w:tmpl w:val="B36826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D20285F"/>
    <w:multiLevelType w:val="multilevel"/>
    <w:tmpl w:val="333AA940"/>
    <w:styleLink w:val="ZDR"/>
    <w:lvl w:ilvl="0">
      <w:start w:val="1"/>
      <w:numFmt w:val="decimal"/>
      <w:lvlText w:val="%1."/>
      <w:lvlJc w:val="left"/>
      <w:pPr>
        <w:ind w:left="397" w:hanging="397"/>
      </w:pPr>
      <w:rPr>
        <w:rFonts w:ascii="Times New Roman" w:hAnsi="Times New Roman" w:hint="default"/>
        <w:sz w:val="26"/>
      </w:rPr>
    </w:lvl>
    <w:lvl w:ilvl="1">
      <w:start w:val="1"/>
      <w:numFmt w:val="decimal"/>
      <w:lvlText w:val="%1.%2."/>
      <w:lvlJc w:val="left"/>
      <w:pPr>
        <w:ind w:left="539"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3">
    <w:nsid w:val="3ED11F2D"/>
    <w:multiLevelType w:val="multilevel"/>
    <w:tmpl w:val="8CBA451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3EDE7FD5"/>
    <w:multiLevelType w:val="hybridMultilevel"/>
    <w:tmpl w:val="8F5C5F06"/>
    <w:lvl w:ilvl="0" w:tplc="F3F0BDF8">
      <w:start w:val="1"/>
      <w:numFmt w:val="bullet"/>
      <w:lvlText w:val=""/>
      <w:lvlJc w:val="left"/>
      <w:pPr>
        <w:tabs>
          <w:tab w:val="num" w:pos="732"/>
        </w:tabs>
        <w:ind w:left="732" w:hanging="360"/>
      </w:pPr>
      <w:rPr>
        <w:rFonts w:ascii="Wingdings" w:hAnsi="Wingdings" w:hint="default"/>
        <w:color w:val="000000" w:themeColor="text1"/>
      </w:rPr>
    </w:lvl>
    <w:lvl w:ilvl="1" w:tplc="04020019" w:tentative="1">
      <w:start w:val="1"/>
      <w:numFmt w:val="bullet"/>
      <w:lvlText w:val="o"/>
      <w:lvlJc w:val="left"/>
      <w:pPr>
        <w:tabs>
          <w:tab w:val="num" w:pos="1452"/>
        </w:tabs>
        <w:ind w:left="1452" w:hanging="360"/>
      </w:pPr>
      <w:rPr>
        <w:rFonts w:ascii="Courier New" w:hAnsi="Courier New" w:cs="Courier New" w:hint="default"/>
      </w:rPr>
    </w:lvl>
    <w:lvl w:ilvl="2" w:tplc="0402001B" w:tentative="1">
      <w:start w:val="1"/>
      <w:numFmt w:val="bullet"/>
      <w:lvlText w:val=""/>
      <w:lvlJc w:val="left"/>
      <w:pPr>
        <w:tabs>
          <w:tab w:val="num" w:pos="2172"/>
        </w:tabs>
        <w:ind w:left="2172" w:hanging="360"/>
      </w:pPr>
      <w:rPr>
        <w:rFonts w:ascii="Wingdings" w:hAnsi="Wingdings" w:hint="default"/>
      </w:rPr>
    </w:lvl>
    <w:lvl w:ilvl="3" w:tplc="0402000F" w:tentative="1">
      <w:start w:val="1"/>
      <w:numFmt w:val="bullet"/>
      <w:lvlText w:val=""/>
      <w:lvlJc w:val="left"/>
      <w:pPr>
        <w:tabs>
          <w:tab w:val="num" w:pos="2892"/>
        </w:tabs>
        <w:ind w:left="2892" w:hanging="360"/>
      </w:pPr>
      <w:rPr>
        <w:rFonts w:ascii="Symbol" w:hAnsi="Symbol" w:hint="default"/>
      </w:rPr>
    </w:lvl>
    <w:lvl w:ilvl="4" w:tplc="04020019" w:tentative="1">
      <w:start w:val="1"/>
      <w:numFmt w:val="bullet"/>
      <w:lvlText w:val="o"/>
      <w:lvlJc w:val="left"/>
      <w:pPr>
        <w:tabs>
          <w:tab w:val="num" w:pos="3612"/>
        </w:tabs>
        <w:ind w:left="3612" w:hanging="360"/>
      </w:pPr>
      <w:rPr>
        <w:rFonts w:ascii="Courier New" w:hAnsi="Courier New" w:cs="Courier New" w:hint="default"/>
      </w:rPr>
    </w:lvl>
    <w:lvl w:ilvl="5" w:tplc="0402001B" w:tentative="1">
      <w:start w:val="1"/>
      <w:numFmt w:val="bullet"/>
      <w:lvlText w:val=""/>
      <w:lvlJc w:val="left"/>
      <w:pPr>
        <w:tabs>
          <w:tab w:val="num" w:pos="4332"/>
        </w:tabs>
        <w:ind w:left="4332" w:hanging="360"/>
      </w:pPr>
      <w:rPr>
        <w:rFonts w:ascii="Wingdings" w:hAnsi="Wingdings" w:hint="default"/>
      </w:rPr>
    </w:lvl>
    <w:lvl w:ilvl="6" w:tplc="0402000F" w:tentative="1">
      <w:start w:val="1"/>
      <w:numFmt w:val="bullet"/>
      <w:lvlText w:val=""/>
      <w:lvlJc w:val="left"/>
      <w:pPr>
        <w:tabs>
          <w:tab w:val="num" w:pos="5052"/>
        </w:tabs>
        <w:ind w:left="5052" w:hanging="360"/>
      </w:pPr>
      <w:rPr>
        <w:rFonts w:ascii="Symbol" w:hAnsi="Symbol" w:hint="default"/>
      </w:rPr>
    </w:lvl>
    <w:lvl w:ilvl="7" w:tplc="04020019" w:tentative="1">
      <w:start w:val="1"/>
      <w:numFmt w:val="bullet"/>
      <w:lvlText w:val="o"/>
      <w:lvlJc w:val="left"/>
      <w:pPr>
        <w:tabs>
          <w:tab w:val="num" w:pos="5772"/>
        </w:tabs>
        <w:ind w:left="5772" w:hanging="360"/>
      </w:pPr>
      <w:rPr>
        <w:rFonts w:ascii="Courier New" w:hAnsi="Courier New" w:cs="Courier New" w:hint="default"/>
      </w:rPr>
    </w:lvl>
    <w:lvl w:ilvl="8" w:tplc="0402001B" w:tentative="1">
      <w:start w:val="1"/>
      <w:numFmt w:val="bullet"/>
      <w:lvlText w:val=""/>
      <w:lvlJc w:val="left"/>
      <w:pPr>
        <w:tabs>
          <w:tab w:val="num" w:pos="6492"/>
        </w:tabs>
        <w:ind w:left="6492" w:hanging="360"/>
      </w:pPr>
      <w:rPr>
        <w:rFonts w:ascii="Wingdings" w:hAnsi="Wingdings" w:hint="default"/>
      </w:rPr>
    </w:lvl>
  </w:abstractNum>
  <w:abstractNum w:abstractNumId="5">
    <w:nsid w:val="4A641AD5"/>
    <w:multiLevelType w:val="multilevel"/>
    <w:tmpl w:val="33BC3AA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4FB10AA7"/>
    <w:multiLevelType w:val="hybridMultilevel"/>
    <w:tmpl w:val="C8DC2784"/>
    <w:lvl w:ilvl="0" w:tplc="04020009">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56D27999"/>
    <w:multiLevelType w:val="hybridMultilevel"/>
    <w:tmpl w:val="A11C22C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2AC1A0B"/>
    <w:multiLevelType w:val="hybridMultilevel"/>
    <w:tmpl w:val="E7FA0D0C"/>
    <w:lvl w:ilvl="0" w:tplc="F056D500">
      <w:start w:val="2"/>
      <w:numFmt w:val="bullet"/>
      <w:lvlText w:val="-"/>
      <w:lvlJc w:val="left"/>
      <w:pPr>
        <w:ind w:left="720" w:hanging="360"/>
      </w:pPr>
      <w:rPr>
        <w:rFonts w:ascii="Arial" w:eastAsia="Times New Roman" w:hAnsi="Arial" w:cs="Arial" w:hint="default"/>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AD53FE9"/>
    <w:multiLevelType w:val="hybridMultilevel"/>
    <w:tmpl w:val="CAFEFE4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ECD7C76"/>
    <w:multiLevelType w:val="hybridMultilevel"/>
    <w:tmpl w:val="C78E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6213A"/>
    <w:multiLevelType w:val="hybridMultilevel"/>
    <w:tmpl w:val="FE9EA6D0"/>
    <w:lvl w:ilvl="0" w:tplc="7AA4453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8"/>
  </w:num>
  <w:num w:numId="6">
    <w:abstractNumId w:val="0"/>
  </w:num>
  <w:num w:numId="7">
    <w:abstractNumId w:val="6"/>
  </w:num>
  <w:num w:numId="8">
    <w:abstractNumId w:val="11"/>
  </w:num>
  <w:num w:numId="9">
    <w:abstractNumId w:val="10"/>
  </w:num>
  <w:num w:numId="10">
    <w:abstractNumId w:val="1"/>
  </w:num>
  <w:num w:numId="11">
    <w:abstractNumId w:val="3"/>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2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816EFD"/>
    <w:rsid w:val="0000202F"/>
    <w:rsid w:val="000045D6"/>
    <w:rsid w:val="000052E5"/>
    <w:rsid w:val="000067C9"/>
    <w:rsid w:val="00006E33"/>
    <w:rsid w:val="00007A09"/>
    <w:rsid w:val="0001197A"/>
    <w:rsid w:val="00011B40"/>
    <w:rsid w:val="00016648"/>
    <w:rsid w:val="00024C4A"/>
    <w:rsid w:val="00027F06"/>
    <w:rsid w:val="000317F7"/>
    <w:rsid w:val="00031D56"/>
    <w:rsid w:val="00032A25"/>
    <w:rsid w:val="00041A95"/>
    <w:rsid w:val="00044C82"/>
    <w:rsid w:val="00045166"/>
    <w:rsid w:val="000479AF"/>
    <w:rsid w:val="000526A3"/>
    <w:rsid w:val="00054EC7"/>
    <w:rsid w:val="000553DC"/>
    <w:rsid w:val="00055F46"/>
    <w:rsid w:val="00057E7A"/>
    <w:rsid w:val="00060178"/>
    <w:rsid w:val="000603EF"/>
    <w:rsid w:val="00061C94"/>
    <w:rsid w:val="000647D0"/>
    <w:rsid w:val="00071EBD"/>
    <w:rsid w:val="00072445"/>
    <w:rsid w:val="00073A53"/>
    <w:rsid w:val="00073B3E"/>
    <w:rsid w:val="00075785"/>
    <w:rsid w:val="000819AE"/>
    <w:rsid w:val="00082BD8"/>
    <w:rsid w:val="00086D8E"/>
    <w:rsid w:val="000878BD"/>
    <w:rsid w:val="00091A08"/>
    <w:rsid w:val="000929A3"/>
    <w:rsid w:val="00093791"/>
    <w:rsid w:val="000956D6"/>
    <w:rsid w:val="000A44CD"/>
    <w:rsid w:val="000B2EC2"/>
    <w:rsid w:val="000B7567"/>
    <w:rsid w:val="000C0FC4"/>
    <w:rsid w:val="000C2A02"/>
    <w:rsid w:val="000C5340"/>
    <w:rsid w:val="000C5972"/>
    <w:rsid w:val="000C5D2B"/>
    <w:rsid w:val="000C7C1F"/>
    <w:rsid w:val="000D0525"/>
    <w:rsid w:val="000D2273"/>
    <w:rsid w:val="000E1652"/>
    <w:rsid w:val="000E2595"/>
    <w:rsid w:val="000E280D"/>
    <w:rsid w:val="000E614B"/>
    <w:rsid w:val="000E64C5"/>
    <w:rsid w:val="000F058C"/>
    <w:rsid w:val="000F0BCF"/>
    <w:rsid w:val="000F1A47"/>
    <w:rsid w:val="000F4032"/>
    <w:rsid w:val="000F59BB"/>
    <w:rsid w:val="000F6035"/>
    <w:rsid w:val="000F6BC6"/>
    <w:rsid w:val="00100596"/>
    <w:rsid w:val="00101A87"/>
    <w:rsid w:val="00104CF0"/>
    <w:rsid w:val="00112AC1"/>
    <w:rsid w:val="001169D9"/>
    <w:rsid w:val="0012065B"/>
    <w:rsid w:val="0012111C"/>
    <w:rsid w:val="001214E8"/>
    <w:rsid w:val="00122308"/>
    <w:rsid w:val="00122EE3"/>
    <w:rsid w:val="00122F21"/>
    <w:rsid w:val="0012370F"/>
    <w:rsid w:val="00124D0F"/>
    <w:rsid w:val="00125AD3"/>
    <w:rsid w:val="001262DC"/>
    <w:rsid w:val="00126881"/>
    <w:rsid w:val="00130A45"/>
    <w:rsid w:val="00131C3E"/>
    <w:rsid w:val="00131E72"/>
    <w:rsid w:val="00135126"/>
    <w:rsid w:val="00135643"/>
    <w:rsid w:val="001359B9"/>
    <w:rsid w:val="00136F91"/>
    <w:rsid w:val="00137503"/>
    <w:rsid w:val="00140002"/>
    <w:rsid w:val="00140DDF"/>
    <w:rsid w:val="001420DE"/>
    <w:rsid w:val="00143CAA"/>
    <w:rsid w:val="00144FE3"/>
    <w:rsid w:val="00145BCA"/>
    <w:rsid w:val="00146F77"/>
    <w:rsid w:val="00150424"/>
    <w:rsid w:val="0015095C"/>
    <w:rsid w:val="00151856"/>
    <w:rsid w:val="00154496"/>
    <w:rsid w:val="001554BD"/>
    <w:rsid w:val="00156F8B"/>
    <w:rsid w:val="00157709"/>
    <w:rsid w:val="0015783B"/>
    <w:rsid w:val="001632D9"/>
    <w:rsid w:val="00163EF9"/>
    <w:rsid w:val="00165570"/>
    <w:rsid w:val="001657C4"/>
    <w:rsid w:val="001715C9"/>
    <w:rsid w:val="00173153"/>
    <w:rsid w:val="00173213"/>
    <w:rsid w:val="0017424D"/>
    <w:rsid w:val="00174759"/>
    <w:rsid w:val="00175ED7"/>
    <w:rsid w:val="001771FB"/>
    <w:rsid w:val="0018000F"/>
    <w:rsid w:val="00180256"/>
    <w:rsid w:val="00186347"/>
    <w:rsid w:val="00187C50"/>
    <w:rsid w:val="00190DC6"/>
    <w:rsid w:val="00194281"/>
    <w:rsid w:val="001944EC"/>
    <w:rsid w:val="001948A1"/>
    <w:rsid w:val="00195EE2"/>
    <w:rsid w:val="001A0066"/>
    <w:rsid w:val="001A0E91"/>
    <w:rsid w:val="001A3D6F"/>
    <w:rsid w:val="001A53ED"/>
    <w:rsid w:val="001A77D8"/>
    <w:rsid w:val="001B0045"/>
    <w:rsid w:val="001B2DDC"/>
    <w:rsid w:val="001B64F0"/>
    <w:rsid w:val="001B723F"/>
    <w:rsid w:val="001B77AD"/>
    <w:rsid w:val="001B7F41"/>
    <w:rsid w:val="001C122A"/>
    <w:rsid w:val="001C29C9"/>
    <w:rsid w:val="001C56D3"/>
    <w:rsid w:val="001C5CDC"/>
    <w:rsid w:val="001C7CDC"/>
    <w:rsid w:val="001D2203"/>
    <w:rsid w:val="001D256B"/>
    <w:rsid w:val="001D29A0"/>
    <w:rsid w:val="001D3298"/>
    <w:rsid w:val="001E3471"/>
    <w:rsid w:val="001E45F8"/>
    <w:rsid w:val="001E4687"/>
    <w:rsid w:val="001E5F4F"/>
    <w:rsid w:val="001F21A4"/>
    <w:rsid w:val="001F4C95"/>
    <w:rsid w:val="001F557A"/>
    <w:rsid w:val="00200978"/>
    <w:rsid w:val="00202068"/>
    <w:rsid w:val="0020206B"/>
    <w:rsid w:val="00202177"/>
    <w:rsid w:val="00202976"/>
    <w:rsid w:val="002043BC"/>
    <w:rsid w:val="00204BB2"/>
    <w:rsid w:val="00206AFF"/>
    <w:rsid w:val="002107D7"/>
    <w:rsid w:val="00212697"/>
    <w:rsid w:val="00212EF0"/>
    <w:rsid w:val="00214049"/>
    <w:rsid w:val="00215F80"/>
    <w:rsid w:val="0022191B"/>
    <w:rsid w:val="00221AE0"/>
    <w:rsid w:val="00221D4D"/>
    <w:rsid w:val="00221EAD"/>
    <w:rsid w:val="00222973"/>
    <w:rsid w:val="00222C0C"/>
    <w:rsid w:val="00223596"/>
    <w:rsid w:val="00230E24"/>
    <w:rsid w:val="00231592"/>
    <w:rsid w:val="0023174C"/>
    <w:rsid w:val="002331B2"/>
    <w:rsid w:val="002339EC"/>
    <w:rsid w:val="00236F38"/>
    <w:rsid w:val="00240F95"/>
    <w:rsid w:val="002414B1"/>
    <w:rsid w:val="00242C82"/>
    <w:rsid w:val="0024468C"/>
    <w:rsid w:val="00244D14"/>
    <w:rsid w:val="002458C6"/>
    <w:rsid w:val="00247DE1"/>
    <w:rsid w:val="002577FC"/>
    <w:rsid w:val="00257CF2"/>
    <w:rsid w:val="00257EBA"/>
    <w:rsid w:val="00260410"/>
    <w:rsid w:val="0026096F"/>
    <w:rsid w:val="00263AE9"/>
    <w:rsid w:val="002642F5"/>
    <w:rsid w:val="00265BC9"/>
    <w:rsid w:val="002666D2"/>
    <w:rsid w:val="0027507F"/>
    <w:rsid w:val="00276CD1"/>
    <w:rsid w:val="00276FFA"/>
    <w:rsid w:val="00277D3E"/>
    <w:rsid w:val="00277E7C"/>
    <w:rsid w:val="00282969"/>
    <w:rsid w:val="0028385A"/>
    <w:rsid w:val="00287CF7"/>
    <w:rsid w:val="002914E3"/>
    <w:rsid w:val="002951F2"/>
    <w:rsid w:val="002A3137"/>
    <w:rsid w:val="002A5755"/>
    <w:rsid w:val="002A7E00"/>
    <w:rsid w:val="002B0D88"/>
    <w:rsid w:val="002B26B7"/>
    <w:rsid w:val="002B5BAA"/>
    <w:rsid w:val="002B6BBB"/>
    <w:rsid w:val="002C045B"/>
    <w:rsid w:val="002C4BEA"/>
    <w:rsid w:val="002C6D21"/>
    <w:rsid w:val="002E30C7"/>
    <w:rsid w:val="002E3AA4"/>
    <w:rsid w:val="002E43B9"/>
    <w:rsid w:val="002E489E"/>
    <w:rsid w:val="002F4CB3"/>
    <w:rsid w:val="00304DD4"/>
    <w:rsid w:val="00305859"/>
    <w:rsid w:val="003106D4"/>
    <w:rsid w:val="00313872"/>
    <w:rsid w:val="003154C5"/>
    <w:rsid w:val="00315AFF"/>
    <w:rsid w:val="00316311"/>
    <w:rsid w:val="00324046"/>
    <w:rsid w:val="003316E1"/>
    <w:rsid w:val="003321F2"/>
    <w:rsid w:val="0033519D"/>
    <w:rsid w:val="003360E7"/>
    <w:rsid w:val="00337DAF"/>
    <w:rsid w:val="00347D49"/>
    <w:rsid w:val="00352743"/>
    <w:rsid w:val="00353548"/>
    <w:rsid w:val="00356215"/>
    <w:rsid w:val="003625C9"/>
    <w:rsid w:val="00370E1B"/>
    <w:rsid w:val="00373A85"/>
    <w:rsid w:val="00376E67"/>
    <w:rsid w:val="00376FE5"/>
    <w:rsid w:val="00377527"/>
    <w:rsid w:val="0038121A"/>
    <w:rsid w:val="00384E30"/>
    <w:rsid w:val="00387650"/>
    <w:rsid w:val="0039087A"/>
    <w:rsid w:val="00391460"/>
    <w:rsid w:val="003928AE"/>
    <w:rsid w:val="00393637"/>
    <w:rsid w:val="00395C7D"/>
    <w:rsid w:val="00395DA2"/>
    <w:rsid w:val="003964C7"/>
    <w:rsid w:val="00397CC4"/>
    <w:rsid w:val="003A4D46"/>
    <w:rsid w:val="003A4E07"/>
    <w:rsid w:val="003B0BB6"/>
    <w:rsid w:val="003B5444"/>
    <w:rsid w:val="003B5894"/>
    <w:rsid w:val="003B5B3D"/>
    <w:rsid w:val="003B65CD"/>
    <w:rsid w:val="003C26AE"/>
    <w:rsid w:val="003C2C5A"/>
    <w:rsid w:val="003C5D22"/>
    <w:rsid w:val="003C5D35"/>
    <w:rsid w:val="003C78A4"/>
    <w:rsid w:val="003D16C7"/>
    <w:rsid w:val="003D2708"/>
    <w:rsid w:val="003D4CCB"/>
    <w:rsid w:val="003D588C"/>
    <w:rsid w:val="003D67FA"/>
    <w:rsid w:val="003E02C0"/>
    <w:rsid w:val="003E053E"/>
    <w:rsid w:val="003E17E1"/>
    <w:rsid w:val="003E1B6E"/>
    <w:rsid w:val="003E5FAC"/>
    <w:rsid w:val="003E78CB"/>
    <w:rsid w:val="003F23A4"/>
    <w:rsid w:val="003F48FF"/>
    <w:rsid w:val="003F4BAA"/>
    <w:rsid w:val="003F6C2A"/>
    <w:rsid w:val="003F6C30"/>
    <w:rsid w:val="00400044"/>
    <w:rsid w:val="004003A8"/>
    <w:rsid w:val="004008BB"/>
    <w:rsid w:val="00401608"/>
    <w:rsid w:val="00403F7D"/>
    <w:rsid w:val="00405527"/>
    <w:rsid w:val="004066B2"/>
    <w:rsid w:val="0040776D"/>
    <w:rsid w:val="004121DE"/>
    <w:rsid w:val="004170D8"/>
    <w:rsid w:val="00417DC5"/>
    <w:rsid w:val="00421D55"/>
    <w:rsid w:val="00422047"/>
    <w:rsid w:val="00423105"/>
    <w:rsid w:val="00423A86"/>
    <w:rsid w:val="00425727"/>
    <w:rsid w:val="004273A8"/>
    <w:rsid w:val="004303EC"/>
    <w:rsid w:val="00430A9A"/>
    <w:rsid w:val="00430CEE"/>
    <w:rsid w:val="004328D8"/>
    <w:rsid w:val="004373E4"/>
    <w:rsid w:val="004433C4"/>
    <w:rsid w:val="00444745"/>
    <w:rsid w:val="00445CBD"/>
    <w:rsid w:val="00447B47"/>
    <w:rsid w:val="004515AE"/>
    <w:rsid w:val="00452D37"/>
    <w:rsid w:val="004534F5"/>
    <w:rsid w:val="00454B02"/>
    <w:rsid w:val="004576CC"/>
    <w:rsid w:val="00460BEB"/>
    <w:rsid w:val="004620DF"/>
    <w:rsid w:val="00463132"/>
    <w:rsid w:val="0046644E"/>
    <w:rsid w:val="0047008B"/>
    <w:rsid w:val="00470983"/>
    <w:rsid w:val="00472E7F"/>
    <w:rsid w:val="00473085"/>
    <w:rsid w:val="00473A41"/>
    <w:rsid w:val="004756A5"/>
    <w:rsid w:val="00475CC6"/>
    <w:rsid w:val="00476777"/>
    <w:rsid w:val="00481EBE"/>
    <w:rsid w:val="004826B9"/>
    <w:rsid w:val="00485C79"/>
    <w:rsid w:val="00485CF2"/>
    <w:rsid w:val="00490F5C"/>
    <w:rsid w:val="004948F3"/>
    <w:rsid w:val="004A7EEE"/>
    <w:rsid w:val="004B09F6"/>
    <w:rsid w:val="004B121D"/>
    <w:rsid w:val="004B17B5"/>
    <w:rsid w:val="004B1D5B"/>
    <w:rsid w:val="004B5468"/>
    <w:rsid w:val="004B7C6C"/>
    <w:rsid w:val="004B7EDF"/>
    <w:rsid w:val="004C24C0"/>
    <w:rsid w:val="004C3580"/>
    <w:rsid w:val="004C6FC6"/>
    <w:rsid w:val="004C7FB4"/>
    <w:rsid w:val="004D4A36"/>
    <w:rsid w:val="004D53C3"/>
    <w:rsid w:val="004D5BA7"/>
    <w:rsid w:val="004E0C83"/>
    <w:rsid w:val="004E21E8"/>
    <w:rsid w:val="004E314C"/>
    <w:rsid w:val="004E369A"/>
    <w:rsid w:val="004E5236"/>
    <w:rsid w:val="004F0DDC"/>
    <w:rsid w:val="004F322C"/>
    <w:rsid w:val="004F49DA"/>
    <w:rsid w:val="004F674B"/>
    <w:rsid w:val="004F6FFF"/>
    <w:rsid w:val="004F70B8"/>
    <w:rsid w:val="00510295"/>
    <w:rsid w:val="00511B39"/>
    <w:rsid w:val="00512944"/>
    <w:rsid w:val="005145B4"/>
    <w:rsid w:val="0051591D"/>
    <w:rsid w:val="0051787F"/>
    <w:rsid w:val="00520843"/>
    <w:rsid w:val="0052095C"/>
    <w:rsid w:val="00521134"/>
    <w:rsid w:val="005233A5"/>
    <w:rsid w:val="00525879"/>
    <w:rsid w:val="00527B6C"/>
    <w:rsid w:val="0053022A"/>
    <w:rsid w:val="00530272"/>
    <w:rsid w:val="0053066C"/>
    <w:rsid w:val="00530DCB"/>
    <w:rsid w:val="00533D0B"/>
    <w:rsid w:val="00534D7A"/>
    <w:rsid w:val="00535492"/>
    <w:rsid w:val="005356FF"/>
    <w:rsid w:val="00540D6C"/>
    <w:rsid w:val="00541DC6"/>
    <w:rsid w:val="00541FDF"/>
    <w:rsid w:val="00546480"/>
    <w:rsid w:val="00547706"/>
    <w:rsid w:val="00553743"/>
    <w:rsid w:val="005537F6"/>
    <w:rsid w:val="005557ED"/>
    <w:rsid w:val="00560247"/>
    <w:rsid w:val="00560EF8"/>
    <w:rsid w:val="005659EB"/>
    <w:rsid w:val="00573768"/>
    <w:rsid w:val="00581C16"/>
    <w:rsid w:val="00583DCB"/>
    <w:rsid w:val="0058638F"/>
    <w:rsid w:val="00586AF9"/>
    <w:rsid w:val="00586C45"/>
    <w:rsid w:val="00590508"/>
    <w:rsid w:val="0059089C"/>
    <w:rsid w:val="0059403B"/>
    <w:rsid w:val="00594C39"/>
    <w:rsid w:val="00595460"/>
    <w:rsid w:val="0059569E"/>
    <w:rsid w:val="005A0664"/>
    <w:rsid w:val="005A07DC"/>
    <w:rsid w:val="005A2F99"/>
    <w:rsid w:val="005A4E0B"/>
    <w:rsid w:val="005A77B1"/>
    <w:rsid w:val="005B1040"/>
    <w:rsid w:val="005B4734"/>
    <w:rsid w:val="005B596E"/>
    <w:rsid w:val="005B636D"/>
    <w:rsid w:val="005B6D43"/>
    <w:rsid w:val="005B7CB5"/>
    <w:rsid w:val="005C1C33"/>
    <w:rsid w:val="005C394A"/>
    <w:rsid w:val="005C3EE2"/>
    <w:rsid w:val="005C5743"/>
    <w:rsid w:val="005C6D8B"/>
    <w:rsid w:val="005D0BDA"/>
    <w:rsid w:val="005D5AC8"/>
    <w:rsid w:val="005D5DA5"/>
    <w:rsid w:val="005D5DE1"/>
    <w:rsid w:val="005D5E95"/>
    <w:rsid w:val="005E1A18"/>
    <w:rsid w:val="005E3380"/>
    <w:rsid w:val="005E47A2"/>
    <w:rsid w:val="005E58A2"/>
    <w:rsid w:val="005E680E"/>
    <w:rsid w:val="005F1554"/>
    <w:rsid w:val="005F4C0F"/>
    <w:rsid w:val="005F6FBB"/>
    <w:rsid w:val="00600A68"/>
    <w:rsid w:val="00600AA3"/>
    <w:rsid w:val="00601D7E"/>
    <w:rsid w:val="00602934"/>
    <w:rsid w:val="006046C9"/>
    <w:rsid w:val="00605283"/>
    <w:rsid w:val="006105E3"/>
    <w:rsid w:val="00612492"/>
    <w:rsid w:val="00613597"/>
    <w:rsid w:val="0061367B"/>
    <w:rsid w:val="00613C00"/>
    <w:rsid w:val="00613DFE"/>
    <w:rsid w:val="0061557A"/>
    <w:rsid w:val="006161F5"/>
    <w:rsid w:val="00622547"/>
    <w:rsid w:val="00622D5F"/>
    <w:rsid w:val="00622E07"/>
    <w:rsid w:val="00623204"/>
    <w:rsid w:val="006242EA"/>
    <w:rsid w:val="00630B69"/>
    <w:rsid w:val="00631CCC"/>
    <w:rsid w:val="00632CEB"/>
    <w:rsid w:val="00634147"/>
    <w:rsid w:val="006377F1"/>
    <w:rsid w:val="00637C47"/>
    <w:rsid w:val="00637E07"/>
    <w:rsid w:val="0065052C"/>
    <w:rsid w:val="00650D7B"/>
    <w:rsid w:val="0065366B"/>
    <w:rsid w:val="00653C8E"/>
    <w:rsid w:val="0065520F"/>
    <w:rsid w:val="00655529"/>
    <w:rsid w:val="006563DF"/>
    <w:rsid w:val="0065655E"/>
    <w:rsid w:val="00660632"/>
    <w:rsid w:val="006626B8"/>
    <w:rsid w:val="00667913"/>
    <w:rsid w:val="00670339"/>
    <w:rsid w:val="00670B8B"/>
    <w:rsid w:val="00671E18"/>
    <w:rsid w:val="006776EB"/>
    <w:rsid w:val="00683CD6"/>
    <w:rsid w:val="00686237"/>
    <w:rsid w:val="0068795F"/>
    <w:rsid w:val="0069017D"/>
    <w:rsid w:val="00693AB4"/>
    <w:rsid w:val="00694E58"/>
    <w:rsid w:val="00697912"/>
    <w:rsid w:val="006A3720"/>
    <w:rsid w:val="006A4B55"/>
    <w:rsid w:val="006A6862"/>
    <w:rsid w:val="006A738B"/>
    <w:rsid w:val="006B44E5"/>
    <w:rsid w:val="006B4540"/>
    <w:rsid w:val="006B4E3D"/>
    <w:rsid w:val="006C03C1"/>
    <w:rsid w:val="006C41EA"/>
    <w:rsid w:val="006C4D75"/>
    <w:rsid w:val="006C6066"/>
    <w:rsid w:val="006C6BF0"/>
    <w:rsid w:val="006D1666"/>
    <w:rsid w:val="006D5DF3"/>
    <w:rsid w:val="006E572A"/>
    <w:rsid w:val="006E6DA6"/>
    <w:rsid w:val="006E70A9"/>
    <w:rsid w:val="006E72C7"/>
    <w:rsid w:val="006E7470"/>
    <w:rsid w:val="006F2F98"/>
    <w:rsid w:val="006F4E4A"/>
    <w:rsid w:val="006F68DE"/>
    <w:rsid w:val="006F76CD"/>
    <w:rsid w:val="006F776E"/>
    <w:rsid w:val="007000BA"/>
    <w:rsid w:val="00700B2E"/>
    <w:rsid w:val="00701636"/>
    <w:rsid w:val="00705B28"/>
    <w:rsid w:val="007124C5"/>
    <w:rsid w:val="00712745"/>
    <w:rsid w:val="00712D4B"/>
    <w:rsid w:val="007157D6"/>
    <w:rsid w:val="00715BD5"/>
    <w:rsid w:val="00717554"/>
    <w:rsid w:val="007175F9"/>
    <w:rsid w:val="00722813"/>
    <w:rsid w:val="007230FF"/>
    <w:rsid w:val="0073212C"/>
    <w:rsid w:val="007331D5"/>
    <w:rsid w:val="00734148"/>
    <w:rsid w:val="00734483"/>
    <w:rsid w:val="007356CC"/>
    <w:rsid w:val="00736C7F"/>
    <w:rsid w:val="00737361"/>
    <w:rsid w:val="00740292"/>
    <w:rsid w:val="00741282"/>
    <w:rsid w:val="00743830"/>
    <w:rsid w:val="007444E6"/>
    <w:rsid w:val="0074792A"/>
    <w:rsid w:val="00751372"/>
    <w:rsid w:val="007531CF"/>
    <w:rsid w:val="007533FF"/>
    <w:rsid w:val="007544FE"/>
    <w:rsid w:val="007557B9"/>
    <w:rsid w:val="007615C2"/>
    <w:rsid w:val="00762C85"/>
    <w:rsid w:val="00766AC6"/>
    <w:rsid w:val="007676C3"/>
    <w:rsid w:val="0077139D"/>
    <w:rsid w:val="007716BE"/>
    <w:rsid w:val="00772318"/>
    <w:rsid w:val="007760FF"/>
    <w:rsid w:val="00776F65"/>
    <w:rsid w:val="0078454C"/>
    <w:rsid w:val="00786B8D"/>
    <w:rsid w:val="00792FFE"/>
    <w:rsid w:val="00794BA6"/>
    <w:rsid w:val="007960E6"/>
    <w:rsid w:val="00796E8A"/>
    <w:rsid w:val="007A10B4"/>
    <w:rsid w:val="007A3833"/>
    <w:rsid w:val="007A6BEA"/>
    <w:rsid w:val="007B021D"/>
    <w:rsid w:val="007B14DA"/>
    <w:rsid w:val="007B160F"/>
    <w:rsid w:val="007B246F"/>
    <w:rsid w:val="007B6F51"/>
    <w:rsid w:val="007B7ED4"/>
    <w:rsid w:val="007C0BF3"/>
    <w:rsid w:val="007C0F3B"/>
    <w:rsid w:val="007C16DD"/>
    <w:rsid w:val="007C1ED4"/>
    <w:rsid w:val="007C2800"/>
    <w:rsid w:val="007C2D41"/>
    <w:rsid w:val="007C5B18"/>
    <w:rsid w:val="007C6163"/>
    <w:rsid w:val="007C7E9B"/>
    <w:rsid w:val="007D0865"/>
    <w:rsid w:val="007D0C4C"/>
    <w:rsid w:val="007D3962"/>
    <w:rsid w:val="007D3B3B"/>
    <w:rsid w:val="007D649A"/>
    <w:rsid w:val="007D70BB"/>
    <w:rsid w:val="007E0D45"/>
    <w:rsid w:val="007F01B2"/>
    <w:rsid w:val="007F046D"/>
    <w:rsid w:val="007F31BA"/>
    <w:rsid w:val="007F3AA7"/>
    <w:rsid w:val="007F6868"/>
    <w:rsid w:val="007F68DE"/>
    <w:rsid w:val="007F6E81"/>
    <w:rsid w:val="007F6F4C"/>
    <w:rsid w:val="0080026A"/>
    <w:rsid w:val="008002D4"/>
    <w:rsid w:val="00801372"/>
    <w:rsid w:val="008031B9"/>
    <w:rsid w:val="00803E1C"/>
    <w:rsid w:val="00804260"/>
    <w:rsid w:val="00804DC9"/>
    <w:rsid w:val="008106F3"/>
    <w:rsid w:val="00811C16"/>
    <w:rsid w:val="00816CEE"/>
    <w:rsid w:val="00816EFD"/>
    <w:rsid w:val="00821020"/>
    <w:rsid w:val="00823AAF"/>
    <w:rsid w:val="008243E5"/>
    <w:rsid w:val="00824DA4"/>
    <w:rsid w:val="00825CD2"/>
    <w:rsid w:val="0082616F"/>
    <w:rsid w:val="00827864"/>
    <w:rsid w:val="00827FF1"/>
    <w:rsid w:val="0083092A"/>
    <w:rsid w:val="00833348"/>
    <w:rsid w:val="00841F43"/>
    <w:rsid w:val="00842CAE"/>
    <w:rsid w:val="00843337"/>
    <w:rsid w:val="00843C78"/>
    <w:rsid w:val="00847809"/>
    <w:rsid w:val="00847F8E"/>
    <w:rsid w:val="0085279A"/>
    <w:rsid w:val="00853BA4"/>
    <w:rsid w:val="00853C0B"/>
    <w:rsid w:val="0085401F"/>
    <w:rsid w:val="0085584B"/>
    <w:rsid w:val="0085588B"/>
    <w:rsid w:val="00855C21"/>
    <w:rsid w:val="008568FF"/>
    <w:rsid w:val="00857BBC"/>
    <w:rsid w:val="00862743"/>
    <w:rsid w:val="0086318F"/>
    <w:rsid w:val="00864E17"/>
    <w:rsid w:val="00864EA4"/>
    <w:rsid w:val="00865DD5"/>
    <w:rsid w:val="008678E8"/>
    <w:rsid w:val="00867AAB"/>
    <w:rsid w:val="00873165"/>
    <w:rsid w:val="00873197"/>
    <w:rsid w:val="008740FE"/>
    <w:rsid w:val="008768FF"/>
    <w:rsid w:val="008769B6"/>
    <w:rsid w:val="00881814"/>
    <w:rsid w:val="0089160D"/>
    <w:rsid w:val="0089281A"/>
    <w:rsid w:val="00892B3F"/>
    <w:rsid w:val="008954B8"/>
    <w:rsid w:val="008A1F94"/>
    <w:rsid w:val="008A6DF1"/>
    <w:rsid w:val="008A6E36"/>
    <w:rsid w:val="008B387B"/>
    <w:rsid w:val="008B3908"/>
    <w:rsid w:val="008B46C6"/>
    <w:rsid w:val="008B711F"/>
    <w:rsid w:val="008C10B9"/>
    <w:rsid w:val="008C28EC"/>
    <w:rsid w:val="008C5FBB"/>
    <w:rsid w:val="008D2199"/>
    <w:rsid w:val="008D3D03"/>
    <w:rsid w:val="008D7BAE"/>
    <w:rsid w:val="008E0647"/>
    <w:rsid w:val="008E236F"/>
    <w:rsid w:val="008E2574"/>
    <w:rsid w:val="008E43CE"/>
    <w:rsid w:val="008E6689"/>
    <w:rsid w:val="008F01D2"/>
    <w:rsid w:val="008F110B"/>
    <w:rsid w:val="008F30BA"/>
    <w:rsid w:val="008F4BA1"/>
    <w:rsid w:val="00901EFE"/>
    <w:rsid w:val="00901F56"/>
    <w:rsid w:val="00902099"/>
    <w:rsid w:val="009062F3"/>
    <w:rsid w:val="00906D00"/>
    <w:rsid w:val="009116E2"/>
    <w:rsid w:val="00911ABF"/>
    <w:rsid w:val="00911C53"/>
    <w:rsid w:val="00912D03"/>
    <w:rsid w:val="00913EA7"/>
    <w:rsid w:val="009157D7"/>
    <w:rsid w:val="00915DE3"/>
    <w:rsid w:val="00917F0E"/>
    <w:rsid w:val="00924029"/>
    <w:rsid w:val="00924257"/>
    <w:rsid w:val="00925246"/>
    <w:rsid w:val="009308C0"/>
    <w:rsid w:val="00931DEC"/>
    <w:rsid w:val="0093333E"/>
    <w:rsid w:val="009334D5"/>
    <w:rsid w:val="009342F9"/>
    <w:rsid w:val="009345E3"/>
    <w:rsid w:val="00934A81"/>
    <w:rsid w:val="00934E75"/>
    <w:rsid w:val="00937015"/>
    <w:rsid w:val="0093741F"/>
    <w:rsid w:val="00940C40"/>
    <w:rsid w:val="00944761"/>
    <w:rsid w:val="00946965"/>
    <w:rsid w:val="009473CE"/>
    <w:rsid w:val="00950168"/>
    <w:rsid w:val="009511CE"/>
    <w:rsid w:val="009546CC"/>
    <w:rsid w:val="0095472E"/>
    <w:rsid w:val="009547A1"/>
    <w:rsid w:val="009572D4"/>
    <w:rsid w:val="00957C78"/>
    <w:rsid w:val="0096151C"/>
    <w:rsid w:val="00961CB0"/>
    <w:rsid w:val="00962EE4"/>
    <w:rsid w:val="00964171"/>
    <w:rsid w:val="009646F5"/>
    <w:rsid w:val="0096600A"/>
    <w:rsid w:val="009704A5"/>
    <w:rsid w:val="009705A1"/>
    <w:rsid w:val="00971ED3"/>
    <w:rsid w:val="009751DD"/>
    <w:rsid w:val="009762EA"/>
    <w:rsid w:val="0098054B"/>
    <w:rsid w:val="0098303D"/>
    <w:rsid w:val="0098347F"/>
    <w:rsid w:val="009859C8"/>
    <w:rsid w:val="00985D49"/>
    <w:rsid w:val="00986688"/>
    <w:rsid w:val="00991BFD"/>
    <w:rsid w:val="009A345D"/>
    <w:rsid w:val="009A3E79"/>
    <w:rsid w:val="009A5B87"/>
    <w:rsid w:val="009A66AE"/>
    <w:rsid w:val="009B370F"/>
    <w:rsid w:val="009B379E"/>
    <w:rsid w:val="009B409A"/>
    <w:rsid w:val="009B6B71"/>
    <w:rsid w:val="009B6D79"/>
    <w:rsid w:val="009C1073"/>
    <w:rsid w:val="009C1F29"/>
    <w:rsid w:val="009C2731"/>
    <w:rsid w:val="009C29A0"/>
    <w:rsid w:val="009C3425"/>
    <w:rsid w:val="009C371E"/>
    <w:rsid w:val="009C6588"/>
    <w:rsid w:val="009C7074"/>
    <w:rsid w:val="009C79FD"/>
    <w:rsid w:val="009D2280"/>
    <w:rsid w:val="009D45EE"/>
    <w:rsid w:val="009D4FDB"/>
    <w:rsid w:val="009D6486"/>
    <w:rsid w:val="009E2E46"/>
    <w:rsid w:val="009E3525"/>
    <w:rsid w:val="009F2CFA"/>
    <w:rsid w:val="00A02296"/>
    <w:rsid w:val="00A077BB"/>
    <w:rsid w:val="00A135ED"/>
    <w:rsid w:val="00A15379"/>
    <w:rsid w:val="00A16270"/>
    <w:rsid w:val="00A16F05"/>
    <w:rsid w:val="00A2108C"/>
    <w:rsid w:val="00A215EE"/>
    <w:rsid w:val="00A22A4C"/>
    <w:rsid w:val="00A2506B"/>
    <w:rsid w:val="00A26197"/>
    <w:rsid w:val="00A30147"/>
    <w:rsid w:val="00A315E3"/>
    <w:rsid w:val="00A36F99"/>
    <w:rsid w:val="00A4028A"/>
    <w:rsid w:val="00A45431"/>
    <w:rsid w:val="00A503F3"/>
    <w:rsid w:val="00A50BEA"/>
    <w:rsid w:val="00A52849"/>
    <w:rsid w:val="00A53D56"/>
    <w:rsid w:val="00A573D9"/>
    <w:rsid w:val="00A61ABA"/>
    <w:rsid w:val="00A61BFA"/>
    <w:rsid w:val="00A61FB1"/>
    <w:rsid w:val="00A70311"/>
    <w:rsid w:val="00A76CE4"/>
    <w:rsid w:val="00A8268D"/>
    <w:rsid w:val="00A8770F"/>
    <w:rsid w:val="00A9027C"/>
    <w:rsid w:val="00A9197D"/>
    <w:rsid w:val="00A941AC"/>
    <w:rsid w:val="00A97E89"/>
    <w:rsid w:val="00AA0BF7"/>
    <w:rsid w:val="00AA3E86"/>
    <w:rsid w:val="00AA3FB4"/>
    <w:rsid w:val="00AA3FBB"/>
    <w:rsid w:val="00AA5F36"/>
    <w:rsid w:val="00AA6A09"/>
    <w:rsid w:val="00AA7513"/>
    <w:rsid w:val="00AA7874"/>
    <w:rsid w:val="00AB368B"/>
    <w:rsid w:val="00AB4274"/>
    <w:rsid w:val="00AB6D41"/>
    <w:rsid w:val="00AB737C"/>
    <w:rsid w:val="00AB7C5D"/>
    <w:rsid w:val="00AC00DF"/>
    <w:rsid w:val="00AC07EF"/>
    <w:rsid w:val="00AC0B52"/>
    <w:rsid w:val="00AC0F25"/>
    <w:rsid w:val="00AC10A1"/>
    <w:rsid w:val="00AC15E3"/>
    <w:rsid w:val="00AC270D"/>
    <w:rsid w:val="00AD18EF"/>
    <w:rsid w:val="00AD1E33"/>
    <w:rsid w:val="00AD2A1D"/>
    <w:rsid w:val="00AD4787"/>
    <w:rsid w:val="00AE0B24"/>
    <w:rsid w:val="00AE179F"/>
    <w:rsid w:val="00AE1EC6"/>
    <w:rsid w:val="00AE24B4"/>
    <w:rsid w:val="00AE6FEC"/>
    <w:rsid w:val="00AE70F4"/>
    <w:rsid w:val="00AE72E9"/>
    <w:rsid w:val="00AF03A8"/>
    <w:rsid w:val="00AF0F92"/>
    <w:rsid w:val="00AF172D"/>
    <w:rsid w:val="00AF2596"/>
    <w:rsid w:val="00AF55C4"/>
    <w:rsid w:val="00AF7645"/>
    <w:rsid w:val="00B00FFC"/>
    <w:rsid w:val="00B01405"/>
    <w:rsid w:val="00B01BBD"/>
    <w:rsid w:val="00B0274C"/>
    <w:rsid w:val="00B03EDE"/>
    <w:rsid w:val="00B041D4"/>
    <w:rsid w:val="00B05E70"/>
    <w:rsid w:val="00B060EA"/>
    <w:rsid w:val="00B06B36"/>
    <w:rsid w:val="00B1300E"/>
    <w:rsid w:val="00B1376B"/>
    <w:rsid w:val="00B15D18"/>
    <w:rsid w:val="00B17395"/>
    <w:rsid w:val="00B17EC5"/>
    <w:rsid w:val="00B308F4"/>
    <w:rsid w:val="00B33DFF"/>
    <w:rsid w:val="00B415F9"/>
    <w:rsid w:val="00B440AE"/>
    <w:rsid w:val="00B46A53"/>
    <w:rsid w:val="00B50836"/>
    <w:rsid w:val="00B52684"/>
    <w:rsid w:val="00B54D8A"/>
    <w:rsid w:val="00B562AC"/>
    <w:rsid w:val="00B60C41"/>
    <w:rsid w:val="00B63C6E"/>
    <w:rsid w:val="00B65519"/>
    <w:rsid w:val="00B67E29"/>
    <w:rsid w:val="00B67FB9"/>
    <w:rsid w:val="00B71630"/>
    <w:rsid w:val="00B71810"/>
    <w:rsid w:val="00B73075"/>
    <w:rsid w:val="00B73675"/>
    <w:rsid w:val="00B75340"/>
    <w:rsid w:val="00B7586F"/>
    <w:rsid w:val="00B770C4"/>
    <w:rsid w:val="00B807D5"/>
    <w:rsid w:val="00B81799"/>
    <w:rsid w:val="00B85866"/>
    <w:rsid w:val="00B907E5"/>
    <w:rsid w:val="00B92F7C"/>
    <w:rsid w:val="00BA1365"/>
    <w:rsid w:val="00BA1B2B"/>
    <w:rsid w:val="00BA264F"/>
    <w:rsid w:val="00BA5978"/>
    <w:rsid w:val="00BA7ADF"/>
    <w:rsid w:val="00BB0838"/>
    <w:rsid w:val="00BB2173"/>
    <w:rsid w:val="00BB30F7"/>
    <w:rsid w:val="00BB394A"/>
    <w:rsid w:val="00BB7AF6"/>
    <w:rsid w:val="00BB7C69"/>
    <w:rsid w:val="00BC0FCC"/>
    <w:rsid w:val="00BC18CA"/>
    <w:rsid w:val="00BC23C5"/>
    <w:rsid w:val="00BC2F58"/>
    <w:rsid w:val="00BC4EB3"/>
    <w:rsid w:val="00BD017C"/>
    <w:rsid w:val="00BD1B2A"/>
    <w:rsid w:val="00BD1C41"/>
    <w:rsid w:val="00BD34A7"/>
    <w:rsid w:val="00BD377E"/>
    <w:rsid w:val="00BD38E6"/>
    <w:rsid w:val="00BD3C00"/>
    <w:rsid w:val="00BD7909"/>
    <w:rsid w:val="00BE3C01"/>
    <w:rsid w:val="00BE3FAD"/>
    <w:rsid w:val="00BE7E17"/>
    <w:rsid w:val="00BF3916"/>
    <w:rsid w:val="00BF665A"/>
    <w:rsid w:val="00BF6BAD"/>
    <w:rsid w:val="00C006E9"/>
    <w:rsid w:val="00C029AC"/>
    <w:rsid w:val="00C02B25"/>
    <w:rsid w:val="00C0375D"/>
    <w:rsid w:val="00C04B3C"/>
    <w:rsid w:val="00C05AB8"/>
    <w:rsid w:val="00C06A4B"/>
    <w:rsid w:val="00C07B1A"/>
    <w:rsid w:val="00C10DDE"/>
    <w:rsid w:val="00C12456"/>
    <w:rsid w:val="00C124B2"/>
    <w:rsid w:val="00C144E5"/>
    <w:rsid w:val="00C153E8"/>
    <w:rsid w:val="00C17030"/>
    <w:rsid w:val="00C20565"/>
    <w:rsid w:val="00C218C1"/>
    <w:rsid w:val="00C21F45"/>
    <w:rsid w:val="00C25FDC"/>
    <w:rsid w:val="00C3235B"/>
    <w:rsid w:val="00C33884"/>
    <w:rsid w:val="00C36733"/>
    <w:rsid w:val="00C36C01"/>
    <w:rsid w:val="00C463D3"/>
    <w:rsid w:val="00C47719"/>
    <w:rsid w:val="00C47983"/>
    <w:rsid w:val="00C50B81"/>
    <w:rsid w:val="00C54359"/>
    <w:rsid w:val="00C5456C"/>
    <w:rsid w:val="00C55736"/>
    <w:rsid w:val="00C55DC7"/>
    <w:rsid w:val="00C56A4D"/>
    <w:rsid w:val="00C578B4"/>
    <w:rsid w:val="00C608FB"/>
    <w:rsid w:val="00C62D7F"/>
    <w:rsid w:val="00C62ED3"/>
    <w:rsid w:val="00C63F62"/>
    <w:rsid w:val="00C663E9"/>
    <w:rsid w:val="00C66765"/>
    <w:rsid w:val="00C6682F"/>
    <w:rsid w:val="00C66EF6"/>
    <w:rsid w:val="00C716F9"/>
    <w:rsid w:val="00C757F2"/>
    <w:rsid w:val="00C820A8"/>
    <w:rsid w:val="00C866DD"/>
    <w:rsid w:val="00C86FED"/>
    <w:rsid w:val="00C874EC"/>
    <w:rsid w:val="00C879D2"/>
    <w:rsid w:val="00C9080B"/>
    <w:rsid w:val="00C91170"/>
    <w:rsid w:val="00C92052"/>
    <w:rsid w:val="00C92E6B"/>
    <w:rsid w:val="00C967CE"/>
    <w:rsid w:val="00C97613"/>
    <w:rsid w:val="00C979DE"/>
    <w:rsid w:val="00CA0608"/>
    <w:rsid w:val="00CA2379"/>
    <w:rsid w:val="00CA30B9"/>
    <w:rsid w:val="00CA43C9"/>
    <w:rsid w:val="00CA563F"/>
    <w:rsid w:val="00CA6D03"/>
    <w:rsid w:val="00CA7C1D"/>
    <w:rsid w:val="00CB47F9"/>
    <w:rsid w:val="00CB67F4"/>
    <w:rsid w:val="00CB76F8"/>
    <w:rsid w:val="00CC0EC1"/>
    <w:rsid w:val="00CC0EF4"/>
    <w:rsid w:val="00CC2BDE"/>
    <w:rsid w:val="00CC4523"/>
    <w:rsid w:val="00CC5C2A"/>
    <w:rsid w:val="00CD0E95"/>
    <w:rsid w:val="00CD124C"/>
    <w:rsid w:val="00CD2A1F"/>
    <w:rsid w:val="00CD2DE8"/>
    <w:rsid w:val="00CD30E9"/>
    <w:rsid w:val="00CD3DF1"/>
    <w:rsid w:val="00CD3EB0"/>
    <w:rsid w:val="00CE0153"/>
    <w:rsid w:val="00CE42B3"/>
    <w:rsid w:val="00CF12B2"/>
    <w:rsid w:val="00CF6572"/>
    <w:rsid w:val="00CF7E51"/>
    <w:rsid w:val="00D00B67"/>
    <w:rsid w:val="00D0206C"/>
    <w:rsid w:val="00D03436"/>
    <w:rsid w:val="00D05991"/>
    <w:rsid w:val="00D07277"/>
    <w:rsid w:val="00D105EC"/>
    <w:rsid w:val="00D2245A"/>
    <w:rsid w:val="00D24605"/>
    <w:rsid w:val="00D24B63"/>
    <w:rsid w:val="00D250D9"/>
    <w:rsid w:val="00D256F1"/>
    <w:rsid w:val="00D26005"/>
    <w:rsid w:val="00D26D8E"/>
    <w:rsid w:val="00D27A06"/>
    <w:rsid w:val="00D307BA"/>
    <w:rsid w:val="00D32CF2"/>
    <w:rsid w:val="00D32EDE"/>
    <w:rsid w:val="00D32F93"/>
    <w:rsid w:val="00D3421D"/>
    <w:rsid w:val="00D3651A"/>
    <w:rsid w:val="00D459D7"/>
    <w:rsid w:val="00D4604A"/>
    <w:rsid w:val="00D464B4"/>
    <w:rsid w:val="00D506DC"/>
    <w:rsid w:val="00D5106D"/>
    <w:rsid w:val="00D51F4B"/>
    <w:rsid w:val="00D525F8"/>
    <w:rsid w:val="00D53E2D"/>
    <w:rsid w:val="00D56A91"/>
    <w:rsid w:val="00D56DE4"/>
    <w:rsid w:val="00D600C9"/>
    <w:rsid w:val="00D62DB5"/>
    <w:rsid w:val="00D64A55"/>
    <w:rsid w:val="00D65D03"/>
    <w:rsid w:val="00D67DA1"/>
    <w:rsid w:val="00D70952"/>
    <w:rsid w:val="00D71210"/>
    <w:rsid w:val="00D7180D"/>
    <w:rsid w:val="00D723BA"/>
    <w:rsid w:val="00D7313A"/>
    <w:rsid w:val="00D81480"/>
    <w:rsid w:val="00D83266"/>
    <w:rsid w:val="00D83867"/>
    <w:rsid w:val="00D83DC4"/>
    <w:rsid w:val="00D849C5"/>
    <w:rsid w:val="00D852A8"/>
    <w:rsid w:val="00D85CC1"/>
    <w:rsid w:val="00D86603"/>
    <w:rsid w:val="00D910B7"/>
    <w:rsid w:val="00D912D2"/>
    <w:rsid w:val="00D92459"/>
    <w:rsid w:val="00D92514"/>
    <w:rsid w:val="00D942F8"/>
    <w:rsid w:val="00D97952"/>
    <w:rsid w:val="00DA2236"/>
    <w:rsid w:val="00DA35CD"/>
    <w:rsid w:val="00DA557B"/>
    <w:rsid w:val="00DA57BE"/>
    <w:rsid w:val="00DA5F73"/>
    <w:rsid w:val="00DB0076"/>
    <w:rsid w:val="00DB04D4"/>
    <w:rsid w:val="00DB15D8"/>
    <w:rsid w:val="00DB1DCC"/>
    <w:rsid w:val="00DB254D"/>
    <w:rsid w:val="00DB28C5"/>
    <w:rsid w:val="00DC18B4"/>
    <w:rsid w:val="00DC583B"/>
    <w:rsid w:val="00DC6DEE"/>
    <w:rsid w:val="00DD27A7"/>
    <w:rsid w:val="00DD27AF"/>
    <w:rsid w:val="00DD47A0"/>
    <w:rsid w:val="00DD622D"/>
    <w:rsid w:val="00DE7087"/>
    <w:rsid w:val="00DE72B2"/>
    <w:rsid w:val="00DF006D"/>
    <w:rsid w:val="00DF2030"/>
    <w:rsid w:val="00DF2735"/>
    <w:rsid w:val="00DF3E8F"/>
    <w:rsid w:val="00DF3F94"/>
    <w:rsid w:val="00E0184D"/>
    <w:rsid w:val="00E03B6E"/>
    <w:rsid w:val="00E03E81"/>
    <w:rsid w:val="00E10B23"/>
    <w:rsid w:val="00E1325E"/>
    <w:rsid w:val="00E13B1F"/>
    <w:rsid w:val="00E205EA"/>
    <w:rsid w:val="00E20FE6"/>
    <w:rsid w:val="00E22BA2"/>
    <w:rsid w:val="00E27E88"/>
    <w:rsid w:val="00E308AE"/>
    <w:rsid w:val="00E32224"/>
    <w:rsid w:val="00E358F3"/>
    <w:rsid w:val="00E37FDA"/>
    <w:rsid w:val="00E434A2"/>
    <w:rsid w:val="00E45997"/>
    <w:rsid w:val="00E4684D"/>
    <w:rsid w:val="00E53736"/>
    <w:rsid w:val="00E55413"/>
    <w:rsid w:val="00E60334"/>
    <w:rsid w:val="00E617B1"/>
    <w:rsid w:val="00E620CA"/>
    <w:rsid w:val="00E62482"/>
    <w:rsid w:val="00E62D35"/>
    <w:rsid w:val="00E636A9"/>
    <w:rsid w:val="00E66BEA"/>
    <w:rsid w:val="00E67CEB"/>
    <w:rsid w:val="00E7107B"/>
    <w:rsid w:val="00E716E6"/>
    <w:rsid w:val="00E719EF"/>
    <w:rsid w:val="00E72CA5"/>
    <w:rsid w:val="00E72E60"/>
    <w:rsid w:val="00E76402"/>
    <w:rsid w:val="00E80151"/>
    <w:rsid w:val="00E8312F"/>
    <w:rsid w:val="00E86FA2"/>
    <w:rsid w:val="00E90385"/>
    <w:rsid w:val="00E9204C"/>
    <w:rsid w:val="00E93247"/>
    <w:rsid w:val="00E9346A"/>
    <w:rsid w:val="00E9665B"/>
    <w:rsid w:val="00E96AD0"/>
    <w:rsid w:val="00E96E86"/>
    <w:rsid w:val="00EA0040"/>
    <w:rsid w:val="00EA3366"/>
    <w:rsid w:val="00EA632A"/>
    <w:rsid w:val="00EA63DE"/>
    <w:rsid w:val="00EA7027"/>
    <w:rsid w:val="00EA7FAC"/>
    <w:rsid w:val="00EB174D"/>
    <w:rsid w:val="00EB44C4"/>
    <w:rsid w:val="00EB6902"/>
    <w:rsid w:val="00EC0945"/>
    <w:rsid w:val="00EC2541"/>
    <w:rsid w:val="00EC300F"/>
    <w:rsid w:val="00EC302A"/>
    <w:rsid w:val="00EC45ED"/>
    <w:rsid w:val="00EC587C"/>
    <w:rsid w:val="00EC6506"/>
    <w:rsid w:val="00EC654F"/>
    <w:rsid w:val="00ED065B"/>
    <w:rsid w:val="00ED0D11"/>
    <w:rsid w:val="00ED1B23"/>
    <w:rsid w:val="00ED4AC4"/>
    <w:rsid w:val="00ED7783"/>
    <w:rsid w:val="00EE0663"/>
    <w:rsid w:val="00EE0C27"/>
    <w:rsid w:val="00EE2808"/>
    <w:rsid w:val="00EE2A8B"/>
    <w:rsid w:val="00EE338E"/>
    <w:rsid w:val="00EE43EF"/>
    <w:rsid w:val="00EE5A77"/>
    <w:rsid w:val="00EE7FA2"/>
    <w:rsid w:val="00EF2D67"/>
    <w:rsid w:val="00EF5041"/>
    <w:rsid w:val="00EF6198"/>
    <w:rsid w:val="00EF6A6A"/>
    <w:rsid w:val="00EF7680"/>
    <w:rsid w:val="00EF7C99"/>
    <w:rsid w:val="00F047C8"/>
    <w:rsid w:val="00F05965"/>
    <w:rsid w:val="00F066FE"/>
    <w:rsid w:val="00F109F4"/>
    <w:rsid w:val="00F16D93"/>
    <w:rsid w:val="00F16DB6"/>
    <w:rsid w:val="00F16DFE"/>
    <w:rsid w:val="00F2445F"/>
    <w:rsid w:val="00F255A7"/>
    <w:rsid w:val="00F30AC4"/>
    <w:rsid w:val="00F30D04"/>
    <w:rsid w:val="00F32B7E"/>
    <w:rsid w:val="00F339B4"/>
    <w:rsid w:val="00F34280"/>
    <w:rsid w:val="00F40147"/>
    <w:rsid w:val="00F41A41"/>
    <w:rsid w:val="00F4434D"/>
    <w:rsid w:val="00F44AAA"/>
    <w:rsid w:val="00F44AB4"/>
    <w:rsid w:val="00F44CF0"/>
    <w:rsid w:val="00F45BC8"/>
    <w:rsid w:val="00F46518"/>
    <w:rsid w:val="00F50AE2"/>
    <w:rsid w:val="00F542FC"/>
    <w:rsid w:val="00F55B59"/>
    <w:rsid w:val="00F5613D"/>
    <w:rsid w:val="00F565AF"/>
    <w:rsid w:val="00F60D8A"/>
    <w:rsid w:val="00F616D4"/>
    <w:rsid w:val="00F61B06"/>
    <w:rsid w:val="00F61CA2"/>
    <w:rsid w:val="00F62EF6"/>
    <w:rsid w:val="00F6524E"/>
    <w:rsid w:val="00F65842"/>
    <w:rsid w:val="00F6681B"/>
    <w:rsid w:val="00F67760"/>
    <w:rsid w:val="00F679D7"/>
    <w:rsid w:val="00F714CF"/>
    <w:rsid w:val="00F73988"/>
    <w:rsid w:val="00F75156"/>
    <w:rsid w:val="00F76250"/>
    <w:rsid w:val="00F76B20"/>
    <w:rsid w:val="00F77E29"/>
    <w:rsid w:val="00F81064"/>
    <w:rsid w:val="00F81FC8"/>
    <w:rsid w:val="00F8284A"/>
    <w:rsid w:val="00F82AE8"/>
    <w:rsid w:val="00F849B7"/>
    <w:rsid w:val="00F866E9"/>
    <w:rsid w:val="00F9110A"/>
    <w:rsid w:val="00F92CAC"/>
    <w:rsid w:val="00F92F6B"/>
    <w:rsid w:val="00F972A4"/>
    <w:rsid w:val="00FA4AE4"/>
    <w:rsid w:val="00FB3C25"/>
    <w:rsid w:val="00FB4B1B"/>
    <w:rsid w:val="00FB54C9"/>
    <w:rsid w:val="00FB6193"/>
    <w:rsid w:val="00FB7368"/>
    <w:rsid w:val="00FC135D"/>
    <w:rsid w:val="00FC23D3"/>
    <w:rsid w:val="00FC47B1"/>
    <w:rsid w:val="00FC6D34"/>
    <w:rsid w:val="00FD1BB8"/>
    <w:rsid w:val="00FD7B7B"/>
    <w:rsid w:val="00FE3D41"/>
    <w:rsid w:val="00FE6A1A"/>
    <w:rsid w:val="00FF05A4"/>
    <w:rsid w:val="00FF0B0E"/>
    <w:rsid w:val="00FF37E7"/>
    <w:rsid w:val="00FF5190"/>
    <w:rsid w:val="00FF5C87"/>
    <w:rsid w:val="00FF6D2D"/>
    <w:rsid w:val="00FF729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F4"/>
    <w:pPr>
      <w:widowControl w:val="0"/>
      <w:overflowPunct w:val="0"/>
      <w:autoSpaceDE w:val="0"/>
      <w:autoSpaceDN w:val="0"/>
      <w:adjustRightInd w:val="0"/>
      <w:textAlignment w:val="baseline"/>
    </w:pPr>
    <w:rPr>
      <w:rFonts w:ascii="Arial" w:eastAsia="Times New Roman" w:hAnsi="Arial"/>
      <w:sz w:val="24"/>
      <w:lang w:val="en-US" w:eastAsia="en-US"/>
    </w:rPr>
  </w:style>
  <w:style w:type="paragraph" w:styleId="Heading1">
    <w:name w:val="heading 1"/>
    <w:basedOn w:val="Normal"/>
    <w:next w:val="Normal"/>
    <w:link w:val="Heading1Char"/>
    <w:qFormat/>
    <w:rsid w:val="004433C4"/>
    <w:pPr>
      <w:keepNext/>
      <w:widowControl/>
      <w:overflowPunct/>
      <w:autoSpaceDE/>
      <w:autoSpaceDN/>
      <w:adjustRightInd/>
      <w:jc w:val="center"/>
      <w:textAlignment w:val="auto"/>
      <w:outlineLvl w:val="0"/>
    </w:pPr>
    <w:rPr>
      <w:rFonts w:ascii="Times New Roman" w:hAnsi="Times New Roman"/>
      <w:b/>
      <w:bCs/>
      <w:color w:val="FF0000"/>
      <w:sz w:val="28"/>
      <w:szCs w:val="28"/>
      <w:lang w:val="bg-BG"/>
    </w:rPr>
  </w:style>
  <w:style w:type="paragraph" w:styleId="Heading2">
    <w:name w:val="heading 2"/>
    <w:basedOn w:val="Normal"/>
    <w:next w:val="Normal"/>
    <w:link w:val="Heading2Char"/>
    <w:uiPriority w:val="9"/>
    <w:semiHidden/>
    <w:unhideWhenUsed/>
    <w:qFormat/>
    <w:rsid w:val="00F45BC8"/>
    <w:pPr>
      <w:keepNext/>
      <w:keepLines/>
      <w:widowControl/>
      <w:overflowPunct/>
      <w:autoSpaceDE/>
      <w:autoSpaceDN/>
      <w:adjustRightInd/>
      <w:spacing w:before="200" w:beforeAutospacing="1" w:afterAutospacing="1"/>
      <w:ind w:left="2154" w:hanging="357"/>
      <w:jc w:val="both"/>
      <w:textAlignment w:val="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E00"/>
    <w:pPr>
      <w:keepNext/>
      <w:keepLines/>
      <w:widowControl/>
      <w:overflowPunct/>
      <w:autoSpaceDE/>
      <w:autoSpaceDN/>
      <w:adjustRightInd/>
      <w:spacing w:before="200" w:beforeAutospacing="1" w:afterAutospacing="1"/>
      <w:ind w:left="2154" w:hanging="357"/>
      <w:jc w:val="both"/>
      <w:textAlignment w:val="auto"/>
      <w:outlineLvl w:val="2"/>
    </w:pPr>
    <w:rPr>
      <w:rFonts w:asciiTheme="majorHAnsi" w:eastAsiaTheme="majorEastAsia" w:hAnsiTheme="majorHAnsi" w:cstheme="majorBidi"/>
      <w:b/>
      <w:bCs/>
      <w:color w:val="4F81BD" w:themeColor="accent1"/>
      <w:sz w:val="22"/>
      <w:szCs w:val="22"/>
    </w:rPr>
  </w:style>
  <w:style w:type="paragraph" w:styleId="Heading5">
    <w:name w:val="heading 5"/>
    <w:basedOn w:val="Normal"/>
    <w:next w:val="Normal"/>
    <w:link w:val="Heading5Char"/>
    <w:uiPriority w:val="9"/>
    <w:semiHidden/>
    <w:unhideWhenUsed/>
    <w:qFormat/>
    <w:rsid w:val="008002D4"/>
    <w:pPr>
      <w:keepNext/>
      <w:keepLines/>
      <w:widowControl/>
      <w:overflowPunct/>
      <w:autoSpaceDE/>
      <w:autoSpaceDN/>
      <w:adjustRightInd/>
      <w:spacing w:before="200" w:beforeAutospacing="1" w:afterAutospacing="1"/>
      <w:ind w:left="2154" w:hanging="357"/>
      <w:jc w:val="both"/>
      <w:textAlignment w:val="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8F4"/>
    <w:pPr>
      <w:tabs>
        <w:tab w:val="center" w:pos="4153"/>
        <w:tab w:val="right" w:pos="8306"/>
      </w:tabs>
    </w:pPr>
  </w:style>
  <w:style w:type="character" w:customStyle="1" w:styleId="HeaderChar">
    <w:name w:val="Header Char"/>
    <w:link w:val="Header"/>
    <w:uiPriority w:val="99"/>
    <w:rsid w:val="00B308F4"/>
    <w:rPr>
      <w:rFonts w:ascii="Arial" w:eastAsia="Times New Roman" w:hAnsi="Arial" w:cs="Times New Roman"/>
      <w:sz w:val="24"/>
      <w:szCs w:val="20"/>
      <w:lang w:val="en-US"/>
    </w:rPr>
  </w:style>
  <w:style w:type="paragraph" w:customStyle="1" w:styleId="Style">
    <w:name w:val="Style"/>
    <w:rsid w:val="00B308F4"/>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NormalWeb">
    <w:name w:val="Normal (Web)"/>
    <w:basedOn w:val="Normal"/>
    <w:link w:val="NormalWebChar"/>
    <w:rsid w:val="00B308F4"/>
    <w:pPr>
      <w:widowControl/>
      <w:overflowPunct/>
      <w:autoSpaceDE/>
      <w:autoSpaceDN/>
      <w:adjustRightInd/>
      <w:textAlignment w:val="auto"/>
    </w:pPr>
    <w:rPr>
      <w:rFonts w:ascii="Times New Roman" w:hAnsi="Times New Roman"/>
      <w:szCs w:val="24"/>
      <w:lang w:eastAsia="bg-BG"/>
    </w:rPr>
  </w:style>
  <w:style w:type="paragraph" w:customStyle="1" w:styleId="a">
    <w:name w:val="Стил"/>
    <w:rsid w:val="00B308F4"/>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NormalWebChar">
    <w:name w:val="Normal (Web) Char"/>
    <w:link w:val="NormalWeb"/>
    <w:rsid w:val="00B308F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B308F4"/>
    <w:rPr>
      <w:rFonts w:ascii="Tahoma" w:hAnsi="Tahoma"/>
      <w:sz w:val="16"/>
      <w:szCs w:val="16"/>
    </w:rPr>
  </w:style>
  <w:style w:type="character" w:customStyle="1" w:styleId="BalloonTextChar">
    <w:name w:val="Balloon Text Char"/>
    <w:link w:val="BalloonText"/>
    <w:uiPriority w:val="99"/>
    <w:semiHidden/>
    <w:rsid w:val="00B308F4"/>
    <w:rPr>
      <w:rFonts w:ascii="Tahoma" w:eastAsia="Times New Roman" w:hAnsi="Tahoma" w:cs="Tahoma"/>
      <w:sz w:val="16"/>
      <w:szCs w:val="16"/>
      <w:lang w:val="en-US"/>
    </w:rPr>
  </w:style>
  <w:style w:type="character" w:customStyle="1" w:styleId="apple-converted-space">
    <w:name w:val="apple-converted-space"/>
    <w:basedOn w:val="DefaultParagraphFont"/>
    <w:rsid w:val="00B308F4"/>
  </w:style>
  <w:style w:type="character" w:customStyle="1" w:styleId="samedocreference">
    <w:name w:val="samedocreference"/>
    <w:basedOn w:val="DefaultParagraphFont"/>
    <w:rsid w:val="00B308F4"/>
  </w:style>
  <w:style w:type="paragraph" w:styleId="ListParagraph">
    <w:name w:val="List Paragraph"/>
    <w:basedOn w:val="Normal"/>
    <w:uiPriority w:val="34"/>
    <w:qFormat/>
    <w:rsid w:val="00B308F4"/>
    <w:pPr>
      <w:ind w:left="720"/>
      <w:contextualSpacing/>
    </w:pPr>
  </w:style>
  <w:style w:type="paragraph" w:styleId="Footer">
    <w:name w:val="footer"/>
    <w:basedOn w:val="Normal"/>
    <w:link w:val="FooterChar"/>
    <w:uiPriority w:val="99"/>
    <w:unhideWhenUsed/>
    <w:rsid w:val="00BC4EB3"/>
    <w:pPr>
      <w:tabs>
        <w:tab w:val="center" w:pos="4536"/>
        <w:tab w:val="right" w:pos="9072"/>
      </w:tabs>
    </w:pPr>
  </w:style>
  <w:style w:type="character" w:customStyle="1" w:styleId="FooterChar">
    <w:name w:val="Footer Char"/>
    <w:link w:val="Footer"/>
    <w:uiPriority w:val="99"/>
    <w:rsid w:val="00BC4EB3"/>
    <w:rPr>
      <w:rFonts w:ascii="Arial" w:eastAsia="Times New Roman" w:hAnsi="Arial" w:cs="Times New Roman"/>
      <w:sz w:val="24"/>
      <w:szCs w:val="20"/>
      <w:lang w:val="en-US"/>
    </w:rPr>
  </w:style>
  <w:style w:type="paragraph" w:styleId="BodyTextIndent">
    <w:name w:val="Body Text Indent"/>
    <w:basedOn w:val="Normal"/>
    <w:link w:val="BodyTextIndentChar"/>
    <w:uiPriority w:val="99"/>
    <w:unhideWhenUsed/>
    <w:rsid w:val="006D5DF3"/>
    <w:pPr>
      <w:spacing w:after="120"/>
      <w:ind w:left="283"/>
    </w:pPr>
  </w:style>
  <w:style w:type="character" w:customStyle="1" w:styleId="BodyTextIndentChar">
    <w:name w:val="Body Text Indent Char"/>
    <w:link w:val="BodyTextIndent"/>
    <w:uiPriority w:val="99"/>
    <w:rsid w:val="006D5DF3"/>
    <w:rPr>
      <w:rFonts w:ascii="Arial" w:eastAsia="Times New Roman" w:hAnsi="Arial" w:cs="Times New Roman"/>
      <w:sz w:val="24"/>
      <w:szCs w:val="20"/>
      <w:lang w:val="en-US"/>
    </w:rPr>
  </w:style>
  <w:style w:type="paragraph" w:customStyle="1" w:styleId="CharCharCharCharCharCharChar">
    <w:name w:val="Char Char Char Char Char Char Char"/>
    <w:basedOn w:val="Normal"/>
    <w:rsid w:val="00BE7E17"/>
    <w:pPr>
      <w:widowControl/>
      <w:overflowPunct/>
      <w:autoSpaceDE/>
      <w:autoSpaceDN/>
      <w:adjustRightInd/>
      <w:spacing w:after="160" w:line="240" w:lineRule="exact"/>
      <w:textAlignment w:val="auto"/>
    </w:pPr>
    <w:rPr>
      <w:rFonts w:ascii="Tahoma" w:hAnsi="Tahoma"/>
      <w:sz w:val="20"/>
      <w:szCs w:val="24"/>
      <w:lang w:eastAsia="bg-BG"/>
    </w:rPr>
  </w:style>
  <w:style w:type="paragraph" w:styleId="BodyText3">
    <w:name w:val="Body Text 3"/>
    <w:basedOn w:val="Normal"/>
    <w:link w:val="BodyText3Char"/>
    <w:uiPriority w:val="99"/>
    <w:semiHidden/>
    <w:unhideWhenUsed/>
    <w:rsid w:val="004433C4"/>
    <w:pPr>
      <w:spacing w:after="120"/>
    </w:pPr>
    <w:rPr>
      <w:sz w:val="16"/>
      <w:szCs w:val="16"/>
    </w:rPr>
  </w:style>
  <w:style w:type="character" w:customStyle="1" w:styleId="BodyText3Char">
    <w:name w:val="Body Text 3 Char"/>
    <w:basedOn w:val="DefaultParagraphFont"/>
    <w:link w:val="BodyText3"/>
    <w:uiPriority w:val="99"/>
    <w:semiHidden/>
    <w:rsid w:val="004433C4"/>
    <w:rPr>
      <w:rFonts w:ascii="Arial" w:eastAsia="Times New Roman" w:hAnsi="Arial"/>
      <w:sz w:val="16"/>
      <w:szCs w:val="16"/>
      <w:lang w:val="en-US" w:eastAsia="en-US"/>
    </w:rPr>
  </w:style>
  <w:style w:type="character" w:customStyle="1" w:styleId="Heading1Char">
    <w:name w:val="Heading 1 Char"/>
    <w:basedOn w:val="DefaultParagraphFont"/>
    <w:link w:val="Heading1"/>
    <w:rsid w:val="004433C4"/>
    <w:rPr>
      <w:rFonts w:ascii="Times New Roman" w:eastAsia="Times New Roman" w:hAnsi="Times New Roman"/>
      <w:b/>
      <w:bCs/>
      <w:color w:val="FF0000"/>
      <w:sz w:val="28"/>
      <w:szCs w:val="28"/>
      <w:lang w:eastAsia="en-US"/>
    </w:rPr>
  </w:style>
  <w:style w:type="paragraph" w:styleId="Subtitle">
    <w:name w:val="Subtitle"/>
    <w:aliases w:val=" Char1 Char,Subtitle Char2 Char,Subtitle Char1 Char Char,Subtitle Char Char Char Char, Char1 Char Char Char Char,Subtitle Char Char1 Char, Char1 Char Char1 Char,Subtitle Char1 Char,Subtitle Char Char Char, Char1 Char Char Char,Char1 Char Char"/>
    <w:basedOn w:val="Normal"/>
    <w:link w:val="SubtitleChar1"/>
    <w:qFormat/>
    <w:rsid w:val="004433C4"/>
    <w:pPr>
      <w:widowControl/>
      <w:overflowPunct/>
      <w:autoSpaceDE/>
      <w:autoSpaceDN/>
      <w:adjustRightInd/>
      <w:jc w:val="center"/>
      <w:textAlignment w:val="auto"/>
    </w:pPr>
    <w:rPr>
      <w:rFonts w:ascii="Arial Narrow" w:hAnsi="Arial Narrow"/>
      <w:sz w:val="28"/>
      <w:lang w:val="bg-BG"/>
    </w:rPr>
  </w:style>
  <w:style w:type="character" w:customStyle="1" w:styleId="SubtitleChar">
    <w:name w:val="Subtitle Char"/>
    <w:basedOn w:val="DefaultParagraphFont"/>
    <w:link w:val="Subtitle"/>
    <w:uiPriority w:val="11"/>
    <w:rsid w:val="004433C4"/>
    <w:rPr>
      <w:rFonts w:asciiTheme="majorHAnsi" w:eastAsiaTheme="majorEastAsia" w:hAnsiTheme="majorHAnsi" w:cstheme="majorBidi"/>
      <w:i/>
      <w:iCs/>
      <w:color w:val="4F81BD" w:themeColor="accent1"/>
      <w:spacing w:val="15"/>
      <w:sz w:val="24"/>
      <w:szCs w:val="24"/>
      <w:lang w:val="en-US" w:eastAsia="en-US"/>
    </w:rPr>
  </w:style>
  <w:style w:type="paragraph" w:customStyle="1" w:styleId="protokolChar">
    <w:name w:val="protokol Char"/>
    <w:basedOn w:val="Normal"/>
    <w:link w:val="protokolCharChar"/>
    <w:rsid w:val="004433C4"/>
    <w:pPr>
      <w:widowControl/>
      <w:tabs>
        <w:tab w:val="right" w:leader="dot" w:pos="10064"/>
      </w:tabs>
      <w:jc w:val="both"/>
    </w:pPr>
    <w:rPr>
      <w:rFonts w:ascii="TmsCyr" w:hAnsi="TmsCyr" w:cs="TmsCyr"/>
      <w:sz w:val="28"/>
      <w:szCs w:val="28"/>
      <w:lang w:val="en-GB" w:eastAsia="bg-BG"/>
    </w:rPr>
  </w:style>
  <w:style w:type="character" w:customStyle="1" w:styleId="protokolCharChar">
    <w:name w:val="protokol Char Char"/>
    <w:basedOn w:val="DefaultParagraphFont"/>
    <w:link w:val="protokolChar"/>
    <w:rsid w:val="004433C4"/>
    <w:rPr>
      <w:rFonts w:ascii="TmsCyr" w:eastAsia="Times New Roman" w:hAnsi="TmsCyr" w:cs="TmsCyr"/>
      <w:sz w:val="28"/>
      <w:szCs w:val="28"/>
      <w:lang w:val="en-GB"/>
    </w:rPr>
  </w:style>
  <w:style w:type="character" w:customStyle="1" w:styleId="SubtitleChar1">
    <w:name w:val="Subtitle Char1"/>
    <w:aliases w:val=" Char1 Char Char,Subtitle Char2 Char Char,Subtitle Char1 Char Char Char,Subtitle Char Char Char Char Char, Char1 Char Char Char Char Char,Subtitle Char Char1 Char Char, Char1 Char Char1 Char Char,Subtitle Char1 Char Char1"/>
    <w:link w:val="Subtitle"/>
    <w:rsid w:val="004433C4"/>
    <w:rPr>
      <w:rFonts w:ascii="Arial Narrow" w:eastAsia="Times New Roman" w:hAnsi="Arial Narrow"/>
      <w:sz w:val="28"/>
      <w:lang w:eastAsia="en-US"/>
    </w:rPr>
  </w:style>
  <w:style w:type="paragraph" w:styleId="BodyText">
    <w:name w:val="Body Text"/>
    <w:aliases w:val="Char3"/>
    <w:basedOn w:val="Normal"/>
    <w:link w:val="BodyTextChar"/>
    <w:unhideWhenUsed/>
    <w:rsid w:val="00395C7D"/>
    <w:pPr>
      <w:spacing w:after="120"/>
    </w:pPr>
  </w:style>
  <w:style w:type="character" w:customStyle="1" w:styleId="BodyTextChar">
    <w:name w:val="Body Text Char"/>
    <w:aliases w:val="Char3 Char"/>
    <w:basedOn w:val="DefaultParagraphFont"/>
    <w:link w:val="BodyText"/>
    <w:rsid w:val="00395C7D"/>
    <w:rPr>
      <w:rFonts w:ascii="Arial" w:eastAsia="Times New Roman" w:hAnsi="Arial"/>
      <w:sz w:val="24"/>
      <w:lang w:val="en-US" w:eastAsia="en-US"/>
    </w:rPr>
  </w:style>
  <w:style w:type="paragraph" w:styleId="BodyText2">
    <w:name w:val="Body Text 2"/>
    <w:basedOn w:val="Normal"/>
    <w:link w:val="BodyText2Char"/>
    <w:uiPriority w:val="99"/>
    <w:rsid w:val="00B67E29"/>
    <w:pPr>
      <w:widowControl/>
      <w:overflowPunct/>
      <w:autoSpaceDE/>
      <w:autoSpaceDN/>
      <w:adjustRightInd/>
      <w:spacing w:after="120" w:line="480" w:lineRule="auto"/>
      <w:textAlignment w:val="auto"/>
    </w:pPr>
    <w:rPr>
      <w:rFonts w:ascii="Times New Roman" w:hAnsi="Times New Roman"/>
      <w:sz w:val="28"/>
      <w:szCs w:val="22"/>
      <w:lang w:val="bg-BG"/>
    </w:rPr>
  </w:style>
  <w:style w:type="character" w:customStyle="1" w:styleId="BodyText2Char">
    <w:name w:val="Body Text 2 Char"/>
    <w:basedOn w:val="DefaultParagraphFont"/>
    <w:link w:val="BodyText2"/>
    <w:uiPriority w:val="99"/>
    <w:rsid w:val="00B67E29"/>
    <w:rPr>
      <w:rFonts w:ascii="Times New Roman" w:eastAsia="Times New Roman" w:hAnsi="Times New Roman"/>
      <w:sz w:val="28"/>
      <w:szCs w:val="22"/>
      <w:lang w:eastAsia="en-US"/>
    </w:rPr>
  </w:style>
  <w:style w:type="paragraph" w:customStyle="1" w:styleId="protokol">
    <w:name w:val="protokol"/>
    <w:basedOn w:val="Normal"/>
    <w:rsid w:val="00B67E29"/>
    <w:pPr>
      <w:widowControl/>
      <w:tabs>
        <w:tab w:val="right" w:leader="dot" w:pos="10064"/>
      </w:tabs>
      <w:jc w:val="both"/>
    </w:pPr>
    <w:rPr>
      <w:rFonts w:ascii="TmsCyr" w:hAnsi="TmsCyr" w:cs="TmsCyr"/>
      <w:sz w:val="28"/>
      <w:szCs w:val="28"/>
      <w:lang w:val="en-GB" w:eastAsia="bg-BG"/>
    </w:rPr>
  </w:style>
  <w:style w:type="paragraph" w:customStyle="1" w:styleId="Standard">
    <w:name w:val="Standard"/>
    <w:rsid w:val="00B67E29"/>
    <w:pPr>
      <w:widowControl w:val="0"/>
      <w:suppressAutoHyphens/>
      <w:autoSpaceDN w:val="0"/>
      <w:textAlignment w:val="baseline"/>
    </w:pPr>
    <w:rPr>
      <w:rFonts w:ascii="Times New Roman" w:eastAsia="Arial Unicode MS" w:hAnsi="Times New Roman" w:cs="Tahoma"/>
      <w:kern w:val="3"/>
      <w:sz w:val="24"/>
      <w:szCs w:val="24"/>
      <w:lang w:val="en-US" w:eastAsia="en-US"/>
    </w:rPr>
  </w:style>
  <w:style w:type="paragraph" w:customStyle="1" w:styleId="2">
    <w:name w:val="2"/>
    <w:rsid w:val="00B67E29"/>
    <w:rPr>
      <w:rFonts w:ascii="Times New Roman" w:eastAsia="Times New Roman" w:hAnsi="Times New Roman"/>
      <w:b/>
      <w:i/>
      <w:sz w:val="24"/>
      <w:lang w:eastAsia="en-US"/>
    </w:rPr>
  </w:style>
  <w:style w:type="character" w:customStyle="1" w:styleId="a0">
    <w:name w:val="Основен текст_"/>
    <w:basedOn w:val="DefaultParagraphFont"/>
    <w:link w:val="1"/>
    <w:uiPriority w:val="99"/>
    <w:locked/>
    <w:rsid w:val="00741282"/>
    <w:rPr>
      <w:rFonts w:ascii="Times New Roman" w:hAnsi="Times New Roman"/>
      <w:sz w:val="25"/>
      <w:szCs w:val="25"/>
      <w:shd w:val="clear" w:color="auto" w:fill="FFFFFF"/>
    </w:rPr>
  </w:style>
  <w:style w:type="paragraph" w:customStyle="1" w:styleId="1">
    <w:name w:val="Основен текст1"/>
    <w:basedOn w:val="Normal"/>
    <w:link w:val="a0"/>
    <w:uiPriority w:val="99"/>
    <w:rsid w:val="00741282"/>
    <w:pPr>
      <w:widowControl/>
      <w:shd w:val="clear" w:color="auto" w:fill="FFFFFF"/>
      <w:overflowPunct/>
      <w:autoSpaceDE/>
      <w:autoSpaceDN/>
      <w:adjustRightInd/>
      <w:spacing w:before="60" w:after="600" w:line="322" w:lineRule="exact"/>
      <w:ind w:hanging="400"/>
      <w:jc w:val="center"/>
      <w:textAlignment w:val="auto"/>
    </w:pPr>
    <w:rPr>
      <w:rFonts w:ascii="Times New Roman" w:eastAsia="Calibri" w:hAnsi="Times New Roman"/>
      <w:sz w:val="25"/>
      <w:szCs w:val="25"/>
      <w:lang w:val="bg-BG" w:eastAsia="bg-BG"/>
    </w:rPr>
  </w:style>
  <w:style w:type="character" w:customStyle="1" w:styleId="Heading2Char">
    <w:name w:val="Heading 2 Char"/>
    <w:basedOn w:val="DefaultParagraphFont"/>
    <w:link w:val="Heading2"/>
    <w:uiPriority w:val="9"/>
    <w:semiHidden/>
    <w:rsid w:val="00F45BC8"/>
    <w:rPr>
      <w:rFonts w:asciiTheme="majorHAnsi" w:eastAsiaTheme="majorEastAsia" w:hAnsiTheme="majorHAnsi" w:cstheme="majorBidi"/>
      <w:b/>
      <w:bCs/>
      <w:color w:val="4F81BD" w:themeColor="accent1"/>
      <w:sz w:val="26"/>
      <w:szCs w:val="26"/>
      <w:lang w:val="en-US" w:eastAsia="en-US"/>
    </w:rPr>
  </w:style>
  <w:style w:type="character" w:customStyle="1" w:styleId="113">
    <w:name w:val="Основен текст + 113"/>
    <w:aliases w:val="5 pt20,Разредка 0 pt33"/>
    <w:basedOn w:val="a0"/>
    <w:uiPriority w:val="99"/>
    <w:rsid w:val="00622E07"/>
    <w:rPr>
      <w:rFonts w:cs="Times New Roman"/>
      <w:spacing w:val="10"/>
      <w:sz w:val="23"/>
      <w:szCs w:val="23"/>
    </w:rPr>
  </w:style>
  <w:style w:type="character" w:customStyle="1" w:styleId="19">
    <w:name w:val="Основен текст + Удебелен19"/>
    <w:aliases w:val="Разредка 0 pt32"/>
    <w:basedOn w:val="a0"/>
    <w:uiPriority w:val="99"/>
    <w:rsid w:val="00622E07"/>
    <w:rPr>
      <w:rFonts w:cs="Times New Roman"/>
      <w:b/>
      <w:bCs/>
      <w:spacing w:val="10"/>
      <w:lang w:val="en-US" w:eastAsia="en-US"/>
    </w:rPr>
  </w:style>
  <w:style w:type="paragraph" w:customStyle="1" w:styleId="Style12">
    <w:name w:val="Style12"/>
    <w:basedOn w:val="Normal"/>
    <w:rsid w:val="008768FF"/>
    <w:pPr>
      <w:overflowPunct/>
      <w:spacing w:line="322" w:lineRule="exact"/>
      <w:ind w:firstLine="782"/>
      <w:jc w:val="both"/>
      <w:textAlignment w:val="auto"/>
    </w:pPr>
    <w:rPr>
      <w:rFonts w:ascii="Times New Roman" w:hAnsi="Times New Roman"/>
      <w:szCs w:val="24"/>
      <w:lang w:val="bg-BG" w:eastAsia="bg-BG"/>
    </w:rPr>
  </w:style>
  <w:style w:type="character" w:customStyle="1" w:styleId="20">
    <w:name w:val="Заглавие #2_"/>
    <w:basedOn w:val="DefaultParagraphFont"/>
    <w:link w:val="21"/>
    <w:uiPriority w:val="99"/>
    <w:locked/>
    <w:rsid w:val="00AA0BF7"/>
    <w:rPr>
      <w:rFonts w:ascii="Times New Roman" w:hAnsi="Times New Roman"/>
      <w:b/>
      <w:bCs/>
      <w:spacing w:val="10"/>
      <w:sz w:val="25"/>
      <w:szCs w:val="25"/>
      <w:shd w:val="clear" w:color="auto" w:fill="FFFFFF"/>
    </w:rPr>
  </w:style>
  <w:style w:type="paragraph" w:customStyle="1" w:styleId="21">
    <w:name w:val="Заглавие #21"/>
    <w:basedOn w:val="Normal"/>
    <w:link w:val="20"/>
    <w:uiPriority w:val="99"/>
    <w:rsid w:val="00AA0BF7"/>
    <w:pPr>
      <w:widowControl/>
      <w:shd w:val="clear" w:color="auto" w:fill="FFFFFF"/>
      <w:overflowPunct/>
      <w:autoSpaceDE/>
      <w:autoSpaceDN/>
      <w:adjustRightInd/>
      <w:spacing w:before="480" w:after="240" w:line="240" w:lineRule="atLeast"/>
      <w:textAlignment w:val="auto"/>
      <w:outlineLvl w:val="1"/>
    </w:pPr>
    <w:rPr>
      <w:rFonts w:ascii="Times New Roman" w:eastAsia="Calibri" w:hAnsi="Times New Roman"/>
      <w:b/>
      <w:bCs/>
      <w:spacing w:val="10"/>
      <w:sz w:val="25"/>
      <w:szCs w:val="25"/>
      <w:lang w:val="bg-BG" w:eastAsia="bg-BG"/>
    </w:rPr>
  </w:style>
  <w:style w:type="character" w:customStyle="1" w:styleId="8">
    <w:name w:val="Основен текст + Удебелен8"/>
    <w:aliases w:val="Разредка 0 pt19"/>
    <w:basedOn w:val="a0"/>
    <w:uiPriority w:val="99"/>
    <w:rsid w:val="00AA0BF7"/>
    <w:rPr>
      <w:rFonts w:cs="Times New Roman"/>
      <w:b/>
      <w:bCs/>
      <w:spacing w:val="10"/>
    </w:rPr>
  </w:style>
  <w:style w:type="paragraph" w:styleId="NoSpacing">
    <w:name w:val="No Spacing"/>
    <w:uiPriority w:val="1"/>
    <w:qFormat/>
    <w:rsid w:val="00AA0BF7"/>
    <w:pPr>
      <w:spacing w:beforeAutospacing="1" w:afterAutospacing="1"/>
      <w:ind w:left="2154" w:hanging="357"/>
      <w:jc w:val="both"/>
    </w:pPr>
    <w:rPr>
      <w:rFonts w:asciiTheme="minorHAnsi" w:eastAsiaTheme="minorHAnsi" w:hAnsiTheme="minorHAnsi" w:cstheme="minorBidi"/>
      <w:sz w:val="22"/>
      <w:szCs w:val="22"/>
      <w:lang w:val="en-US" w:eastAsia="en-US"/>
    </w:rPr>
  </w:style>
  <w:style w:type="character" w:customStyle="1" w:styleId="22">
    <w:name w:val="Заглавие #2"/>
    <w:basedOn w:val="20"/>
    <w:uiPriority w:val="99"/>
    <w:rsid w:val="00AC10A1"/>
    <w:rPr>
      <w:rFonts w:cs="Times New Roman"/>
      <w:b/>
      <w:bCs/>
      <w:u w:val="single"/>
    </w:rPr>
  </w:style>
  <w:style w:type="paragraph" w:customStyle="1" w:styleId="Style1">
    <w:name w:val="Style1"/>
    <w:basedOn w:val="Normal"/>
    <w:rsid w:val="00485CF2"/>
    <w:pPr>
      <w:widowControl/>
      <w:suppressAutoHyphens/>
      <w:overflowPunct/>
      <w:autoSpaceDE/>
      <w:autoSpaceDN/>
      <w:adjustRightInd/>
      <w:spacing w:line="100" w:lineRule="atLeast"/>
      <w:textAlignment w:val="auto"/>
    </w:pPr>
    <w:rPr>
      <w:rFonts w:ascii="Times New Roman" w:hAnsi="Times New Roman"/>
      <w:lang w:val="bg-BG" w:eastAsia="ar-SA"/>
    </w:rPr>
  </w:style>
  <w:style w:type="character" w:customStyle="1" w:styleId="3">
    <w:name w:val="Заглавие #3_"/>
    <w:basedOn w:val="DefaultParagraphFont"/>
    <w:link w:val="31"/>
    <w:uiPriority w:val="99"/>
    <w:locked/>
    <w:rsid w:val="00520843"/>
    <w:rPr>
      <w:rFonts w:ascii="Times New Roman" w:hAnsi="Times New Roman"/>
      <w:b/>
      <w:bCs/>
      <w:spacing w:val="10"/>
      <w:sz w:val="25"/>
      <w:szCs w:val="25"/>
      <w:shd w:val="clear" w:color="auto" w:fill="FFFFFF"/>
    </w:rPr>
  </w:style>
  <w:style w:type="paragraph" w:customStyle="1" w:styleId="31">
    <w:name w:val="Заглавие #31"/>
    <w:basedOn w:val="Normal"/>
    <w:link w:val="3"/>
    <w:uiPriority w:val="99"/>
    <w:rsid w:val="00520843"/>
    <w:pPr>
      <w:widowControl/>
      <w:shd w:val="clear" w:color="auto" w:fill="FFFFFF"/>
      <w:overflowPunct/>
      <w:autoSpaceDE/>
      <w:autoSpaceDN/>
      <w:adjustRightInd/>
      <w:spacing w:line="317" w:lineRule="exact"/>
      <w:ind w:hanging="2160"/>
      <w:textAlignment w:val="auto"/>
      <w:outlineLvl w:val="2"/>
    </w:pPr>
    <w:rPr>
      <w:rFonts w:ascii="Times New Roman" w:eastAsia="Calibri" w:hAnsi="Times New Roman"/>
      <w:b/>
      <w:bCs/>
      <w:spacing w:val="10"/>
      <w:sz w:val="25"/>
      <w:szCs w:val="25"/>
      <w:lang w:val="bg-BG" w:eastAsia="bg-BG"/>
    </w:rPr>
  </w:style>
  <w:style w:type="character" w:customStyle="1" w:styleId="36">
    <w:name w:val="Заглавие #36"/>
    <w:basedOn w:val="3"/>
    <w:uiPriority w:val="99"/>
    <w:rsid w:val="00520843"/>
    <w:rPr>
      <w:u w:val="single"/>
    </w:rPr>
  </w:style>
  <w:style w:type="character" w:customStyle="1" w:styleId="114">
    <w:name w:val="Основен текст + 114"/>
    <w:aliases w:val="5 pt21,Разредка 0 pt36"/>
    <w:basedOn w:val="a0"/>
    <w:uiPriority w:val="99"/>
    <w:rsid w:val="00560EF8"/>
    <w:rPr>
      <w:rFonts w:cs="Times New Roman"/>
      <w:spacing w:val="10"/>
      <w:sz w:val="23"/>
      <w:szCs w:val="23"/>
    </w:rPr>
  </w:style>
  <w:style w:type="table" w:styleId="TableGrid">
    <w:name w:val="Table Grid"/>
    <w:basedOn w:val="TableNormal"/>
    <w:uiPriority w:val="59"/>
    <w:rsid w:val="007C0BF3"/>
    <w:pPr>
      <w:spacing w:beforeAutospacing="1" w:afterAutospacing="1"/>
      <w:ind w:left="2154" w:hanging="357"/>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1">
    <w:name w:val="Заглавие #311"/>
    <w:basedOn w:val="3"/>
    <w:uiPriority w:val="99"/>
    <w:rsid w:val="0022191B"/>
    <w:rPr>
      <w:rFonts w:cs="Times New Roman"/>
      <w:u w:val="single"/>
    </w:rPr>
  </w:style>
  <w:style w:type="character" w:customStyle="1" w:styleId="Heading5Char">
    <w:name w:val="Heading 5 Char"/>
    <w:basedOn w:val="DefaultParagraphFont"/>
    <w:link w:val="Heading5"/>
    <w:uiPriority w:val="9"/>
    <w:semiHidden/>
    <w:rsid w:val="008002D4"/>
    <w:rPr>
      <w:rFonts w:asciiTheme="majorHAnsi" w:eastAsiaTheme="majorEastAsia" w:hAnsiTheme="majorHAnsi" w:cstheme="majorBidi"/>
      <w:color w:val="243F60" w:themeColor="accent1" w:themeShade="7F"/>
      <w:sz w:val="22"/>
      <w:szCs w:val="22"/>
      <w:lang w:val="en-US" w:eastAsia="en-US"/>
    </w:rPr>
  </w:style>
  <w:style w:type="character" w:customStyle="1" w:styleId="Heading3Char">
    <w:name w:val="Heading 3 Char"/>
    <w:basedOn w:val="DefaultParagraphFont"/>
    <w:link w:val="Heading3"/>
    <w:uiPriority w:val="9"/>
    <w:semiHidden/>
    <w:rsid w:val="002A7E00"/>
    <w:rPr>
      <w:rFonts w:asciiTheme="majorHAnsi" w:eastAsiaTheme="majorEastAsia" w:hAnsiTheme="majorHAnsi" w:cstheme="majorBidi"/>
      <w:b/>
      <w:bCs/>
      <w:color w:val="4F81BD" w:themeColor="accent1"/>
      <w:sz w:val="22"/>
      <w:szCs w:val="22"/>
      <w:lang w:val="en-US" w:eastAsia="en-US"/>
    </w:rPr>
  </w:style>
  <w:style w:type="paragraph" w:styleId="Title">
    <w:name w:val="Title"/>
    <w:basedOn w:val="Normal"/>
    <w:link w:val="TitleChar"/>
    <w:qFormat/>
    <w:rsid w:val="002A7E00"/>
    <w:pPr>
      <w:widowControl/>
      <w:overflowPunct/>
      <w:autoSpaceDE/>
      <w:autoSpaceDN/>
      <w:adjustRightInd/>
      <w:jc w:val="center"/>
      <w:textAlignment w:val="auto"/>
    </w:pPr>
    <w:rPr>
      <w:rFonts w:ascii="Tahoma" w:hAnsi="Tahoma"/>
      <w:sz w:val="32"/>
      <w:lang w:val="bg-BG"/>
    </w:rPr>
  </w:style>
  <w:style w:type="character" w:customStyle="1" w:styleId="TitleChar">
    <w:name w:val="Title Char"/>
    <w:basedOn w:val="DefaultParagraphFont"/>
    <w:link w:val="Title"/>
    <w:rsid w:val="002A7E00"/>
    <w:rPr>
      <w:rFonts w:ascii="Tahoma" w:eastAsia="Times New Roman" w:hAnsi="Tahoma"/>
      <w:sz w:val="32"/>
      <w:lang w:eastAsia="en-US"/>
    </w:rPr>
  </w:style>
  <w:style w:type="character" w:customStyle="1" w:styleId="10">
    <w:name w:val="Заглавие #1_"/>
    <w:basedOn w:val="DefaultParagraphFont"/>
    <w:link w:val="11"/>
    <w:uiPriority w:val="99"/>
    <w:locked/>
    <w:rsid w:val="002A7E00"/>
    <w:rPr>
      <w:rFonts w:ascii="Times New Roman" w:hAnsi="Times New Roman"/>
      <w:b/>
      <w:bCs/>
      <w:spacing w:val="10"/>
      <w:sz w:val="38"/>
      <w:szCs w:val="38"/>
      <w:shd w:val="clear" w:color="auto" w:fill="FFFFFF"/>
    </w:rPr>
  </w:style>
  <w:style w:type="paragraph" w:customStyle="1" w:styleId="11">
    <w:name w:val="Заглавие #1"/>
    <w:basedOn w:val="Normal"/>
    <w:link w:val="10"/>
    <w:uiPriority w:val="99"/>
    <w:rsid w:val="002A7E00"/>
    <w:pPr>
      <w:widowControl/>
      <w:shd w:val="clear" w:color="auto" w:fill="FFFFFF"/>
      <w:overflowPunct/>
      <w:autoSpaceDE/>
      <w:autoSpaceDN/>
      <w:adjustRightInd/>
      <w:spacing w:before="60" w:after="1260" w:line="240" w:lineRule="atLeast"/>
      <w:jc w:val="center"/>
      <w:textAlignment w:val="auto"/>
      <w:outlineLvl w:val="0"/>
    </w:pPr>
    <w:rPr>
      <w:rFonts w:ascii="Times New Roman" w:eastAsia="Calibri" w:hAnsi="Times New Roman"/>
      <w:b/>
      <w:bCs/>
      <w:spacing w:val="10"/>
      <w:sz w:val="38"/>
      <w:szCs w:val="38"/>
      <w:lang w:val="bg-BG" w:eastAsia="bg-BG"/>
    </w:rPr>
  </w:style>
  <w:style w:type="character" w:customStyle="1" w:styleId="a1">
    <w:name w:val="Основен текст + Удебелен"/>
    <w:aliases w:val="Разредка 0 pt"/>
    <w:basedOn w:val="a0"/>
    <w:uiPriority w:val="99"/>
    <w:rsid w:val="002A7E00"/>
    <w:rPr>
      <w:rFonts w:cs="Times New Roman"/>
      <w:b/>
      <w:bCs/>
      <w:spacing w:val="10"/>
    </w:rPr>
  </w:style>
  <w:style w:type="character" w:customStyle="1" w:styleId="BodyTextChar1">
    <w:name w:val="Body Text Char1"/>
    <w:basedOn w:val="DefaultParagraphFont"/>
    <w:uiPriority w:val="99"/>
    <w:semiHidden/>
    <w:rsid w:val="002A7E00"/>
  </w:style>
  <w:style w:type="character" w:customStyle="1" w:styleId="4">
    <w:name w:val="Основен текст (4)_"/>
    <w:basedOn w:val="DefaultParagraphFont"/>
    <w:link w:val="41"/>
    <w:uiPriority w:val="99"/>
    <w:locked/>
    <w:rsid w:val="002A7E00"/>
    <w:rPr>
      <w:rFonts w:ascii="Times New Roman" w:hAnsi="Times New Roman"/>
      <w:b/>
      <w:bCs/>
      <w:spacing w:val="10"/>
      <w:sz w:val="25"/>
      <w:szCs w:val="25"/>
      <w:shd w:val="clear" w:color="auto" w:fill="FFFFFF"/>
    </w:rPr>
  </w:style>
  <w:style w:type="paragraph" w:customStyle="1" w:styleId="41">
    <w:name w:val="Основен текст (4)1"/>
    <w:basedOn w:val="Normal"/>
    <w:link w:val="4"/>
    <w:uiPriority w:val="99"/>
    <w:rsid w:val="002A7E00"/>
    <w:pPr>
      <w:widowControl/>
      <w:shd w:val="clear" w:color="auto" w:fill="FFFFFF"/>
      <w:overflowPunct/>
      <w:autoSpaceDE/>
      <w:autoSpaceDN/>
      <w:adjustRightInd/>
      <w:spacing w:after="120" w:line="240" w:lineRule="atLeast"/>
      <w:ind w:hanging="340"/>
      <w:textAlignment w:val="auto"/>
    </w:pPr>
    <w:rPr>
      <w:rFonts w:ascii="Times New Roman" w:eastAsia="Calibri" w:hAnsi="Times New Roman"/>
      <w:b/>
      <w:bCs/>
      <w:spacing w:val="10"/>
      <w:sz w:val="25"/>
      <w:szCs w:val="25"/>
      <w:lang w:val="bg-BG" w:eastAsia="bg-BG"/>
    </w:rPr>
  </w:style>
  <w:style w:type="character" w:customStyle="1" w:styleId="40">
    <w:name w:val="Основен текст (4)"/>
    <w:basedOn w:val="4"/>
    <w:uiPriority w:val="99"/>
    <w:rsid w:val="002A7E00"/>
    <w:rPr>
      <w:u w:val="single"/>
    </w:rPr>
  </w:style>
  <w:style w:type="character" w:customStyle="1" w:styleId="9">
    <w:name w:val="Основен текст9"/>
    <w:basedOn w:val="a0"/>
    <w:uiPriority w:val="99"/>
    <w:rsid w:val="002A7E00"/>
    <w:rPr>
      <w:rFonts w:cs="Times New Roman"/>
    </w:rPr>
  </w:style>
  <w:style w:type="character" w:customStyle="1" w:styleId="210">
    <w:name w:val="Основен текст + Удебелен21"/>
    <w:aliases w:val="Разредка 0 pt35"/>
    <w:basedOn w:val="a0"/>
    <w:uiPriority w:val="99"/>
    <w:rsid w:val="002A7E00"/>
    <w:rPr>
      <w:rFonts w:cs="Times New Roman"/>
      <w:b/>
      <w:bCs/>
      <w:spacing w:val="10"/>
    </w:rPr>
  </w:style>
  <w:style w:type="character" w:customStyle="1" w:styleId="80">
    <w:name w:val="Основен текст8"/>
    <w:basedOn w:val="a0"/>
    <w:uiPriority w:val="99"/>
    <w:rsid w:val="002A7E00"/>
    <w:rPr>
      <w:rFonts w:cs="Times New Roman"/>
    </w:rPr>
  </w:style>
  <w:style w:type="character" w:customStyle="1" w:styleId="200">
    <w:name w:val="Основен текст + Удебелен20"/>
    <w:aliases w:val="Разредка 0 pt34"/>
    <w:basedOn w:val="a0"/>
    <w:uiPriority w:val="99"/>
    <w:rsid w:val="002A7E00"/>
    <w:rPr>
      <w:rFonts w:cs="Times New Roman"/>
      <w:b/>
      <w:bCs/>
      <w:spacing w:val="10"/>
    </w:rPr>
  </w:style>
  <w:style w:type="character" w:customStyle="1" w:styleId="44">
    <w:name w:val="Основен текст (4)4"/>
    <w:basedOn w:val="4"/>
    <w:uiPriority w:val="99"/>
    <w:rsid w:val="002A7E00"/>
    <w:rPr>
      <w:u w:val="single"/>
    </w:rPr>
  </w:style>
  <w:style w:type="character" w:customStyle="1" w:styleId="5">
    <w:name w:val="Основен текст (5)_"/>
    <w:basedOn w:val="DefaultParagraphFont"/>
    <w:link w:val="50"/>
    <w:uiPriority w:val="99"/>
    <w:locked/>
    <w:rsid w:val="002A7E00"/>
    <w:rPr>
      <w:rFonts w:ascii="Times New Roman" w:hAnsi="Times New Roman"/>
      <w:b/>
      <w:bCs/>
      <w:i/>
      <w:iCs/>
      <w:spacing w:val="20"/>
      <w:sz w:val="25"/>
      <w:szCs w:val="25"/>
      <w:shd w:val="clear" w:color="auto" w:fill="FFFFFF"/>
    </w:rPr>
  </w:style>
  <w:style w:type="paragraph" w:customStyle="1" w:styleId="50">
    <w:name w:val="Основен текст (5)"/>
    <w:basedOn w:val="Normal"/>
    <w:link w:val="5"/>
    <w:uiPriority w:val="99"/>
    <w:rsid w:val="002A7E00"/>
    <w:pPr>
      <w:widowControl/>
      <w:shd w:val="clear" w:color="auto" w:fill="FFFFFF"/>
      <w:overflowPunct/>
      <w:autoSpaceDE/>
      <w:autoSpaceDN/>
      <w:adjustRightInd/>
      <w:spacing w:before="240" w:after="240" w:line="240" w:lineRule="atLeast"/>
      <w:textAlignment w:val="auto"/>
    </w:pPr>
    <w:rPr>
      <w:rFonts w:ascii="Times New Roman" w:eastAsia="Calibri" w:hAnsi="Times New Roman"/>
      <w:b/>
      <w:bCs/>
      <w:i/>
      <w:iCs/>
      <w:spacing w:val="20"/>
      <w:sz w:val="25"/>
      <w:szCs w:val="25"/>
      <w:lang w:val="bg-BG" w:eastAsia="bg-BG"/>
    </w:rPr>
  </w:style>
  <w:style w:type="character" w:customStyle="1" w:styleId="6">
    <w:name w:val="Основен текст (6)_"/>
    <w:basedOn w:val="DefaultParagraphFont"/>
    <w:link w:val="60"/>
    <w:uiPriority w:val="99"/>
    <w:locked/>
    <w:rsid w:val="002A7E00"/>
    <w:rPr>
      <w:rFonts w:ascii="Times New Roman" w:hAnsi="Times New Roman"/>
      <w:spacing w:val="10"/>
      <w:sz w:val="14"/>
      <w:szCs w:val="14"/>
      <w:shd w:val="clear" w:color="auto" w:fill="FFFFFF"/>
    </w:rPr>
  </w:style>
  <w:style w:type="paragraph" w:customStyle="1" w:styleId="60">
    <w:name w:val="Основен текст (6)"/>
    <w:basedOn w:val="Normal"/>
    <w:link w:val="6"/>
    <w:uiPriority w:val="99"/>
    <w:rsid w:val="002A7E00"/>
    <w:pPr>
      <w:widowControl/>
      <w:shd w:val="clear" w:color="auto" w:fill="FFFFFF"/>
      <w:overflowPunct/>
      <w:autoSpaceDE/>
      <w:autoSpaceDN/>
      <w:adjustRightInd/>
      <w:spacing w:before="480" w:line="240" w:lineRule="atLeast"/>
      <w:textAlignment w:val="auto"/>
    </w:pPr>
    <w:rPr>
      <w:rFonts w:ascii="Times New Roman" w:eastAsia="Calibri" w:hAnsi="Times New Roman"/>
      <w:spacing w:val="10"/>
      <w:sz w:val="14"/>
      <w:szCs w:val="14"/>
      <w:lang w:val="bg-BG" w:eastAsia="bg-BG"/>
    </w:rPr>
  </w:style>
  <w:style w:type="character" w:customStyle="1" w:styleId="312">
    <w:name w:val="Заглавие #312"/>
    <w:basedOn w:val="3"/>
    <w:uiPriority w:val="99"/>
    <w:rsid w:val="002A7E00"/>
    <w:rPr>
      <w:rFonts w:cs="Times New Roman"/>
      <w:u w:val="single"/>
    </w:rPr>
  </w:style>
  <w:style w:type="character" w:customStyle="1" w:styleId="18">
    <w:name w:val="Основен текст + Удебелен18"/>
    <w:aliases w:val="Разредка 0 pt31"/>
    <w:basedOn w:val="a0"/>
    <w:uiPriority w:val="99"/>
    <w:rsid w:val="002A7E00"/>
    <w:rPr>
      <w:rFonts w:cs="Times New Roman"/>
      <w:b/>
      <w:bCs/>
      <w:spacing w:val="10"/>
      <w:u w:val="single"/>
    </w:rPr>
  </w:style>
  <w:style w:type="character" w:customStyle="1" w:styleId="17">
    <w:name w:val="Основен текст + Удебелен17"/>
    <w:aliases w:val="Разредка 0 pt30"/>
    <w:basedOn w:val="a0"/>
    <w:uiPriority w:val="99"/>
    <w:rsid w:val="002A7E00"/>
    <w:rPr>
      <w:rFonts w:cs="Times New Roman"/>
      <w:b/>
      <w:bCs/>
      <w:spacing w:val="10"/>
      <w:u w:val="single"/>
    </w:rPr>
  </w:style>
  <w:style w:type="character" w:customStyle="1" w:styleId="16">
    <w:name w:val="Основен текст + Удебелен16"/>
    <w:aliases w:val="Разредка 0 pt29"/>
    <w:basedOn w:val="a0"/>
    <w:uiPriority w:val="99"/>
    <w:rsid w:val="002A7E00"/>
    <w:rPr>
      <w:rFonts w:cs="Times New Roman"/>
      <w:b/>
      <w:bCs/>
      <w:spacing w:val="10"/>
    </w:rPr>
  </w:style>
  <w:style w:type="character" w:customStyle="1" w:styleId="15">
    <w:name w:val="Основен текст + Удебелен15"/>
    <w:aliases w:val="Разредка 0 pt28"/>
    <w:basedOn w:val="a0"/>
    <w:uiPriority w:val="99"/>
    <w:rsid w:val="002A7E00"/>
    <w:rPr>
      <w:rFonts w:cs="Times New Roman"/>
      <w:b/>
      <w:bCs/>
      <w:spacing w:val="10"/>
    </w:rPr>
  </w:style>
  <w:style w:type="character" w:customStyle="1" w:styleId="14">
    <w:name w:val="Основен текст + Удебелен14"/>
    <w:aliases w:val="Разредка 0 pt27"/>
    <w:basedOn w:val="a0"/>
    <w:uiPriority w:val="99"/>
    <w:rsid w:val="002A7E00"/>
    <w:rPr>
      <w:rFonts w:cs="Times New Roman"/>
      <w:b/>
      <w:bCs/>
      <w:spacing w:val="10"/>
    </w:rPr>
  </w:style>
  <w:style w:type="character" w:customStyle="1" w:styleId="7">
    <w:name w:val="Основен текст7"/>
    <w:basedOn w:val="a0"/>
    <w:uiPriority w:val="99"/>
    <w:rsid w:val="002A7E00"/>
    <w:rPr>
      <w:rFonts w:cs="Times New Roman"/>
    </w:rPr>
  </w:style>
  <w:style w:type="character" w:customStyle="1" w:styleId="13">
    <w:name w:val="Основен текст + Удебелен13"/>
    <w:aliases w:val="Разредка 0 pt26"/>
    <w:basedOn w:val="a0"/>
    <w:uiPriority w:val="99"/>
    <w:rsid w:val="002A7E00"/>
    <w:rPr>
      <w:rFonts w:cs="Times New Roman"/>
      <w:b/>
      <w:bCs/>
      <w:spacing w:val="10"/>
    </w:rPr>
  </w:style>
  <w:style w:type="character" w:customStyle="1" w:styleId="12">
    <w:name w:val="Основен текст + Удебелен12"/>
    <w:aliases w:val="Разредка 0 pt25"/>
    <w:basedOn w:val="a0"/>
    <w:uiPriority w:val="99"/>
    <w:rsid w:val="002A7E00"/>
    <w:rPr>
      <w:rFonts w:cs="Times New Roman"/>
      <w:b/>
      <w:bCs/>
      <w:spacing w:val="10"/>
      <w:lang w:val="en-US" w:eastAsia="en-US"/>
    </w:rPr>
  </w:style>
  <w:style w:type="character" w:customStyle="1" w:styleId="110">
    <w:name w:val="Основен текст + Удебелен11"/>
    <w:aliases w:val="Разредка 0 pt24"/>
    <w:basedOn w:val="a0"/>
    <w:uiPriority w:val="99"/>
    <w:rsid w:val="002A7E00"/>
    <w:rPr>
      <w:rFonts w:cs="Times New Roman"/>
      <w:b/>
      <w:bCs/>
      <w:spacing w:val="10"/>
    </w:rPr>
  </w:style>
  <w:style w:type="character" w:customStyle="1" w:styleId="30">
    <w:name w:val="Заглавие #3 + Не е удебелен"/>
    <w:aliases w:val="Разредка 0 pt23"/>
    <w:basedOn w:val="3"/>
    <w:uiPriority w:val="99"/>
    <w:rsid w:val="002A7E00"/>
    <w:rPr>
      <w:rFonts w:cs="Times New Roman"/>
      <w:spacing w:val="0"/>
    </w:rPr>
  </w:style>
  <w:style w:type="character" w:customStyle="1" w:styleId="310">
    <w:name w:val="Заглавие #310"/>
    <w:basedOn w:val="3"/>
    <w:uiPriority w:val="99"/>
    <w:rsid w:val="002A7E00"/>
    <w:rPr>
      <w:rFonts w:cs="Times New Roman"/>
      <w:u w:val="single"/>
    </w:rPr>
  </w:style>
  <w:style w:type="character" w:customStyle="1" w:styleId="100">
    <w:name w:val="Основен текст + Удебелен10"/>
    <w:aliases w:val="Курсив,Разредка 1 pt"/>
    <w:basedOn w:val="a0"/>
    <w:uiPriority w:val="99"/>
    <w:rsid w:val="002A7E00"/>
    <w:rPr>
      <w:rFonts w:cs="Times New Roman"/>
      <w:b/>
      <w:bCs/>
      <w:i/>
      <w:iCs/>
      <w:spacing w:val="20"/>
      <w:u w:val="single"/>
    </w:rPr>
  </w:style>
  <w:style w:type="character" w:customStyle="1" w:styleId="90">
    <w:name w:val="Основен текст + Удебелен9"/>
    <w:aliases w:val="Разредка 0 pt22"/>
    <w:basedOn w:val="a0"/>
    <w:uiPriority w:val="99"/>
    <w:rsid w:val="002A7E00"/>
    <w:rPr>
      <w:rFonts w:cs="Times New Roman"/>
      <w:b/>
      <w:bCs/>
      <w:spacing w:val="10"/>
    </w:rPr>
  </w:style>
  <w:style w:type="character" w:customStyle="1" w:styleId="7pt">
    <w:name w:val="Основен текст + 7 pt"/>
    <w:aliases w:val="Разредка 0 pt21"/>
    <w:basedOn w:val="a0"/>
    <w:uiPriority w:val="99"/>
    <w:rsid w:val="002A7E00"/>
    <w:rPr>
      <w:rFonts w:cs="Times New Roman"/>
      <w:spacing w:val="10"/>
      <w:sz w:val="14"/>
      <w:szCs w:val="14"/>
    </w:rPr>
  </w:style>
  <w:style w:type="character" w:customStyle="1" w:styleId="10pt">
    <w:name w:val="Основен текст + 10 pt"/>
    <w:aliases w:val="Разредка 0 pt20"/>
    <w:basedOn w:val="a0"/>
    <w:uiPriority w:val="99"/>
    <w:rsid w:val="002A7E00"/>
    <w:rPr>
      <w:rFonts w:cs="Times New Roman"/>
      <w:spacing w:val="10"/>
      <w:sz w:val="20"/>
      <w:szCs w:val="20"/>
    </w:rPr>
  </w:style>
  <w:style w:type="character" w:customStyle="1" w:styleId="42">
    <w:name w:val="Основен текст4"/>
    <w:basedOn w:val="a0"/>
    <w:uiPriority w:val="99"/>
    <w:rsid w:val="002A7E00"/>
    <w:rPr>
      <w:rFonts w:cs="Times New Roman"/>
    </w:rPr>
  </w:style>
  <w:style w:type="character" w:customStyle="1" w:styleId="120">
    <w:name w:val="Основен текст (12)_"/>
    <w:basedOn w:val="DefaultParagraphFont"/>
    <w:link w:val="121"/>
    <w:uiPriority w:val="99"/>
    <w:locked/>
    <w:rsid w:val="002A7E00"/>
    <w:rPr>
      <w:rFonts w:ascii="Times New Roman" w:hAnsi="Times New Roman"/>
      <w:i/>
      <w:iCs/>
      <w:sz w:val="26"/>
      <w:szCs w:val="26"/>
      <w:shd w:val="clear" w:color="auto" w:fill="FFFFFF"/>
    </w:rPr>
  </w:style>
  <w:style w:type="paragraph" w:customStyle="1" w:styleId="121">
    <w:name w:val="Основен текст (12)"/>
    <w:basedOn w:val="Normal"/>
    <w:link w:val="120"/>
    <w:uiPriority w:val="99"/>
    <w:rsid w:val="002A7E00"/>
    <w:pPr>
      <w:widowControl/>
      <w:shd w:val="clear" w:color="auto" w:fill="FFFFFF"/>
      <w:overflowPunct/>
      <w:autoSpaceDE/>
      <w:autoSpaceDN/>
      <w:adjustRightInd/>
      <w:spacing w:line="240" w:lineRule="atLeast"/>
      <w:textAlignment w:val="auto"/>
    </w:pPr>
    <w:rPr>
      <w:rFonts w:ascii="Times New Roman" w:eastAsia="Calibri" w:hAnsi="Times New Roman"/>
      <w:i/>
      <w:iCs/>
      <w:sz w:val="26"/>
      <w:szCs w:val="26"/>
      <w:lang w:val="bg-BG" w:eastAsia="bg-BG"/>
    </w:rPr>
  </w:style>
  <w:style w:type="character" w:customStyle="1" w:styleId="130">
    <w:name w:val="Основен текст (13)_"/>
    <w:basedOn w:val="DefaultParagraphFont"/>
    <w:link w:val="131"/>
    <w:uiPriority w:val="99"/>
    <w:locked/>
    <w:rsid w:val="002A7E00"/>
    <w:rPr>
      <w:rFonts w:ascii="Times New Roman" w:hAnsi="Times New Roman"/>
      <w:noProof/>
      <w:sz w:val="8"/>
      <w:szCs w:val="8"/>
      <w:shd w:val="clear" w:color="auto" w:fill="FFFFFF"/>
    </w:rPr>
  </w:style>
  <w:style w:type="paragraph" w:customStyle="1" w:styleId="131">
    <w:name w:val="Основен текст (13)"/>
    <w:basedOn w:val="Normal"/>
    <w:link w:val="130"/>
    <w:uiPriority w:val="99"/>
    <w:rsid w:val="002A7E00"/>
    <w:pPr>
      <w:widowControl/>
      <w:shd w:val="clear" w:color="auto" w:fill="FFFFFF"/>
      <w:overflowPunct/>
      <w:autoSpaceDE/>
      <w:autoSpaceDN/>
      <w:adjustRightInd/>
      <w:spacing w:line="240" w:lineRule="atLeast"/>
      <w:jc w:val="both"/>
      <w:textAlignment w:val="auto"/>
    </w:pPr>
    <w:rPr>
      <w:rFonts w:ascii="Times New Roman" w:eastAsia="Calibri" w:hAnsi="Times New Roman"/>
      <w:noProof/>
      <w:sz w:val="8"/>
      <w:szCs w:val="8"/>
      <w:lang w:val="bg-BG" w:eastAsia="bg-BG"/>
    </w:rPr>
  </w:style>
  <w:style w:type="character" w:customStyle="1" w:styleId="70">
    <w:name w:val="Основен текст + Удебелен7"/>
    <w:aliases w:val="Разредка 0 pt15"/>
    <w:basedOn w:val="a0"/>
    <w:uiPriority w:val="99"/>
    <w:rsid w:val="002A7E00"/>
    <w:rPr>
      <w:rFonts w:cs="Times New Roman"/>
      <w:b/>
      <w:bCs/>
      <w:spacing w:val="10"/>
    </w:rPr>
  </w:style>
  <w:style w:type="character" w:customStyle="1" w:styleId="24">
    <w:name w:val="Заглавие #24"/>
    <w:basedOn w:val="20"/>
    <w:uiPriority w:val="99"/>
    <w:rsid w:val="002A7E00"/>
    <w:rPr>
      <w:rFonts w:cs="Times New Roman"/>
      <w:u w:val="single"/>
    </w:rPr>
  </w:style>
  <w:style w:type="character" w:customStyle="1" w:styleId="61">
    <w:name w:val="Основен текст + Удебелен6"/>
    <w:aliases w:val="Разредка 0 pt14"/>
    <w:basedOn w:val="a0"/>
    <w:uiPriority w:val="99"/>
    <w:rsid w:val="002A7E00"/>
    <w:rPr>
      <w:rFonts w:cs="Times New Roman"/>
      <w:b/>
      <w:bCs/>
      <w:spacing w:val="10"/>
    </w:rPr>
  </w:style>
  <w:style w:type="character" w:customStyle="1" w:styleId="51">
    <w:name w:val="Основен текст + Удебелен5"/>
    <w:aliases w:val="Разредка 0 pt13"/>
    <w:basedOn w:val="a0"/>
    <w:uiPriority w:val="99"/>
    <w:rsid w:val="002A7E00"/>
    <w:rPr>
      <w:rFonts w:cs="Times New Roman"/>
      <w:b/>
      <w:bCs/>
      <w:spacing w:val="10"/>
    </w:rPr>
  </w:style>
  <w:style w:type="character" w:customStyle="1" w:styleId="112">
    <w:name w:val="Основен текст + 112"/>
    <w:aliases w:val="5 pt13,Разредка 0 pt12"/>
    <w:basedOn w:val="a0"/>
    <w:uiPriority w:val="99"/>
    <w:rsid w:val="002A7E00"/>
    <w:rPr>
      <w:rFonts w:cs="Times New Roman"/>
      <w:spacing w:val="10"/>
      <w:sz w:val="23"/>
      <w:szCs w:val="23"/>
      <w:lang w:val="en-US" w:eastAsia="en-US"/>
    </w:rPr>
  </w:style>
  <w:style w:type="character" w:customStyle="1" w:styleId="23">
    <w:name w:val="Заглавие #23"/>
    <w:basedOn w:val="20"/>
    <w:uiPriority w:val="99"/>
    <w:rsid w:val="002A7E00"/>
    <w:rPr>
      <w:rFonts w:cs="Times New Roman"/>
      <w:u w:val="single"/>
    </w:rPr>
  </w:style>
  <w:style w:type="character" w:customStyle="1" w:styleId="39">
    <w:name w:val="Заглавие #39"/>
    <w:basedOn w:val="3"/>
    <w:uiPriority w:val="99"/>
    <w:rsid w:val="002A7E00"/>
    <w:rPr>
      <w:rFonts w:cs="Times New Roman"/>
      <w:u w:val="single"/>
    </w:rPr>
  </w:style>
  <w:style w:type="character" w:customStyle="1" w:styleId="43">
    <w:name w:val="Основен текст + Удебелен4"/>
    <w:aliases w:val="Разредка 0 pt11"/>
    <w:basedOn w:val="a0"/>
    <w:uiPriority w:val="99"/>
    <w:rsid w:val="002A7E00"/>
    <w:rPr>
      <w:rFonts w:cs="Times New Roman"/>
      <w:b/>
      <w:bCs/>
      <w:spacing w:val="10"/>
    </w:rPr>
  </w:style>
  <w:style w:type="character" w:customStyle="1" w:styleId="430">
    <w:name w:val="Основен текст (4)3"/>
    <w:basedOn w:val="4"/>
    <w:uiPriority w:val="99"/>
    <w:rsid w:val="002A7E00"/>
    <w:rPr>
      <w:u w:val="single"/>
    </w:rPr>
  </w:style>
  <w:style w:type="character" w:customStyle="1" w:styleId="38">
    <w:name w:val="Заглавие #38"/>
    <w:basedOn w:val="3"/>
    <w:uiPriority w:val="99"/>
    <w:rsid w:val="002A7E00"/>
    <w:rPr>
      <w:rFonts w:cs="Times New Roman"/>
      <w:u w:val="single"/>
    </w:rPr>
  </w:style>
  <w:style w:type="character" w:customStyle="1" w:styleId="37">
    <w:name w:val="Заглавие #37"/>
    <w:basedOn w:val="3"/>
    <w:uiPriority w:val="99"/>
    <w:rsid w:val="002A7E00"/>
    <w:rPr>
      <w:rFonts w:cs="Times New Roman"/>
      <w:u w:val="single"/>
    </w:rPr>
  </w:style>
  <w:style w:type="character" w:customStyle="1" w:styleId="32">
    <w:name w:val="Основен текст + Удебелен3"/>
    <w:aliases w:val="Курсив5,Разредка 1 pt2"/>
    <w:basedOn w:val="a0"/>
    <w:uiPriority w:val="99"/>
    <w:rsid w:val="002A7E00"/>
    <w:rPr>
      <w:rFonts w:cs="Times New Roman"/>
      <w:b/>
      <w:bCs/>
      <w:i/>
      <w:iCs/>
      <w:spacing w:val="20"/>
      <w:u w:val="single"/>
    </w:rPr>
  </w:style>
  <w:style w:type="character" w:customStyle="1" w:styleId="25">
    <w:name w:val="Основен текст + Удебелен2"/>
    <w:aliases w:val="Разредка 0 pt10"/>
    <w:basedOn w:val="a0"/>
    <w:uiPriority w:val="99"/>
    <w:rsid w:val="002A7E00"/>
    <w:rPr>
      <w:rFonts w:cs="Times New Roman"/>
      <w:b/>
      <w:bCs/>
      <w:spacing w:val="10"/>
    </w:rPr>
  </w:style>
  <w:style w:type="character" w:customStyle="1" w:styleId="35">
    <w:name w:val="Заглавие #35"/>
    <w:basedOn w:val="3"/>
    <w:uiPriority w:val="99"/>
    <w:rsid w:val="002A7E00"/>
    <w:rPr>
      <w:rFonts w:cs="Times New Roman"/>
      <w:u w:val="single"/>
    </w:rPr>
  </w:style>
  <w:style w:type="character" w:customStyle="1" w:styleId="220">
    <w:name w:val="Заглавие #22"/>
    <w:basedOn w:val="20"/>
    <w:uiPriority w:val="99"/>
    <w:rsid w:val="002A7E00"/>
    <w:rPr>
      <w:rFonts w:cs="Times New Roman"/>
      <w:u w:val="single"/>
    </w:rPr>
  </w:style>
  <w:style w:type="character" w:customStyle="1" w:styleId="34">
    <w:name w:val="Заглавие #34"/>
    <w:basedOn w:val="3"/>
    <w:uiPriority w:val="99"/>
    <w:rsid w:val="002A7E00"/>
    <w:rPr>
      <w:rFonts w:cs="Times New Roman"/>
      <w:u w:val="single"/>
    </w:rPr>
  </w:style>
  <w:style w:type="character" w:customStyle="1" w:styleId="33">
    <w:name w:val="Заглавие #33"/>
    <w:basedOn w:val="3"/>
    <w:uiPriority w:val="99"/>
    <w:rsid w:val="002A7E00"/>
    <w:rPr>
      <w:rFonts w:cs="Times New Roman"/>
      <w:u w:val="single"/>
    </w:rPr>
  </w:style>
  <w:style w:type="character" w:customStyle="1" w:styleId="320">
    <w:name w:val="Заглавие #3 + Не е удебелен2"/>
    <w:aliases w:val="Разредка 0 pt9"/>
    <w:basedOn w:val="3"/>
    <w:uiPriority w:val="99"/>
    <w:rsid w:val="002A7E00"/>
    <w:rPr>
      <w:rFonts w:cs="Times New Roman"/>
      <w:spacing w:val="0"/>
      <w:u w:val="single"/>
    </w:rPr>
  </w:style>
  <w:style w:type="character" w:customStyle="1" w:styleId="313">
    <w:name w:val="Заглавие #3 + Не е удебелен1"/>
    <w:aliases w:val="Разредка 0 pt8"/>
    <w:basedOn w:val="3"/>
    <w:uiPriority w:val="99"/>
    <w:rsid w:val="002A7E00"/>
    <w:rPr>
      <w:rFonts w:cs="Times New Roman"/>
      <w:spacing w:val="0"/>
    </w:rPr>
  </w:style>
  <w:style w:type="character" w:customStyle="1" w:styleId="26">
    <w:name w:val="Основен текст2"/>
    <w:basedOn w:val="a0"/>
    <w:uiPriority w:val="99"/>
    <w:rsid w:val="002A7E00"/>
    <w:rPr>
      <w:rFonts w:cs="Times New Roman"/>
      <w:u w:val="single"/>
    </w:rPr>
  </w:style>
  <w:style w:type="character" w:customStyle="1" w:styleId="321">
    <w:name w:val="Заглавие #32"/>
    <w:basedOn w:val="3"/>
    <w:uiPriority w:val="99"/>
    <w:rsid w:val="002A7E00"/>
    <w:rPr>
      <w:rFonts w:cs="Times New Roman"/>
      <w:u w:val="single"/>
    </w:rPr>
  </w:style>
  <w:style w:type="character" w:customStyle="1" w:styleId="122">
    <w:name w:val="Заглавие #1 (2)_"/>
    <w:basedOn w:val="DefaultParagraphFont"/>
    <w:link w:val="123"/>
    <w:uiPriority w:val="99"/>
    <w:locked/>
    <w:rsid w:val="002A7E00"/>
    <w:rPr>
      <w:rFonts w:ascii="Times New Roman" w:hAnsi="Times New Roman"/>
      <w:b/>
      <w:bCs/>
      <w:sz w:val="38"/>
      <w:szCs w:val="38"/>
      <w:shd w:val="clear" w:color="auto" w:fill="FFFFFF"/>
    </w:rPr>
  </w:style>
  <w:style w:type="paragraph" w:customStyle="1" w:styleId="123">
    <w:name w:val="Заглавие #1 (2)"/>
    <w:basedOn w:val="Normal"/>
    <w:link w:val="122"/>
    <w:uiPriority w:val="99"/>
    <w:rsid w:val="002A7E00"/>
    <w:pPr>
      <w:widowControl/>
      <w:shd w:val="clear" w:color="auto" w:fill="FFFFFF"/>
      <w:overflowPunct/>
      <w:autoSpaceDE/>
      <w:autoSpaceDN/>
      <w:adjustRightInd/>
      <w:spacing w:before="360" w:after="120" w:line="240" w:lineRule="atLeast"/>
      <w:textAlignment w:val="auto"/>
      <w:outlineLvl w:val="0"/>
    </w:pPr>
    <w:rPr>
      <w:rFonts w:ascii="Times New Roman" w:eastAsia="Calibri" w:hAnsi="Times New Roman"/>
      <w:b/>
      <w:bCs/>
      <w:sz w:val="38"/>
      <w:szCs w:val="38"/>
      <w:lang w:val="bg-BG" w:eastAsia="bg-BG"/>
    </w:rPr>
  </w:style>
  <w:style w:type="character" w:customStyle="1" w:styleId="1a">
    <w:name w:val="Основен текст + Удебелен1"/>
    <w:aliases w:val="Разредка 0 pt7"/>
    <w:basedOn w:val="a0"/>
    <w:uiPriority w:val="99"/>
    <w:rsid w:val="002A7E00"/>
    <w:rPr>
      <w:rFonts w:cs="Times New Roman"/>
      <w:b/>
      <w:bCs/>
      <w:spacing w:val="10"/>
    </w:rPr>
  </w:style>
  <w:style w:type="character" w:customStyle="1" w:styleId="27">
    <w:name w:val="Основен текст (2)_"/>
    <w:basedOn w:val="DefaultParagraphFont"/>
    <w:link w:val="28"/>
    <w:uiPriority w:val="99"/>
    <w:rsid w:val="002A7E00"/>
    <w:rPr>
      <w:rFonts w:ascii="Times New Roman" w:hAnsi="Times New Roman"/>
      <w:shd w:val="clear" w:color="auto" w:fill="FFFFFF"/>
    </w:rPr>
  </w:style>
  <w:style w:type="paragraph" w:customStyle="1" w:styleId="28">
    <w:name w:val="Основен текст (2)"/>
    <w:basedOn w:val="Normal"/>
    <w:link w:val="27"/>
    <w:uiPriority w:val="99"/>
    <w:rsid w:val="002A7E00"/>
    <w:pPr>
      <w:widowControl/>
      <w:shd w:val="clear" w:color="auto" w:fill="FFFFFF"/>
      <w:overflowPunct/>
      <w:autoSpaceDE/>
      <w:autoSpaceDN/>
      <w:adjustRightInd/>
      <w:spacing w:before="240" w:line="240" w:lineRule="atLeast"/>
      <w:textAlignment w:val="auto"/>
    </w:pPr>
    <w:rPr>
      <w:rFonts w:ascii="Times New Roman" w:eastAsia="Calibri" w:hAnsi="Times New Roman"/>
      <w:sz w:val="20"/>
      <w:lang w:val="bg-BG" w:eastAsia="bg-BG"/>
    </w:rPr>
  </w:style>
  <w:style w:type="character" w:styleId="PlaceholderText">
    <w:name w:val="Placeholder Text"/>
    <w:basedOn w:val="DefaultParagraphFont"/>
    <w:uiPriority w:val="99"/>
    <w:semiHidden/>
    <w:rsid w:val="002A7E00"/>
    <w:rPr>
      <w:color w:val="808080"/>
    </w:rPr>
  </w:style>
  <w:style w:type="paragraph" w:styleId="PlainText">
    <w:name w:val="Plain Text"/>
    <w:basedOn w:val="Normal"/>
    <w:link w:val="PlainTextChar"/>
    <w:uiPriority w:val="99"/>
    <w:rsid w:val="002A7E00"/>
    <w:pPr>
      <w:widowControl/>
      <w:overflowPunct/>
      <w:adjustRightInd/>
      <w:textAlignment w:val="auto"/>
    </w:pPr>
    <w:rPr>
      <w:rFonts w:ascii="Courier New" w:eastAsiaTheme="minorEastAsia" w:hAnsi="Courier New" w:cs="Courier New"/>
      <w:sz w:val="20"/>
      <w:lang w:val="bg-BG" w:eastAsia="bg-BG"/>
    </w:rPr>
  </w:style>
  <w:style w:type="character" w:customStyle="1" w:styleId="PlainTextChar">
    <w:name w:val="Plain Text Char"/>
    <w:basedOn w:val="DefaultParagraphFont"/>
    <w:link w:val="PlainText"/>
    <w:uiPriority w:val="99"/>
    <w:rsid w:val="002A7E00"/>
    <w:rPr>
      <w:rFonts w:ascii="Courier New" w:eastAsiaTheme="minorEastAsia" w:hAnsi="Courier New" w:cs="Courier New"/>
    </w:rPr>
  </w:style>
  <w:style w:type="character" w:styleId="PageNumber">
    <w:name w:val="page number"/>
    <w:basedOn w:val="DefaultParagraphFont"/>
    <w:uiPriority w:val="99"/>
    <w:rsid w:val="002A7E00"/>
    <w:rPr>
      <w:rFonts w:cs="Times New Roman"/>
    </w:rPr>
  </w:style>
  <w:style w:type="numbering" w:customStyle="1" w:styleId="ZDR">
    <w:name w:val="ZDR"/>
    <w:uiPriority w:val="99"/>
    <w:rsid w:val="002A7E00"/>
    <w:pPr>
      <w:numPr>
        <w:numId w:val="12"/>
      </w:numPr>
    </w:pPr>
  </w:style>
  <w:style w:type="character" w:styleId="Hyperlink">
    <w:name w:val="Hyperlink"/>
    <w:basedOn w:val="DefaultParagraphFont"/>
    <w:uiPriority w:val="99"/>
    <w:unhideWhenUsed/>
    <w:rsid w:val="002A7E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1507194">
      <w:bodyDiv w:val="1"/>
      <w:marLeft w:val="0"/>
      <w:marRight w:val="0"/>
      <w:marTop w:val="0"/>
      <w:marBottom w:val="0"/>
      <w:divBdr>
        <w:top w:val="none" w:sz="0" w:space="0" w:color="auto"/>
        <w:left w:val="none" w:sz="0" w:space="0" w:color="auto"/>
        <w:bottom w:val="none" w:sz="0" w:space="0" w:color="auto"/>
        <w:right w:val="none" w:sz="0" w:space="0" w:color="auto"/>
      </w:divBdr>
      <w:divsChild>
        <w:div w:id="182323220">
          <w:marLeft w:val="0"/>
          <w:marRight w:val="0"/>
          <w:marTop w:val="0"/>
          <w:marBottom w:val="0"/>
          <w:divBdr>
            <w:top w:val="none" w:sz="0" w:space="0" w:color="auto"/>
            <w:left w:val="none" w:sz="0" w:space="0" w:color="auto"/>
            <w:bottom w:val="none" w:sz="0" w:space="0" w:color="auto"/>
            <w:right w:val="none" w:sz="0" w:space="0" w:color="auto"/>
          </w:divBdr>
        </w:div>
        <w:div w:id="88764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8B56-1AAF-498B-BF8F-7F465237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4625</TotalTime>
  <Pages>27</Pages>
  <Words>10793</Words>
  <Characters>61526</Characters>
  <Application>Microsoft Office Word</Application>
  <DocSecurity>0</DocSecurity>
  <Lines>512</Lines>
  <Paragraphs>144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72175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936</cp:revision>
  <cp:lastPrinted>2015-12-21T13:37:00Z</cp:lastPrinted>
  <dcterms:created xsi:type="dcterms:W3CDTF">2015-07-28T14:37:00Z</dcterms:created>
  <dcterms:modified xsi:type="dcterms:W3CDTF">2015-12-21T13:38:00Z</dcterms:modified>
</cp:coreProperties>
</file>